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03E" w:rsidRPr="00024F43" w:rsidRDefault="0038503E" w:rsidP="00F54890">
      <w:pPr>
        <w:bidi w:val="0"/>
        <w:jc w:val="center"/>
        <w:rPr>
          <w:b/>
          <w:bCs/>
          <w:sz w:val="24"/>
          <w:szCs w:val="24"/>
          <w:lang w:bidi="ar-IQ"/>
        </w:rPr>
      </w:pPr>
      <w:r w:rsidRPr="00024F43">
        <w:rPr>
          <w:rFonts w:asciiTheme="majorBidi" w:hAnsiTheme="majorBidi" w:cstheme="majorBidi"/>
          <w:b/>
          <w:bCs/>
          <w:sz w:val="24"/>
          <w:szCs w:val="24"/>
        </w:rPr>
        <w:t xml:space="preserve">Natural Radioactivity Levels in Some Vegetables and Fruits Commonly Used in Najaf </w:t>
      </w:r>
      <w:r w:rsidR="00F54890">
        <w:rPr>
          <w:rFonts w:asciiTheme="majorBidi" w:hAnsiTheme="majorBidi" w:cstheme="majorBidi"/>
          <w:b/>
          <w:bCs/>
          <w:sz w:val="24"/>
          <w:szCs w:val="24"/>
        </w:rPr>
        <w:t xml:space="preserve">Governorate </w:t>
      </w:r>
      <w:r w:rsidRPr="00024F43">
        <w:rPr>
          <w:rFonts w:asciiTheme="majorBidi" w:hAnsiTheme="majorBidi" w:cstheme="majorBidi"/>
          <w:b/>
          <w:bCs/>
          <w:sz w:val="24"/>
          <w:szCs w:val="24"/>
        </w:rPr>
        <w:t>, Iraq</w:t>
      </w:r>
    </w:p>
    <w:p w:rsidR="005F6E4E" w:rsidRDefault="00883990" w:rsidP="005F6E4E">
      <w:pPr>
        <w:bidi w:val="0"/>
        <w:spacing w:line="240" w:lineRule="auto"/>
        <w:jc w:val="center"/>
        <w:rPr>
          <w:rFonts w:asciiTheme="majorBidi" w:hAnsiTheme="majorBidi" w:cstheme="majorBidi"/>
          <w:sz w:val="24"/>
          <w:szCs w:val="24"/>
          <w:lang w:bidi="ar-IQ"/>
        </w:rPr>
      </w:pPr>
      <w:r>
        <w:rPr>
          <w:rFonts w:asciiTheme="majorBidi" w:hAnsiTheme="majorBidi" w:cstheme="majorBidi"/>
          <w:sz w:val="24"/>
          <w:szCs w:val="24"/>
          <w:vertAlign w:val="superscript"/>
          <w:lang w:bidi="ar-IQ"/>
        </w:rPr>
        <w:t>(</w:t>
      </w:r>
      <w:r w:rsidR="00A742B9" w:rsidRPr="00A0734D">
        <w:rPr>
          <w:rFonts w:asciiTheme="majorBidi" w:hAnsiTheme="majorBidi" w:cstheme="majorBidi"/>
          <w:sz w:val="24"/>
          <w:szCs w:val="24"/>
          <w:vertAlign w:val="superscript"/>
          <w:lang w:bidi="ar-IQ"/>
        </w:rPr>
        <w:t xml:space="preserve">1) </w:t>
      </w:r>
      <w:r w:rsidR="00A742B9" w:rsidRPr="00A0734D">
        <w:rPr>
          <w:rFonts w:asciiTheme="majorBidi" w:hAnsiTheme="majorBidi" w:cstheme="majorBidi"/>
          <w:sz w:val="24"/>
          <w:szCs w:val="24"/>
          <w:lang w:bidi="ar-IQ"/>
        </w:rPr>
        <w:t xml:space="preserve">Ali Abid </w:t>
      </w:r>
      <w:proofErr w:type="spellStart"/>
      <w:r w:rsidR="00A742B9" w:rsidRPr="00A0734D">
        <w:rPr>
          <w:rFonts w:asciiTheme="majorBidi" w:hAnsiTheme="majorBidi" w:cstheme="majorBidi"/>
          <w:sz w:val="24"/>
          <w:szCs w:val="24"/>
          <w:lang w:bidi="ar-IQ"/>
        </w:rPr>
        <w:t>Abojassim</w:t>
      </w:r>
      <w:proofErr w:type="spellEnd"/>
      <w:r w:rsidR="00956A3E">
        <w:rPr>
          <w:rFonts w:asciiTheme="majorBidi" w:hAnsiTheme="majorBidi" w:cstheme="majorBidi"/>
          <w:sz w:val="24"/>
          <w:szCs w:val="24"/>
          <w:lang w:bidi="ar-IQ"/>
        </w:rPr>
        <w:t xml:space="preserve"> Al-</w:t>
      </w:r>
      <w:proofErr w:type="spellStart"/>
      <w:r w:rsidR="00956A3E">
        <w:rPr>
          <w:rFonts w:asciiTheme="majorBidi" w:hAnsiTheme="majorBidi" w:cstheme="majorBidi"/>
          <w:sz w:val="24"/>
          <w:szCs w:val="24"/>
          <w:lang w:bidi="ar-IQ"/>
        </w:rPr>
        <w:t>Hamidawi</w:t>
      </w:r>
      <w:proofErr w:type="spellEnd"/>
      <w:r w:rsidR="00A742B9" w:rsidRPr="00A0734D">
        <w:rPr>
          <w:rFonts w:asciiTheme="majorBidi" w:hAnsiTheme="majorBidi" w:cstheme="majorBidi"/>
          <w:sz w:val="24"/>
          <w:szCs w:val="24"/>
          <w:lang w:bidi="ar-IQ"/>
        </w:rPr>
        <w:t xml:space="preserve">         </w:t>
      </w:r>
      <w:r w:rsidR="00A742B9" w:rsidRPr="00A0734D">
        <w:rPr>
          <w:rFonts w:asciiTheme="majorBidi" w:hAnsiTheme="majorBidi" w:cstheme="majorBidi"/>
          <w:sz w:val="24"/>
          <w:szCs w:val="24"/>
          <w:vertAlign w:val="superscript"/>
          <w:lang w:bidi="ar-IQ"/>
        </w:rPr>
        <w:t>(2)</w:t>
      </w:r>
      <w:r w:rsidR="00A742B9" w:rsidRPr="00A0734D">
        <w:rPr>
          <w:rFonts w:asciiTheme="majorBidi" w:hAnsiTheme="majorBidi" w:cstheme="majorBidi"/>
          <w:sz w:val="24"/>
          <w:szCs w:val="24"/>
          <w:lang w:bidi="ar-IQ"/>
        </w:rPr>
        <w:t xml:space="preserve"> </w:t>
      </w:r>
      <w:proofErr w:type="spellStart"/>
      <w:r w:rsidR="00A742B9" w:rsidRPr="00A0734D">
        <w:rPr>
          <w:rFonts w:asciiTheme="majorBidi" w:hAnsiTheme="majorBidi" w:cstheme="majorBidi"/>
          <w:sz w:val="24"/>
          <w:szCs w:val="24"/>
          <w:lang w:bidi="ar-IQ"/>
        </w:rPr>
        <w:t>Heiyam</w:t>
      </w:r>
      <w:proofErr w:type="spellEnd"/>
      <w:r w:rsidR="00A742B9" w:rsidRPr="00A0734D">
        <w:rPr>
          <w:rFonts w:asciiTheme="majorBidi" w:hAnsiTheme="majorBidi" w:cstheme="majorBidi"/>
          <w:sz w:val="24"/>
          <w:szCs w:val="24"/>
          <w:lang w:bidi="ar-IQ"/>
        </w:rPr>
        <w:t xml:space="preserve"> </w:t>
      </w:r>
      <w:proofErr w:type="spellStart"/>
      <w:r w:rsidR="00A742B9" w:rsidRPr="00A0734D">
        <w:rPr>
          <w:rFonts w:asciiTheme="majorBidi" w:hAnsiTheme="majorBidi" w:cstheme="majorBidi"/>
          <w:sz w:val="24"/>
          <w:szCs w:val="24"/>
          <w:lang w:bidi="ar-IQ"/>
        </w:rPr>
        <w:t>Najy</w:t>
      </w:r>
      <w:proofErr w:type="spellEnd"/>
      <w:r w:rsidR="003830A1">
        <w:rPr>
          <w:rFonts w:asciiTheme="majorBidi" w:hAnsiTheme="majorBidi" w:cstheme="majorBidi"/>
          <w:sz w:val="24"/>
          <w:szCs w:val="24"/>
          <w:lang w:bidi="ar-IQ"/>
        </w:rPr>
        <w:t xml:space="preserve"> </w:t>
      </w:r>
      <w:proofErr w:type="spellStart"/>
      <w:r w:rsidR="003830A1">
        <w:rPr>
          <w:rFonts w:asciiTheme="majorBidi" w:hAnsiTheme="majorBidi" w:cstheme="majorBidi"/>
          <w:sz w:val="24"/>
          <w:szCs w:val="24"/>
          <w:lang w:bidi="ar-IQ"/>
        </w:rPr>
        <w:t>H</w:t>
      </w:r>
      <w:r w:rsidR="005F6E4E">
        <w:rPr>
          <w:rFonts w:asciiTheme="majorBidi" w:hAnsiTheme="majorBidi" w:cstheme="majorBidi"/>
          <w:sz w:val="24"/>
          <w:szCs w:val="24"/>
          <w:lang w:bidi="ar-IQ"/>
        </w:rPr>
        <w:t>a</w:t>
      </w:r>
      <w:r w:rsidR="003830A1">
        <w:rPr>
          <w:rFonts w:asciiTheme="majorBidi" w:hAnsiTheme="majorBidi" w:cstheme="majorBidi"/>
          <w:sz w:val="24"/>
          <w:szCs w:val="24"/>
          <w:lang w:bidi="ar-IQ"/>
        </w:rPr>
        <w:t>d</w:t>
      </w:r>
      <w:r w:rsidR="005F6E4E">
        <w:rPr>
          <w:rFonts w:asciiTheme="majorBidi" w:hAnsiTheme="majorBidi" w:cstheme="majorBidi"/>
          <w:sz w:val="24"/>
          <w:szCs w:val="24"/>
          <w:lang w:bidi="ar-IQ"/>
        </w:rPr>
        <w:t>y</w:t>
      </w:r>
      <w:proofErr w:type="spellEnd"/>
      <w:r w:rsidR="00A742B9" w:rsidRPr="00A0734D">
        <w:rPr>
          <w:rFonts w:asciiTheme="majorBidi" w:hAnsiTheme="majorBidi" w:cstheme="majorBidi"/>
          <w:sz w:val="24"/>
          <w:szCs w:val="24"/>
          <w:vertAlign w:val="superscript"/>
          <w:lang w:bidi="ar-IQ"/>
        </w:rPr>
        <w:t xml:space="preserve">                (3) </w:t>
      </w:r>
      <w:proofErr w:type="spellStart"/>
      <w:r w:rsidR="00A742B9" w:rsidRPr="00A0734D">
        <w:rPr>
          <w:rFonts w:asciiTheme="majorBidi" w:hAnsiTheme="majorBidi" w:cstheme="majorBidi"/>
          <w:sz w:val="24"/>
          <w:szCs w:val="24"/>
          <w:lang w:bidi="ar-IQ"/>
        </w:rPr>
        <w:t>Zahrah</w:t>
      </w:r>
      <w:proofErr w:type="spellEnd"/>
      <w:r w:rsidR="00A742B9" w:rsidRPr="00A0734D">
        <w:rPr>
          <w:rFonts w:asciiTheme="majorBidi" w:hAnsiTheme="majorBidi" w:cstheme="majorBidi"/>
          <w:sz w:val="24"/>
          <w:szCs w:val="24"/>
          <w:lang w:bidi="ar-IQ"/>
        </w:rPr>
        <w:t xml:space="preserve"> </w:t>
      </w:r>
      <w:proofErr w:type="spellStart"/>
      <w:r w:rsidR="00A742B9" w:rsidRPr="00A0734D">
        <w:rPr>
          <w:rFonts w:asciiTheme="majorBidi" w:hAnsiTheme="majorBidi" w:cstheme="majorBidi"/>
          <w:sz w:val="24"/>
          <w:szCs w:val="24"/>
          <w:lang w:bidi="ar-IQ"/>
        </w:rPr>
        <w:t>Baqer</w:t>
      </w:r>
      <w:proofErr w:type="spellEnd"/>
      <w:r w:rsidR="00A742B9" w:rsidRPr="00A0734D">
        <w:rPr>
          <w:rFonts w:asciiTheme="majorBidi" w:hAnsiTheme="majorBidi" w:cstheme="majorBidi"/>
          <w:sz w:val="24"/>
          <w:szCs w:val="24"/>
          <w:lang w:bidi="ar-IQ"/>
        </w:rPr>
        <w:t xml:space="preserve"> Mohammed</w:t>
      </w:r>
    </w:p>
    <w:p w:rsidR="00A742B9" w:rsidRPr="00A0734D" w:rsidRDefault="005F6E4E" w:rsidP="00A0734D">
      <w:pPr>
        <w:bidi w:val="0"/>
        <w:spacing w:line="240" w:lineRule="auto"/>
        <w:jc w:val="center"/>
        <w:rPr>
          <w:rFonts w:asciiTheme="majorBidi" w:hAnsiTheme="majorBidi" w:cstheme="majorBidi"/>
          <w:sz w:val="24"/>
          <w:szCs w:val="24"/>
          <w:rtl/>
        </w:rPr>
      </w:pPr>
      <w:r w:rsidRPr="00A0734D">
        <w:rPr>
          <w:rFonts w:asciiTheme="majorBidi" w:hAnsiTheme="majorBidi" w:cstheme="majorBidi"/>
          <w:sz w:val="24"/>
          <w:szCs w:val="24"/>
          <w:vertAlign w:val="superscript"/>
          <w:lang w:bidi="ar-IQ"/>
        </w:rPr>
        <w:t xml:space="preserve"> </w:t>
      </w:r>
      <w:r w:rsidR="00A742B9" w:rsidRPr="00A0734D">
        <w:rPr>
          <w:rFonts w:asciiTheme="majorBidi" w:hAnsiTheme="majorBidi" w:cstheme="majorBidi"/>
          <w:sz w:val="24"/>
          <w:szCs w:val="24"/>
          <w:vertAlign w:val="superscript"/>
          <w:lang w:bidi="ar-IQ"/>
        </w:rPr>
        <w:t xml:space="preserve">(1) </w:t>
      </w:r>
      <w:r w:rsidR="00A742B9" w:rsidRPr="00A0734D">
        <w:rPr>
          <w:rFonts w:asciiTheme="majorBidi" w:hAnsiTheme="majorBidi" w:cstheme="majorBidi"/>
          <w:sz w:val="24"/>
          <w:szCs w:val="24"/>
          <w:lang w:bidi="ar-IQ"/>
        </w:rPr>
        <w:t>University of Kufa /Faculty  of Science / Department of Physics .</w:t>
      </w:r>
    </w:p>
    <w:p w:rsidR="00A742B9" w:rsidRPr="00A0734D" w:rsidRDefault="00A742B9" w:rsidP="00A0734D">
      <w:pPr>
        <w:bidi w:val="0"/>
        <w:spacing w:line="240" w:lineRule="auto"/>
        <w:jc w:val="center"/>
        <w:rPr>
          <w:rFonts w:asciiTheme="majorBidi" w:hAnsiTheme="majorBidi" w:cstheme="majorBidi"/>
          <w:sz w:val="24"/>
          <w:szCs w:val="24"/>
          <w:lang w:bidi="ar-IQ"/>
        </w:rPr>
      </w:pPr>
      <w:r w:rsidRPr="00A0734D">
        <w:rPr>
          <w:rFonts w:asciiTheme="majorBidi" w:hAnsiTheme="majorBidi" w:cstheme="majorBidi"/>
          <w:sz w:val="24"/>
          <w:szCs w:val="24"/>
          <w:vertAlign w:val="superscript"/>
          <w:lang w:bidi="ar-IQ"/>
        </w:rPr>
        <w:t>(2)(3)</w:t>
      </w:r>
      <w:r w:rsidRPr="00A0734D">
        <w:rPr>
          <w:rFonts w:asciiTheme="majorBidi" w:hAnsiTheme="majorBidi" w:cstheme="majorBidi"/>
          <w:sz w:val="24"/>
          <w:szCs w:val="24"/>
          <w:lang w:bidi="ar-IQ"/>
        </w:rPr>
        <w:t xml:space="preserve"> University of Kufa /</w:t>
      </w:r>
      <w:r w:rsidR="00024F43" w:rsidRPr="00A0734D">
        <w:rPr>
          <w:rFonts w:asciiTheme="majorBidi" w:hAnsiTheme="majorBidi" w:cstheme="majorBidi"/>
          <w:sz w:val="24"/>
          <w:szCs w:val="24"/>
          <w:lang w:bidi="ar-IQ"/>
        </w:rPr>
        <w:t xml:space="preserve"> Faculty  of </w:t>
      </w:r>
      <w:r w:rsidRPr="00A0734D">
        <w:rPr>
          <w:rFonts w:asciiTheme="majorBidi" w:hAnsiTheme="majorBidi" w:cstheme="majorBidi"/>
          <w:sz w:val="24"/>
          <w:szCs w:val="24"/>
          <w:lang w:bidi="ar-IQ"/>
        </w:rPr>
        <w:t xml:space="preserve">Education </w:t>
      </w:r>
      <w:r w:rsidR="00024F43" w:rsidRPr="00A0734D">
        <w:rPr>
          <w:rFonts w:asciiTheme="majorBidi" w:hAnsiTheme="majorBidi" w:cstheme="majorBidi"/>
          <w:sz w:val="24"/>
          <w:szCs w:val="24"/>
          <w:lang w:bidi="ar-IQ"/>
        </w:rPr>
        <w:t>for</w:t>
      </w:r>
      <w:r w:rsidRPr="00A0734D">
        <w:rPr>
          <w:rFonts w:asciiTheme="majorBidi" w:hAnsiTheme="majorBidi" w:cstheme="majorBidi"/>
          <w:sz w:val="24"/>
          <w:szCs w:val="24"/>
          <w:lang w:bidi="ar-IQ"/>
        </w:rPr>
        <w:t xml:space="preserve"> G</w:t>
      </w:r>
      <w:r w:rsidR="00024F43" w:rsidRPr="00A0734D">
        <w:rPr>
          <w:rFonts w:asciiTheme="majorBidi" w:hAnsiTheme="majorBidi" w:cstheme="majorBidi"/>
          <w:sz w:val="24"/>
          <w:szCs w:val="24"/>
          <w:lang w:bidi="ar-IQ"/>
        </w:rPr>
        <w:t>ir</w:t>
      </w:r>
      <w:r w:rsidRPr="00A0734D">
        <w:rPr>
          <w:rFonts w:asciiTheme="majorBidi" w:hAnsiTheme="majorBidi" w:cstheme="majorBidi"/>
          <w:sz w:val="24"/>
          <w:szCs w:val="24"/>
          <w:lang w:bidi="ar-IQ"/>
        </w:rPr>
        <w:t>ls / Department of Physics .</w:t>
      </w:r>
    </w:p>
    <w:p w:rsidR="00ED2749" w:rsidRPr="00A0734D" w:rsidRDefault="00A742B9" w:rsidP="00A0734D">
      <w:pPr>
        <w:bidi w:val="0"/>
        <w:spacing w:line="240" w:lineRule="auto"/>
        <w:jc w:val="center"/>
        <w:rPr>
          <w:rFonts w:asciiTheme="majorBidi" w:hAnsiTheme="majorBidi" w:cstheme="majorBidi"/>
          <w:color w:val="0000FF" w:themeColor="hyperlink"/>
          <w:sz w:val="24"/>
          <w:szCs w:val="24"/>
          <w:u w:val="single"/>
          <w:lang w:bidi="ar-IQ"/>
        </w:rPr>
      </w:pPr>
      <w:r w:rsidRPr="00A0734D">
        <w:rPr>
          <w:rFonts w:asciiTheme="majorBidi" w:hAnsiTheme="majorBidi" w:cstheme="majorBidi"/>
          <w:sz w:val="24"/>
          <w:szCs w:val="24"/>
          <w:lang w:bidi="ar-IQ"/>
        </w:rPr>
        <w:t>Email :</w:t>
      </w:r>
      <w:hyperlink r:id="rId9" w:history="1">
        <w:r w:rsidRPr="00A0734D">
          <w:rPr>
            <w:rStyle w:val="Hyperlink"/>
            <w:rFonts w:asciiTheme="majorBidi" w:hAnsiTheme="majorBidi" w:cstheme="majorBidi"/>
            <w:sz w:val="24"/>
            <w:szCs w:val="24"/>
            <w:lang w:bidi="ar-IQ"/>
          </w:rPr>
          <w:t>ali.alhammedawi@uo.kufa.edu.iq</w:t>
        </w:r>
      </w:hyperlink>
    </w:p>
    <w:p w:rsidR="00972E18" w:rsidRPr="001E3033" w:rsidRDefault="00ED2749" w:rsidP="001E3033">
      <w:pPr>
        <w:bidi w:val="0"/>
        <w:spacing w:line="240" w:lineRule="auto"/>
        <w:rPr>
          <w:rFonts w:asciiTheme="majorBidi" w:hAnsiTheme="majorBidi" w:cstheme="majorBidi"/>
          <w:b/>
          <w:bCs/>
          <w:sz w:val="24"/>
          <w:szCs w:val="24"/>
          <w:lang w:bidi="ar-IQ"/>
        </w:rPr>
      </w:pPr>
      <w:r w:rsidRPr="001E3033">
        <w:rPr>
          <w:rFonts w:asciiTheme="majorBidi" w:hAnsiTheme="majorBidi" w:cstheme="majorBidi"/>
          <w:sz w:val="24"/>
          <w:szCs w:val="24"/>
          <w:lang w:bidi="ar-IQ"/>
        </w:rPr>
        <w:t xml:space="preserve"> </w:t>
      </w:r>
      <w:r w:rsidRPr="001E3033">
        <w:rPr>
          <w:rFonts w:asciiTheme="majorBidi" w:hAnsiTheme="majorBidi" w:cstheme="majorBidi"/>
          <w:b/>
          <w:bCs/>
          <w:sz w:val="24"/>
          <w:szCs w:val="24"/>
          <w:lang w:bidi="ar-IQ"/>
        </w:rPr>
        <w:t xml:space="preserve">Abstract : </w:t>
      </w:r>
    </w:p>
    <w:p w:rsidR="00391D5B" w:rsidRPr="001E3033" w:rsidRDefault="007D1B27" w:rsidP="00B0159C">
      <w:pPr>
        <w:bidi w:val="0"/>
        <w:spacing w:line="240" w:lineRule="auto"/>
        <w:ind w:firstLine="284"/>
        <w:jc w:val="both"/>
        <w:rPr>
          <w:rFonts w:asciiTheme="majorBidi" w:hAnsiTheme="majorBidi" w:cstheme="majorBidi"/>
          <w:sz w:val="24"/>
          <w:szCs w:val="24"/>
          <w:lang w:bidi="ar-IQ"/>
        </w:rPr>
      </w:pPr>
      <w:r>
        <w:rPr>
          <w:rFonts w:asciiTheme="majorBidi" w:hAnsiTheme="majorBidi" w:cstheme="majorBidi"/>
          <w:color w:val="FF0000"/>
          <w:sz w:val="24"/>
          <w:szCs w:val="24"/>
          <w:lang w:bidi="ar-IQ"/>
        </w:rPr>
        <w:t xml:space="preserve">        </w:t>
      </w:r>
      <w:r w:rsidR="00A22B1C" w:rsidRPr="00A22B1C">
        <w:rPr>
          <w:rFonts w:asciiTheme="majorBidi" w:hAnsiTheme="majorBidi" w:cstheme="majorBidi"/>
          <w:color w:val="000000" w:themeColor="text1"/>
          <w:sz w:val="24"/>
          <w:szCs w:val="24"/>
          <w:shd w:val="clear" w:color="auto" w:fill="FFFFFF"/>
        </w:rPr>
        <w:t>Radioactivity in Food</w:t>
      </w:r>
      <w:r w:rsidR="00A22B1C" w:rsidRPr="00A22B1C">
        <w:rPr>
          <w:rStyle w:val="apple-converted-space"/>
          <w:rFonts w:asciiTheme="majorBidi" w:hAnsiTheme="majorBidi" w:cstheme="majorBidi"/>
          <w:color w:val="000000" w:themeColor="text1"/>
          <w:sz w:val="24"/>
          <w:szCs w:val="24"/>
          <w:shd w:val="clear" w:color="auto" w:fill="FFFFFF"/>
        </w:rPr>
        <w:t> </w:t>
      </w:r>
      <w:r w:rsidR="00A22B1C" w:rsidRPr="00A22B1C">
        <w:rPr>
          <w:rStyle w:val="error"/>
          <w:rFonts w:asciiTheme="majorBidi" w:hAnsiTheme="majorBidi" w:cstheme="majorBidi"/>
          <w:color w:val="000000" w:themeColor="text1"/>
          <w:sz w:val="24"/>
          <w:szCs w:val="24"/>
          <w:bdr w:val="none" w:sz="0" w:space="0" w:color="auto" w:frame="1"/>
          <w:shd w:val="clear" w:color="auto" w:fill="FFFFFF"/>
        </w:rPr>
        <w:t>may be</w:t>
      </w:r>
      <w:r w:rsidR="00A22B1C" w:rsidRPr="00A22B1C">
        <w:rPr>
          <w:rStyle w:val="apple-converted-space"/>
          <w:rFonts w:asciiTheme="majorBidi" w:hAnsiTheme="majorBidi" w:cstheme="majorBidi"/>
          <w:color w:val="000000" w:themeColor="text1"/>
          <w:sz w:val="24"/>
          <w:szCs w:val="24"/>
          <w:shd w:val="clear" w:color="auto" w:fill="FFFFFF"/>
        </w:rPr>
        <w:t> </w:t>
      </w:r>
      <w:r w:rsidR="00A22B1C" w:rsidRPr="00A22B1C">
        <w:rPr>
          <w:rFonts w:asciiTheme="majorBidi" w:hAnsiTheme="majorBidi" w:cstheme="majorBidi"/>
          <w:color w:val="000000" w:themeColor="text1"/>
          <w:sz w:val="24"/>
          <w:szCs w:val="24"/>
          <w:shd w:val="clear" w:color="auto" w:fill="FFFFFF"/>
        </w:rPr>
        <w:t>contaminated with radioactive materials due to the natural and a nuclear emergency.</w:t>
      </w:r>
      <w:r w:rsidR="00B0159C">
        <w:rPr>
          <w:rFonts w:asciiTheme="majorBidi" w:hAnsiTheme="majorBidi" w:cstheme="majorBidi"/>
          <w:color w:val="000000" w:themeColor="text1"/>
          <w:sz w:val="24"/>
          <w:szCs w:val="24"/>
          <w:shd w:val="clear" w:color="auto" w:fill="FFFFFF"/>
        </w:rPr>
        <w:t xml:space="preserve"> </w:t>
      </w:r>
      <w:r w:rsidR="00A22B1C" w:rsidRPr="00A22B1C">
        <w:rPr>
          <w:rFonts w:asciiTheme="majorBidi" w:hAnsiTheme="majorBidi" w:cstheme="majorBidi"/>
          <w:color w:val="000000" w:themeColor="text1"/>
          <w:sz w:val="24"/>
          <w:szCs w:val="24"/>
          <w:shd w:val="clear" w:color="auto" w:fill="FFFFFF"/>
        </w:rPr>
        <w:t>The vege</w:t>
      </w:r>
      <w:bookmarkStart w:id="0" w:name="_GoBack"/>
      <w:bookmarkEnd w:id="0"/>
      <w:r w:rsidR="00A22B1C" w:rsidRPr="00A22B1C">
        <w:rPr>
          <w:rFonts w:asciiTheme="majorBidi" w:hAnsiTheme="majorBidi" w:cstheme="majorBidi"/>
          <w:color w:val="000000" w:themeColor="text1"/>
          <w:sz w:val="24"/>
          <w:szCs w:val="24"/>
          <w:shd w:val="clear" w:color="auto" w:fill="FFFFFF"/>
        </w:rPr>
        <w:t xml:space="preserve">tables and fruits will become radioactive by deposit of radioactive materials falling on that from the air or through rain water. </w:t>
      </w:r>
      <w:r w:rsidR="00667904">
        <w:rPr>
          <w:rFonts w:asciiTheme="majorBidi" w:hAnsiTheme="majorBidi" w:cstheme="majorBidi"/>
          <w:color w:val="000000" w:themeColor="text1"/>
          <w:sz w:val="24"/>
          <w:szCs w:val="24"/>
          <w:shd w:val="clear" w:color="auto" w:fill="FFFFFF"/>
        </w:rPr>
        <w:t xml:space="preserve">The aims of the present work were measured the </w:t>
      </w:r>
      <w:r w:rsidR="00A22B1C" w:rsidRPr="00A22B1C">
        <w:rPr>
          <w:rFonts w:asciiTheme="majorBidi" w:hAnsiTheme="majorBidi" w:cstheme="majorBidi"/>
          <w:color w:val="000000" w:themeColor="text1"/>
          <w:sz w:val="24"/>
          <w:szCs w:val="24"/>
          <w:shd w:val="clear" w:color="auto" w:fill="FFFFFF"/>
        </w:rPr>
        <w:t xml:space="preserve">specific activity and annual effective dose as a result of the intake of Vegetables and Fruits </w:t>
      </w:r>
      <w:r w:rsidR="00667904">
        <w:rPr>
          <w:rFonts w:asciiTheme="majorBidi" w:hAnsiTheme="majorBidi" w:cstheme="majorBidi"/>
          <w:color w:val="000000" w:themeColor="text1"/>
          <w:sz w:val="24"/>
          <w:szCs w:val="24"/>
          <w:shd w:val="clear" w:color="auto" w:fill="FFFFFF"/>
        </w:rPr>
        <w:t>that it</w:t>
      </w:r>
      <w:r w:rsidR="00667904" w:rsidRPr="00667904">
        <w:rPr>
          <w:rFonts w:asciiTheme="majorBidi" w:hAnsiTheme="majorBidi" w:cstheme="majorBidi"/>
          <w:color w:val="000000" w:themeColor="text1"/>
          <w:sz w:val="24"/>
          <w:szCs w:val="24"/>
          <w:shd w:val="clear" w:color="auto" w:fill="FFFFFF"/>
        </w:rPr>
        <w:t xml:space="preserve"> collected from local market in Najaf </w:t>
      </w:r>
      <w:r w:rsidR="00667904">
        <w:rPr>
          <w:rFonts w:asciiTheme="majorBidi" w:hAnsiTheme="majorBidi" w:cstheme="majorBidi"/>
          <w:color w:val="000000" w:themeColor="text1"/>
          <w:sz w:val="24"/>
          <w:szCs w:val="24"/>
          <w:shd w:val="clear" w:color="auto" w:fill="FFFFFF"/>
        </w:rPr>
        <w:t>g</w:t>
      </w:r>
      <w:r w:rsidR="00667904" w:rsidRPr="00667904">
        <w:rPr>
          <w:rFonts w:asciiTheme="majorBidi" w:hAnsiTheme="majorBidi" w:cstheme="majorBidi"/>
          <w:color w:val="000000" w:themeColor="text1"/>
          <w:sz w:val="24"/>
          <w:szCs w:val="24"/>
          <w:shd w:val="clear" w:color="auto" w:fill="FFFFFF"/>
        </w:rPr>
        <w:t>overnorate</w:t>
      </w:r>
      <w:r w:rsidR="00667904">
        <w:rPr>
          <w:rFonts w:ascii="Arial" w:hAnsi="Arial" w:cs="Arial"/>
          <w:sz w:val="20"/>
          <w:szCs w:val="20"/>
        </w:rPr>
        <w:t>.</w:t>
      </w:r>
      <w:r w:rsidR="00667904">
        <w:rPr>
          <w:rFonts w:asciiTheme="majorBidi" w:hAnsiTheme="majorBidi" w:cstheme="majorBidi"/>
          <w:sz w:val="24"/>
          <w:szCs w:val="24"/>
          <w:lang w:bidi="ar-IQ"/>
        </w:rPr>
        <w:t xml:space="preserve"> </w:t>
      </w:r>
      <w:r w:rsidR="00667904" w:rsidRPr="00667904">
        <w:rPr>
          <w:rFonts w:asciiTheme="majorBidi" w:hAnsiTheme="majorBidi" w:cstheme="majorBidi"/>
          <w:color w:val="000000" w:themeColor="text1"/>
          <w:sz w:val="24"/>
          <w:szCs w:val="24"/>
          <w:lang w:bidi="ar-IQ"/>
        </w:rPr>
        <w:t xml:space="preserve">Natural radioactivity </w:t>
      </w:r>
      <w:r w:rsidR="005C5DD5" w:rsidRPr="00667904">
        <w:rPr>
          <w:rFonts w:asciiTheme="majorBidi" w:hAnsiTheme="majorBidi" w:cstheme="majorBidi"/>
          <w:color w:val="000000" w:themeColor="text1"/>
          <w:sz w:val="24"/>
          <w:szCs w:val="24"/>
          <w:lang w:bidi="ar-IQ"/>
        </w:rPr>
        <w:t xml:space="preserve">were measured in </w:t>
      </w:r>
      <w:r w:rsidR="00667904" w:rsidRPr="00667904">
        <w:rPr>
          <w:rFonts w:asciiTheme="majorBidi" w:hAnsiTheme="majorBidi" w:cstheme="majorBidi"/>
          <w:color w:val="000000" w:themeColor="text1"/>
          <w:sz w:val="24"/>
          <w:szCs w:val="24"/>
          <w:lang w:bidi="ar-IQ"/>
        </w:rPr>
        <w:t>samples in this study</w:t>
      </w:r>
      <w:r w:rsidR="005C5DD5" w:rsidRPr="00667904">
        <w:rPr>
          <w:rFonts w:asciiTheme="majorBidi" w:hAnsiTheme="majorBidi" w:cstheme="majorBidi"/>
          <w:color w:val="000000" w:themeColor="text1"/>
          <w:sz w:val="24"/>
          <w:szCs w:val="24"/>
          <w:lang w:bidi="ar-IQ"/>
        </w:rPr>
        <w:t xml:space="preserve"> using gamma ray spectrometer.</w:t>
      </w:r>
      <w:r w:rsidR="005C5DD5" w:rsidRPr="001E3033">
        <w:rPr>
          <w:rFonts w:asciiTheme="majorBidi" w:hAnsiTheme="majorBidi" w:cstheme="majorBidi"/>
          <w:sz w:val="24"/>
          <w:szCs w:val="24"/>
          <w:lang w:bidi="ar-IQ"/>
        </w:rPr>
        <w:t xml:space="preserve"> </w:t>
      </w:r>
      <w:r w:rsidR="00A63F6B" w:rsidRPr="001E3033">
        <w:rPr>
          <w:rFonts w:asciiTheme="majorBidi" w:hAnsiTheme="majorBidi" w:cstheme="majorBidi"/>
          <w:sz w:val="24"/>
          <w:szCs w:val="24"/>
          <w:lang w:bidi="ar-IQ"/>
        </w:rPr>
        <w:t>The results show that, t</w:t>
      </w:r>
      <w:r w:rsidR="00F66C8B" w:rsidRPr="001E3033">
        <w:rPr>
          <w:rFonts w:asciiTheme="majorBidi" w:hAnsiTheme="majorBidi" w:cstheme="majorBidi"/>
          <w:sz w:val="24"/>
          <w:szCs w:val="24"/>
          <w:lang w:bidi="ar-IQ"/>
        </w:rPr>
        <w:t>he average specific activities</w:t>
      </w:r>
      <w:r w:rsidR="004D68BE">
        <w:rPr>
          <w:rFonts w:asciiTheme="majorBidi" w:hAnsiTheme="majorBidi" w:cstheme="majorBidi"/>
          <w:sz w:val="24"/>
          <w:szCs w:val="24"/>
          <w:lang w:bidi="ar-IQ"/>
        </w:rPr>
        <w:t xml:space="preserve"> </w:t>
      </w:r>
      <w:r w:rsidR="004D68BE" w:rsidRPr="004D68BE">
        <w:rPr>
          <w:rFonts w:asciiTheme="majorBidi" w:hAnsiTheme="majorBidi" w:cstheme="majorBidi"/>
          <w:sz w:val="24"/>
          <w:szCs w:val="24"/>
          <w:lang w:bidi="ar-IQ"/>
        </w:rPr>
        <w:t>in fresh vegetables samples</w:t>
      </w:r>
      <w:r w:rsidR="004D68BE">
        <w:rPr>
          <w:rFonts w:asciiTheme="majorBidi" w:hAnsiTheme="majorBidi" w:cstheme="majorBidi"/>
          <w:sz w:val="24"/>
          <w:szCs w:val="24"/>
          <w:lang w:bidi="ar-IQ"/>
        </w:rPr>
        <w:t xml:space="preserve"> for</w:t>
      </w:r>
      <w:r w:rsidR="004D68BE" w:rsidRPr="004D68BE">
        <w:rPr>
          <w:rFonts w:asciiTheme="majorBidi" w:hAnsiTheme="majorBidi" w:cstheme="majorBidi"/>
          <w:sz w:val="24"/>
          <w:szCs w:val="24"/>
          <w:lang w:bidi="ar-IQ"/>
        </w:rPr>
        <w:t xml:space="preserve">  </w:t>
      </w:r>
      <w:r w:rsidR="00A63F6B" w:rsidRPr="001E3033">
        <w:rPr>
          <w:rFonts w:asciiTheme="majorBidi" w:hAnsiTheme="majorBidi" w:cstheme="majorBidi"/>
          <w:sz w:val="24"/>
          <w:szCs w:val="24"/>
          <w:vertAlign w:val="superscript"/>
          <w:lang w:bidi="ar-IQ"/>
        </w:rPr>
        <w:t>2</w:t>
      </w:r>
      <w:r w:rsidR="00F66C8B" w:rsidRPr="001E3033">
        <w:rPr>
          <w:rFonts w:asciiTheme="majorBidi" w:hAnsiTheme="majorBidi" w:cstheme="majorBidi"/>
          <w:sz w:val="24"/>
          <w:szCs w:val="24"/>
          <w:vertAlign w:val="superscript"/>
          <w:lang w:bidi="ar-IQ"/>
        </w:rPr>
        <w:t>38</w:t>
      </w:r>
      <w:r w:rsidR="00F66C8B" w:rsidRPr="001E3033">
        <w:rPr>
          <w:rFonts w:asciiTheme="majorBidi" w:hAnsiTheme="majorBidi" w:cstheme="majorBidi"/>
          <w:sz w:val="24"/>
          <w:szCs w:val="24"/>
          <w:lang w:bidi="ar-IQ"/>
        </w:rPr>
        <w:t xml:space="preserve">U, </w:t>
      </w:r>
      <w:r w:rsidR="00F66C8B" w:rsidRPr="001E3033">
        <w:rPr>
          <w:rFonts w:asciiTheme="majorBidi" w:hAnsiTheme="majorBidi" w:cstheme="majorBidi"/>
          <w:sz w:val="24"/>
          <w:szCs w:val="24"/>
          <w:vertAlign w:val="superscript"/>
          <w:lang w:bidi="ar-IQ"/>
        </w:rPr>
        <w:t>232</w:t>
      </w:r>
      <w:r w:rsidR="00F66C8B" w:rsidRPr="001E3033">
        <w:rPr>
          <w:rFonts w:asciiTheme="majorBidi" w:hAnsiTheme="majorBidi" w:cstheme="majorBidi"/>
          <w:sz w:val="24"/>
          <w:szCs w:val="24"/>
          <w:lang w:bidi="ar-IQ"/>
        </w:rPr>
        <w:t xml:space="preserve">Th, and </w:t>
      </w:r>
      <w:r w:rsidR="00F66C8B" w:rsidRPr="001E3033">
        <w:rPr>
          <w:rFonts w:asciiTheme="majorBidi" w:hAnsiTheme="majorBidi" w:cstheme="majorBidi"/>
          <w:sz w:val="24"/>
          <w:szCs w:val="24"/>
          <w:vertAlign w:val="superscript"/>
          <w:lang w:bidi="ar-IQ"/>
        </w:rPr>
        <w:t>40</w:t>
      </w:r>
      <w:r w:rsidR="00F66C8B" w:rsidRPr="001E3033">
        <w:rPr>
          <w:rFonts w:asciiTheme="majorBidi" w:hAnsiTheme="majorBidi" w:cstheme="majorBidi"/>
          <w:sz w:val="24"/>
          <w:szCs w:val="24"/>
          <w:lang w:bidi="ar-IQ"/>
        </w:rPr>
        <w:t>K</w:t>
      </w:r>
      <w:r w:rsidR="00001C72" w:rsidRPr="00001C72">
        <w:t xml:space="preserve"> </w:t>
      </w:r>
      <w:r w:rsidR="00F66C8B" w:rsidRPr="001E3033">
        <w:rPr>
          <w:rFonts w:asciiTheme="majorBidi" w:hAnsiTheme="majorBidi" w:cstheme="majorBidi"/>
          <w:sz w:val="24"/>
          <w:szCs w:val="24"/>
          <w:lang w:bidi="ar-IQ"/>
        </w:rPr>
        <w:t xml:space="preserve">were </w:t>
      </w:r>
      <w:r w:rsidR="00CD76FD" w:rsidRPr="00CD76FD">
        <w:rPr>
          <w:rFonts w:asciiTheme="majorBidi" w:hAnsiTheme="majorBidi" w:cstheme="majorBidi"/>
          <w:sz w:val="24"/>
          <w:szCs w:val="24"/>
          <w:lang w:bidi="ar-IQ"/>
        </w:rPr>
        <w:t>5.21</w:t>
      </w:r>
      <w:r w:rsidR="00F66C8B" w:rsidRPr="001E3033">
        <w:rPr>
          <w:rFonts w:asciiTheme="majorBidi" w:hAnsiTheme="majorBidi" w:cstheme="majorBidi"/>
          <w:sz w:val="24"/>
          <w:szCs w:val="24"/>
          <w:lang w:bidi="ar-IQ"/>
        </w:rPr>
        <w:t xml:space="preserve">, </w:t>
      </w:r>
      <w:r w:rsidR="0068701D" w:rsidRPr="0068701D">
        <w:rPr>
          <w:rFonts w:asciiTheme="majorBidi" w:hAnsiTheme="majorBidi" w:cstheme="majorBidi"/>
          <w:sz w:val="24"/>
          <w:szCs w:val="24"/>
          <w:lang w:bidi="ar-IQ"/>
        </w:rPr>
        <w:t>4.76</w:t>
      </w:r>
      <w:r w:rsidR="00F66C8B" w:rsidRPr="001E3033">
        <w:rPr>
          <w:rFonts w:asciiTheme="majorBidi" w:hAnsiTheme="majorBidi" w:cstheme="majorBidi"/>
          <w:sz w:val="24"/>
          <w:szCs w:val="24"/>
          <w:lang w:bidi="ar-IQ"/>
        </w:rPr>
        <w:t xml:space="preserve">, and </w:t>
      </w:r>
      <w:r w:rsidR="0068701D" w:rsidRPr="0068701D">
        <w:rPr>
          <w:rFonts w:asciiTheme="majorBidi" w:hAnsiTheme="majorBidi" w:cstheme="majorBidi"/>
          <w:sz w:val="24"/>
          <w:szCs w:val="24"/>
          <w:lang w:bidi="ar-IQ"/>
        </w:rPr>
        <w:t>186.15</w:t>
      </w:r>
      <w:r w:rsidR="003C2E3C">
        <w:rPr>
          <w:rFonts w:asciiTheme="majorBidi" w:hAnsiTheme="majorBidi" w:cstheme="majorBidi"/>
          <w:sz w:val="24"/>
          <w:szCs w:val="24"/>
          <w:lang w:bidi="ar-IQ"/>
        </w:rPr>
        <w:t xml:space="preserve"> </w:t>
      </w:r>
      <w:proofErr w:type="spellStart"/>
      <w:r w:rsidR="00F66C8B" w:rsidRPr="001E3033">
        <w:rPr>
          <w:rFonts w:asciiTheme="majorBidi" w:hAnsiTheme="majorBidi" w:cstheme="majorBidi"/>
          <w:sz w:val="24"/>
          <w:szCs w:val="24"/>
          <w:lang w:bidi="ar-IQ"/>
        </w:rPr>
        <w:t>Bq</w:t>
      </w:r>
      <w:proofErr w:type="spellEnd"/>
      <w:r w:rsidR="00F66C8B" w:rsidRPr="001E3033">
        <w:rPr>
          <w:rFonts w:asciiTheme="majorBidi" w:hAnsiTheme="majorBidi" w:cstheme="majorBidi"/>
          <w:sz w:val="24"/>
          <w:szCs w:val="24"/>
          <w:lang w:bidi="ar-IQ"/>
        </w:rPr>
        <w:t>/kg, respectively</w:t>
      </w:r>
      <w:r w:rsidR="00001C72">
        <w:rPr>
          <w:rFonts w:asciiTheme="majorBidi" w:hAnsiTheme="majorBidi" w:cstheme="majorBidi"/>
          <w:sz w:val="24"/>
          <w:szCs w:val="24"/>
          <w:lang w:bidi="ar-IQ"/>
        </w:rPr>
        <w:t>,</w:t>
      </w:r>
      <w:r w:rsidR="00001C72" w:rsidRPr="00001C72">
        <w:t xml:space="preserve"> </w:t>
      </w:r>
      <w:r w:rsidR="009F5190">
        <w:rPr>
          <w:rFonts w:asciiTheme="majorBidi" w:hAnsiTheme="majorBidi" w:cstheme="majorBidi"/>
          <w:sz w:val="24"/>
          <w:szCs w:val="24"/>
          <w:lang w:bidi="ar-IQ"/>
        </w:rPr>
        <w:t>t</w:t>
      </w:r>
      <w:r w:rsidR="00001C72" w:rsidRPr="00001C72">
        <w:rPr>
          <w:rFonts w:asciiTheme="majorBidi" w:hAnsiTheme="majorBidi" w:cstheme="majorBidi"/>
          <w:sz w:val="24"/>
          <w:szCs w:val="24"/>
          <w:lang w:bidi="ar-IQ"/>
        </w:rPr>
        <w:t>he</w:t>
      </w:r>
      <w:r w:rsidR="00001C72">
        <w:rPr>
          <w:rFonts w:asciiTheme="majorBidi" w:hAnsiTheme="majorBidi" w:cstheme="majorBidi"/>
          <w:sz w:val="24"/>
          <w:szCs w:val="24"/>
          <w:lang w:bidi="ar-IQ"/>
        </w:rPr>
        <w:t xml:space="preserve"> </w:t>
      </w:r>
      <w:r w:rsidR="00001C72" w:rsidRPr="00001C72">
        <w:rPr>
          <w:rFonts w:asciiTheme="majorBidi" w:hAnsiTheme="majorBidi" w:cstheme="majorBidi"/>
          <w:sz w:val="24"/>
          <w:szCs w:val="24"/>
          <w:lang w:bidi="ar-IQ"/>
        </w:rPr>
        <w:t xml:space="preserve">average specific </w:t>
      </w:r>
      <w:r w:rsidR="004D68BE" w:rsidRPr="004D68BE">
        <w:rPr>
          <w:rFonts w:asciiTheme="majorBidi" w:hAnsiTheme="majorBidi" w:cstheme="majorBidi"/>
          <w:sz w:val="24"/>
          <w:szCs w:val="24"/>
          <w:lang w:bidi="ar-IQ"/>
        </w:rPr>
        <w:t>activities</w:t>
      </w:r>
      <w:r w:rsidR="00001C72" w:rsidRPr="00001C72">
        <w:rPr>
          <w:rFonts w:asciiTheme="majorBidi" w:hAnsiTheme="majorBidi" w:cstheme="majorBidi"/>
          <w:sz w:val="24"/>
          <w:szCs w:val="24"/>
          <w:lang w:bidi="ar-IQ"/>
        </w:rPr>
        <w:t xml:space="preserve"> f</w:t>
      </w:r>
      <w:r w:rsidR="004D68BE">
        <w:rPr>
          <w:rFonts w:asciiTheme="majorBidi" w:hAnsiTheme="majorBidi" w:cstheme="majorBidi"/>
          <w:sz w:val="24"/>
          <w:szCs w:val="24"/>
          <w:lang w:bidi="ar-IQ"/>
        </w:rPr>
        <w:t>or</w:t>
      </w:r>
      <w:r w:rsidR="00001C72" w:rsidRPr="00001C72">
        <w:rPr>
          <w:rFonts w:asciiTheme="majorBidi" w:hAnsiTheme="majorBidi" w:cstheme="majorBidi"/>
          <w:sz w:val="24"/>
          <w:szCs w:val="24"/>
          <w:lang w:bidi="ar-IQ"/>
        </w:rPr>
        <w:t xml:space="preserve"> </w:t>
      </w:r>
      <w:r w:rsidR="00001C72" w:rsidRPr="00001C72">
        <w:rPr>
          <w:rFonts w:asciiTheme="majorBidi" w:hAnsiTheme="majorBidi" w:cstheme="majorBidi"/>
          <w:sz w:val="24"/>
          <w:szCs w:val="24"/>
          <w:vertAlign w:val="superscript"/>
          <w:lang w:bidi="ar-IQ"/>
        </w:rPr>
        <w:t>232</w:t>
      </w:r>
      <w:r w:rsidR="00001C72" w:rsidRPr="00001C72">
        <w:rPr>
          <w:rFonts w:asciiTheme="majorBidi" w:hAnsiTheme="majorBidi" w:cstheme="majorBidi"/>
          <w:sz w:val="24"/>
          <w:szCs w:val="24"/>
          <w:lang w:bidi="ar-IQ"/>
        </w:rPr>
        <w:t xml:space="preserve">Th, </w:t>
      </w:r>
      <w:r w:rsidR="00001C72" w:rsidRPr="00001C72">
        <w:rPr>
          <w:rFonts w:asciiTheme="majorBidi" w:hAnsiTheme="majorBidi" w:cstheme="majorBidi"/>
          <w:sz w:val="24"/>
          <w:szCs w:val="24"/>
          <w:vertAlign w:val="superscript"/>
          <w:lang w:bidi="ar-IQ"/>
        </w:rPr>
        <w:t>40</w:t>
      </w:r>
      <w:r w:rsidR="00001C72" w:rsidRPr="00001C72">
        <w:rPr>
          <w:rFonts w:asciiTheme="majorBidi" w:hAnsiTheme="majorBidi" w:cstheme="majorBidi"/>
          <w:sz w:val="24"/>
          <w:szCs w:val="24"/>
          <w:lang w:bidi="ar-IQ"/>
        </w:rPr>
        <w:t>K in fruit samples</w:t>
      </w:r>
      <w:r w:rsidR="00C27C7E" w:rsidRPr="00C27C7E">
        <w:rPr>
          <w:rFonts w:asciiTheme="majorBidi" w:hAnsiTheme="majorBidi" w:cstheme="majorBidi"/>
          <w:sz w:val="24"/>
          <w:szCs w:val="24"/>
          <w:lang w:bidi="ar-IQ"/>
        </w:rPr>
        <w:t xml:space="preserve"> were 2.53, </w:t>
      </w:r>
      <w:r w:rsidR="004D68BE" w:rsidRPr="004D68BE">
        <w:rPr>
          <w:rFonts w:asciiTheme="majorBidi" w:hAnsiTheme="majorBidi" w:cstheme="majorBidi"/>
          <w:sz w:val="24"/>
          <w:szCs w:val="24"/>
          <w:lang w:bidi="ar-IQ"/>
        </w:rPr>
        <w:t>211.64</w:t>
      </w:r>
      <w:r w:rsidR="003C2E3C" w:rsidRPr="003C2E3C">
        <w:rPr>
          <w:rFonts w:asciiTheme="majorBidi" w:hAnsiTheme="majorBidi" w:cstheme="majorBidi"/>
          <w:sz w:val="24"/>
          <w:szCs w:val="24"/>
          <w:lang w:bidi="ar-IQ"/>
        </w:rPr>
        <w:t xml:space="preserve"> </w:t>
      </w:r>
      <w:proofErr w:type="spellStart"/>
      <w:r w:rsidR="003C2E3C" w:rsidRPr="003C2E3C">
        <w:rPr>
          <w:rFonts w:asciiTheme="majorBidi" w:hAnsiTheme="majorBidi" w:cstheme="majorBidi"/>
          <w:sz w:val="24"/>
          <w:szCs w:val="24"/>
          <w:lang w:bidi="ar-IQ"/>
        </w:rPr>
        <w:t>Bq</w:t>
      </w:r>
      <w:proofErr w:type="spellEnd"/>
      <w:r w:rsidR="003C2E3C" w:rsidRPr="003C2E3C">
        <w:rPr>
          <w:rFonts w:asciiTheme="majorBidi" w:hAnsiTheme="majorBidi" w:cstheme="majorBidi"/>
          <w:sz w:val="24"/>
          <w:szCs w:val="24"/>
          <w:lang w:bidi="ar-IQ"/>
        </w:rPr>
        <w:t>/kg</w:t>
      </w:r>
      <w:r w:rsidR="00F66C8B" w:rsidRPr="001E3033">
        <w:rPr>
          <w:rFonts w:asciiTheme="majorBidi" w:hAnsiTheme="majorBidi" w:cstheme="majorBidi"/>
          <w:sz w:val="24"/>
          <w:szCs w:val="24"/>
          <w:lang w:bidi="ar-IQ"/>
        </w:rPr>
        <w:t>,</w:t>
      </w:r>
      <w:r w:rsidR="00E26C99" w:rsidRPr="001E3033">
        <w:rPr>
          <w:rFonts w:asciiTheme="majorBidi" w:hAnsiTheme="majorBidi" w:cstheme="majorBidi"/>
          <w:sz w:val="24"/>
          <w:szCs w:val="24"/>
          <w:lang w:bidi="ar-IQ"/>
        </w:rPr>
        <w:t xml:space="preserve"> </w:t>
      </w:r>
      <w:r w:rsidR="00B5360A" w:rsidRPr="00B5360A">
        <w:rPr>
          <w:rFonts w:asciiTheme="majorBidi" w:hAnsiTheme="majorBidi" w:cstheme="majorBidi"/>
          <w:sz w:val="24"/>
          <w:szCs w:val="24"/>
          <w:lang w:bidi="ar-IQ"/>
        </w:rPr>
        <w:t>while the total average annual effective dose in fresh vegetables samples for adults, children and infants</w:t>
      </w:r>
      <w:r w:rsidR="00F66C8B" w:rsidRPr="001E3033">
        <w:rPr>
          <w:rFonts w:asciiTheme="majorBidi" w:hAnsiTheme="majorBidi" w:cstheme="majorBidi"/>
          <w:sz w:val="24"/>
          <w:szCs w:val="24"/>
          <w:lang w:bidi="ar-IQ"/>
        </w:rPr>
        <w:t xml:space="preserve"> </w:t>
      </w:r>
      <w:r w:rsidR="00E26C99" w:rsidRPr="001E3033">
        <w:rPr>
          <w:rFonts w:asciiTheme="majorBidi" w:hAnsiTheme="majorBidi" w:cstheme="majorBidi"/>
          <w:sz w:val="24"/>
          <w:szCs w:val="24"/>
          <w:lang w:bidi="ar-IQ"/>
        </w:rPr>
        <w:t>is</w:t>
      </w:r>
      <w:r w:rsidR="00F66C8B" w:rsidRPr="001E3033">
        <w:rPr>
          <w:rFonts w:asciiTheme="majorBidi" w:hAnsiTheme="majorBidi" w:cstheme="majorBidi"/>
          <w:sz w:val="24"/>
          <w:szCs w:val="24"/>
          <w:lang w:bidi="ar-IQ"/>
        </w:rPr>
        <w:t xml:space="preserve"> estimated to be </w:t>
      </w:r>
      <w:r w:rsidR="00764713" w:rsidRPr="00764713">
        <w:rPr>
          <w:rFonts w:asciiTheme="majorBidi" w:hAnsiTheme="majorBidi" w:cstheme="majorBidi"/>
          <w:sz w:val="24"/>
          <w:szCs w:val="24"/>
          <w:lang w:bidi="ar-IQ"/>
        </w:rPr>
        <w:t>0.117</w:t>
      </w:r>
      <w:r w:rsidR="00F66C8B" w:rsidRPr="001E3033">
        <w:rPr>
          <w:rFonts w:asciiTheme="majorBidi" w:hAnsiTheme="majorBidi" w:cstheme="majorBidi"/>
          <w:sz w:val="24"/>
          <w:szCs w:val="24"/>
          <w:lang w:bidi="ar-IQ"/>
        </w:rPr>
        <w:t xml:space="preserve">, </w:t>
      </w:r>
      <w:r w:rsidR="00764713" w:rsidRPr="00764713">
        <w:rPr>
          <w:rFonts w:asciiTheme="majorBidi" w:hAnsiTheme="majorBidi" w:cstheme="majorBidi"/>
          <w:sz w:val="24"/>
          <w:szCs w:val="24"/>
          <w:lang w:bidi="ar-IQ"/>
        </w:rPr>
        <w:t>0.122</w:t>
      </w:r>
      <w:r w:rsidR="00F66C8B" w:rsidRPr="001E3033">
        <w:rPr>
          <w:rFonts w:asciiTheme="majorBidi" w:hAnsiTheme="majorBidi" w:cstheme="majorBidi"/>
          <w:sz w:val="24"/>
          <w:szCs w:val="24"/>
          <w:lang w:bidi="ar-IQ"/>
        </w:rPr>
        <w:t xml:space="preserve">, and </w:t>
      </w:r>
      <w:r w:rsidR="00764713" w:rsidRPr="00764713">
        <w:rPr>
          <w:rFonts w:asciiTheme="majorBidi" w:hAnsiTheme="majorBidi" w:cstheme="majorBidi"/>
          <w:sz w:val="24"/>
          <w:szCs w:val="24"/>
          <w:lang w:bidi="ar-IQ"/>
        </w:rPr>
        <w:t>0.179</w:t>
      </w:r>
      <w:r w:rsidR="00764713">
        <w:rPr>
          <w:rFonts w:asciiTheme="majorBidi" w:hAnsiTheme="majorBidi" w:cstheme="majorBidi"/>
          <w:sz w:val="24"/>
          <w:szCs w:val="24"/>
          <w:lang w:bidi="ar-IQ"/>
        </w:rPr>
        <w:t xml:space="preserve"> </w:t>
      </w:r>
      <w:proofErr w:type="spellStart"/>
      <w:r w:rsidR="00F66C8B" w:rsidRPr="001E3033">
        <w:rPr>
          <w:rFonts w:asciiTheme="majorBidi" w:hAnsiTheme="majorBidi" w:cstheme="majorBidi"/>
          <w:sz w:val="24"/>
          <w:szCs w:val="24"/>
          <w:lang w:bidi="ar-IQ"/>
        </w:rPr>
        <w:t>mSv</w:t>
      </w:r>
      <w:proofErr w:type="spellEnd"/>
      <w:r w:rsidR="00F66C8B" w:rsidRPr="001E3033">
        <w:rPr>
          <w:rFonts w:asciiTheme="majorBidi" w:hAnsiTheme="majorBidi" w:cstheme="majorBidi"/>
          <w:sz w:val="24"/>
          <w:szCs w:val="24"/>
          <w:lang w:bidi="ar-IQ"/>
        </w:rPr>
        <w:t>, respectively</w:t>
      </w:r>
      <w:r w:rsidR="00B5360A">
        <w:rPr>
          <w:rFonts w:asciiTheme="majorBidi" w:hAnsiTheme="majorBidi" w:cstheme="majorBidi"/>
          <w:sz w:val="24"/>
          <w:szCs w:val="24"/>
          <w:lang w:bidi="ar-IQ"/>
        </w:rPr>
        <w:t>,</w:t>
      </w:r>
      <w:r w:rsidR="00B5360A" w:rsidRPr="00B5360A">
        <w:rPr>
          <w:rFonts w:asciiTheme="majorBidi" w:hAnsiTheme="majorBidi" w:cstheme="majorBidi"/>
          <w:sz w:val="24"/>
          <w:szCs w:val="24"/>
          <w:lang w:bidi="ar-IQ"/>
        </w:rPr>
        <w:t xml:space="preserve"> while the total average annual effective dose in fruit samples for adults, children and infants is estimated to be 0.141, 0.295, and 0.388</w:t>
      </w:r>
      <w:r w:rsidR="00B5360A">
        <w:rPr>
          <w:rFonts w:asciiTheme="majorBidi" w:hAnsiTheme="majorBidi" w:cstheme="majorBidi"/>
          <w:sz w:val="24"/>
          <w:szCs w:val="24"/>
          <w:lang w:bidi="ar-IQ"/>
        </w:rPr>
        <w:t xml:space="preserve"> </w:t>
      </w:r>
      <w:proofErr w:type="spellStart"/>
      <w:r w:rsidR="00B5360A" w:rsidRPr="00B5360A">
        <w:rPr>
          <w:rFonts w:asciiTheme="majorBidi" w:hAnsiTheme="majorBidi" w:cstheme="majorBidi"/>
          <w:sz w:val="24"/>
          <w:szCs w:val="24"/>
          <w:lang w:bidi="ar-IQ"/>
        </w:rPr>
        <w:t>mSv</w:t>
      </w:r>
      <w:proofErr w:type="spellEnd"/>
      <w:r w:rsidR="00B5360A" w:rsidRPr="00B5360A">
        <w:rPr>
          <w:rFonts w:asciiTheme="majorBidi" w:hAnsiTheme="majorBidi" w:cstheme="majorBidi"/>
          <w:sz w:val="24"/>
          <w:szCs w:val="24"/>
          <w:lang w:bidi="ar-IQ"/>
        </w:rPr>
        <w:t>, respectively</w:t>
      </w:r>
      <w:r w:rsidR="00F66C8B" w:rsidRPr="001E3033">
        <w:rPr>
          <w:rFonts w:asciiTheme="majorBidi" w:hAnsiTheme="majorBidi" w:cstheme="majorBidi"/>
          <w:sz w:val="24"/>
          <w:szCs w:val="24"/>
          <w:lang w:bidi="ar-IQ"/>
        </w:rPr>
        <w:t>. The valu</w:t>
      </w:r>
      <w:r w:rsidR="00E26C99" w:rsidRPr="001E3033">
        <w:rPr>
          <w:rFonts w:asciiTheme="majorBidi" w:hAnsiTheme="majorBidi" w:cstheme="majorBidi"/>
          <w:sz w:val="24"/>
          <w:szCs w:val="24"/>
          <w:lang w:bidi="ar-IQ"/>
        </w:rPr>
        <w:t xml:space="preserve">es found for specific activity </w:t>
      </w:r>
      <w:r w:rsidR="00F66C8B" w:rsidRPr="001E3033">
        <w:rPr>
          <w:rFonts w:asciiTheme="majorBidi" w:hAnsiTheme="majorBidi" w:cstheme="majorBidi"/>
          <w:sz w:val="24"/>
          <w:szCs w:val="24"/>
          <w:lang w:bidi="ar-IQ"/>
        </w:rPr>
        <w:t>and</w:t>
      </w:r>
      <w:r w:rsidR="00E26C99" w:rsidRPr="001E3033">
        <w:rPr>
          <w:rFonts w:asciiTheme="majorBidi" w:hAnsiTheme="majorBidi" w:cstheme="majorBidi"/>
          <w:sz w:val="24"/>
          <w:szCs w:val="24"/>
          <w:lang w:bidi="ar-IQ"/>
        </w:rPr>
        <w:t xml:space="preserve"> the </w:t>
      </w:r>
      <w:r w:rsidR="00F66C8B" w:rsidRPr="001E3033">
        <w:rPr>
          <w:rFonts w:asciiTheme="majorBidi" w:hAnsiTheme="majorBidi" w:cstheme="majorBidi"/>
          <w:sz w:val="24"/>
          <w:szCs w:val="24"/>
          <w:lang w:bidi="ar-IQ"/>
        </w:rPr>
        <w:t>annual effective dose in all samples in this study were lower than worldwide median values for all groups; therefore, these values are found to be safe.</w:t>
      </w:r>
    </w:p>
    <w:p w:rsidR="00E26C99" w:rsidRPr="001E3033" w:rsidRDefault="00E26C99" w:rsidP="001E3033">
      <w:pPr>
        <w:bidi w:val="0"/>
        <w:spacing w:line="240" w:lineRule="auto"/>
        <w:jc w:val="lowKashida"/>
        <w:rPr>
          <w:rFonts w:asciiTheme="majorBidi" w:hAnsiTheme="majorBidi" w:cstheme="majorBidi"/>
          <w:sz w:val="24"/>
          <w:szCs w:val="24"/>
          <w:lang w:bidi="ar-IQ"/>
        </w:rPr>
      </w:pPr>
      <w:r w:rsidRPr="001E3033">
        <w:rPr>
          <w:rFonts w:asciiTheme="majorBidi" w:hAnsiTheme="majorBidi" w:cstheme="majorBidi"/>
          <w:b/>
          <w:bCs/>
          <w:sz w:val="24"/>
          <w:szCs w:val="24"/>
          <w:lang w:bidi="ar-IQ"/>
        </w:rPr>
        <w:t>Keyword</w:t>
      </w:r>
      <w:r w:rsidRPr="001E3033">
        <w:rPr>
          <w:rFonts w:asciiTheme="majorBidi" w:hAnsiTheme="majorBidi" w:cstheme="majorBidi"/>
          <w:sz w:val="24"/>
          <w:szCs w:val="24"/>
          <w:lang w:bidi="ar-IQ"/>
        </w:rPr>
        <w:t xml:space="preserve">: </w:t>
      </w:r>
      <w:r w:rsidR="00721E55">
        <w:rPr>
          <w:rFonts w:asciiTheme="majorBidi" w:hAnsiTheme="majorBidi" w:cstheme="majorBidi"/>
          <w:sz w:val="24"/>
          <w:szCs w:val="24"/>
        </w:rPr>
        <w:t xml:space="preserve">Natural Radioactivity, Vegetables and Fruits, Gamma </w:t>
      </w:r>
      <w:r w:rsidRPr="001E3033">
        <w:rPr>
          <w:rFonts w:asciiTheme="majorBidi" w:hAnsiTheme="majorBidi" w:cstheme="majorBidi"/>
          <w:sz w:val="24"/>
          <w:szCs w:val="24"/>
        </w:rPr>
        <w:t xml:space="preserve">spectrometer and Najaf </w:t>
      </w:r>
      <w:r w:rsidR="00F54890">
        <w:rPr>
          <w:rFonts w:asciiTheme="majorBidi" w:hAnsiTheme="majorBidi" w:cstheme="majorBidi"/>
          <w:sz w:val="24"/>
          <w:szCs w:val="24"/>
        </w:rPr>
        <w:t xml:space="preserve">Governorate </w:t>
      </w:r>
      <w:r w:rsidRPr="001E3033">
        <w:rPr>
          <w:rFonts w:asciiTheme="majorBidi" w:hAnsiTheme="majorBidi" w:cstheme="majorBidi"/>
          <w:sz w:val="24"/>
          <w:szCs w:val="24"/>
        </w:rPr>
        <w:t>.</w:t>
      </w:r>
    </w:p>
    <w:p w:rsidR="00972E18" w:rsidRPr="001E3033" w:rsidRDefault="00D221A5" w:rsidP="00D221A5">
      <w:pPr>
        <w:pStyle w:val="a9"/>
        <w:bidi w:val="0"/>
        <w:spacing w:line="240" w:lineRule="auto"/>
        <w:ind w:left="0"/>
        <w:jc w:val="both"/>
        <w:rPr>
          <w:rFonts w:asciiTheme="majorBidi" w:hAnsiTheme="majorBidi" w:cstheme="majorBidi"/>
          <w:b/>
          <w:bCs/>
          <w:sz w:val="24"/>
          <w:szCs w:val="24"/>
          <w:lang w:bidi="ar-IQ"/>
        </w:rPr>
      </w:pPr>
      <w:r>
        <w:rPr>
          <w:rFonts w:asciiTheme="majorBidi" w:hAnsiTheme="majorBidi" w:cstheme="majorBidi"/>
          <w:b/>
          <w:bCs/>
          <w:sz w:val="24"/>
          <w:szCs w:val="24"/>
          <w:lang w:bidi="ar-IQ"/>
        </w:rPr>
        <w:t>1.</w:t>
      </w:r>
      <w:r w:rsidR="000855E2" w:rsidRPr="001E3033">
        <w:rPr>
          <w:rFonts w:asciiTheme="majorBidi" w:hAnsiTheme="majorBidi" w:cstheme="majorBidi"/>
          <w:b/>
          <w:bCs/>
          <w:sz w:val="24"/>
          <w:szCs w:val="24"/>
          <w:lang w:bidi="ar-IQ"/>
        </w:rPr>
        <w:t>Introduction</w:t>
      </w:r>
    </w:p>
    <w:p w:rsidR="00283A0C" w:rsidRPr="00283A0C" w:rsidRDefault="00626BFC" w:rsidP="00283A0C">
      <w:pPr>
        <w:autoSpaceDE w:val="0"/>
        <w:autoSpaceDN w:val="0"/>
        <w:bidi w:val="0"/>
        <w:adjustRightInd w:val="0"/>
        <w:spacing w:after="0" w:line="240" w:lineRule="auto"/>
        <w:ind w:firstLine="720"/>
        <w:jc w:val="both"/>
        <w:rPr>
          <w:rFonts w:asciiTheme="majorBidi" w:hAnsiTheme="majorBidi" w:cstheme="majorBidi"/>
          <w:color w:val="FF0000"/>
          <w:sz w:val="24"/>
          <w:szCs w:val="24"/>
          <w:rtl/>
        </w:rPr>
      </w:pPr>
      <w:r w:rsidRPr="00626BFC">
        <w:rPr>
          <w:rFonts w:ascii="Times New Roman" w:hAnsi="Times New Roman" w:cs="Times New Roman"/>
          <w:color w:val="231F20"/>
          <w:sz w:val="24"/>
          <w:szCs w:val="24"/>
        </w:rPr>
        <w:t>Radionuclides is found throughout nature  which it is exist in the soil ,water and food. These radionuclides have half-lives that are approximately Earth's age or older (i.e. about 4 to 5 billion years) [1].</w:t>
      </w:r>
      <w:r w:rsidRPr="00626BFC">
        <w:rPr>
          <w:rFonts w:asciiTheme="majorBidi" w:hAnsiTheme="majorBidi" w:cstheme="majorBidi"/>
          <w:color w:val="FF0000"/>
          <w:sz w:val="24"/>
          <w:szCs w:val="24"/>
        </w:rPr>
        <w:t xml:space="preserve"> </w:t>
      </w:r>
      <w:r w:rsidR="006900D8" w:rsidRPr="006900D8">
        <w:rPr>
          <w:rFonts w:ascii="Times New Roman" w:hAnsi="Times New Roman" w:cs="Times New Roman"/>
          <w:color w:val="231F20"/>
          <w:sz w:val="24"/>
          <w:szCs w:val="24"/>
        </w:rPr>
        <w:t xml:space="preserve">Natural radioactive decay series such as </w:t>
      </w:r>
      <w:r w:rsidR="006900D8" w:rsidRPr="006900D8">
        <w:rPr>
          <w:rFonts w:ascii="Times New Roman" w:hAnsi="Times New Roman" w:cs="Times New Roman"/>
          <w:color w:val="231F20"/>
          <w:sz w:val="24"/>
          <w:szCs w:val="24"/>
          <w:vertAlign w:val="superscript"/>
        </w:rPr>
        <w:t>238</w:t>
      </w:r>
      <w:r w:rsidR="006900D8" w:rsidRPr="006900D8">
        <w:rPr>
          <w:rFonts w:ascii="Times New Roman" w:hAnsi="Times New Roman" w:cs="Times New Roman"/>
          <w:color w:val="231F20"/>
          <w:sz w:val="24"/>
          <w:szCs w:val="24"/>
        </w:rPr>
        <w:t xml:space="preserve">U and </w:t>
      </w:r>
      <w:r w:rsidR="006900D8" w:rsidRPr="006900D8">
        <w:rPr>
          <w:rFonts w:ascii="Times New Roman" w:hAnsi="Times New Roman" w:cs="Times New Roman"/>
          <w:color w:val="231F20"/>
          <w:sz w:val="24"/>
          <w:szCs w:val="24"/>
          <w:vertAlign w:val="superscript"/>
        </w:rPr>
        <w:t>232</w:t>
      </w:r>
      <w:r w:rsidR="006900D8" w:rsidRPr="006900D8">
        <w:rPr>
          <w:rFonts w:ascii="Times New Roman" w:hAnsi="Times New Roman" w:cs="Times New Roman"/>
          <w:color w:val="231F20"/>
          <w:sz w:val="24"/>
          <w:szCs w:val="24"/>
        </w:rPr>
        <w:t xml:space="preserve">Th as well as singly occurring radionuclides such as </w:t>
      </w:r>
      <w:r w:rsidR="006900D8" w:rsidRPr="006900D8">
        <w:rPr>
          <w:rFonts w:ascii="Times New Roman" w:hAnsi="Times New Roman" w:cs="Times New Roman"/>
          <w:color w:val="231F20"/>
          <w:sz w:val="24"/>
          <w:szCs w:val="24"/>
          <w:vertAlign w:val="superscript"/>
        </w:rPr>
        <w:t>40</w:t>
      </w:r>
      <w:r w:rsidR="006900D8" w:rsidRPr="006900D8">
        <w:rPr>
          <w:rFonts w:ascii="Times New Roman" w:hAnsi="Times New Roman" w:cs="Times New Roman"/>
          <w:color w:val="231F20"/>
          <w:sz w:val="24"/>
          <w:szCs w:val="24"/>
        </w:rPr>
        <w:t>K exist in the earth and atmosphere in varied levels. The radioactivity present on air or in the agricultural land and in soil may transfer to the crops grown on it. It happens, however that an amount of some radioactive elements find their way into human bodi</w:t>
      </w:r>
      <w:r w:rsidR="006900D8" w:rsidRPr="000C31E6">
        <w:rPr>
          <w:rFonts w:asciiTheme="majorBidi" w:hAnsiTheme="majorBidi" w:cstheme="majorBidi"/>
          <w:sz w:val="24"/>
          <w:szCs w:val="24"/>
        </w:rPr>
        <w:t>es [2].</w:t>
      </w:r>
      <w:r w:rsidR="00F3360A" w:rsidRPr="006900D8">
        <w:rPr>
          <w:rFonts w:asciiTheme="majorBidi" w:hAnsiTheme="majorBidi" w:cstheme="majorBidi"/>
          <w:sz w:val="24"/>
          <w:szCs w:val="24"/>
        </w:rPr>
        <w:t xml:space="preserve"> </w:t>
      </w:r>
      <w:r>
        <w:rPr>
          <w:rFonts w:asciiTheme="majorBidi" w:hAnsiTheme="majorBidi" w:cstheme="majorBidi"/>
          <w:sz w:val="24"/>
          <w:szCs w:val="24"/>
        </w:rPr>
        <w:t xml:space="preserve"> </w:t>
      </w:r>
      <w:r w:rsidR="00A35AE1" w:rsidRPr="00A35AE1">
        <w:rPr>
          <w:rFonts w:asciiTheme="majorBidi" w:hAnsiTheme="majorBidi" w:cstheme="majorBidi"/>
          <w:sz w:val="24"/>
          <w:szCs w:val="24"/>
        </w:rPr>
        <w:t>Generally, the</w:t>
      </w:r>
      <w:r w:rsidR="001D2AAC">
        <w:rPr>
          <w:rFonts w:asciiTheme="majorBidi" w:hAnsiTheme="majorBidi" w:cstheme="majorBidi"/>
          <w:sz w:val="24"/>
          <w:szCs w:val="24"/>
        </w:rPr>
        <w:t xml:space="preserve"> </w:t>
      </w:r>
      <w:r w:rsidR="001D2AAC" w:rsidRPr="001D2AAC">
        <w:rPr>
          <w:rFonts w:asciiTheme="majorBidi" w:hAnsiTheme="majorBidi" w:cstheme="majorBidi"/>
          <w:sz w:val="24"/>
          <w:szCs w:val="24"/>
        </w:rPr>
        <w:t>plants</w:t>
      </w:r>
      <w:r w:rsidR="001D2AAC">
        <w:rPr>
          <w:rFonts w:asciiTheme="majorBidi" w:hAnsiTheme="majorBidi" w:cstheme="majorBidi"/>
          <w:sz w:val="24"/>
          <w:szCs w:val="24"/>
        </w:rPr>
        <w:t xml:space="preserve"> (</w:t>
      </w:r>
      <w:r w:rsidR="00A35AE1" w:rsidRPr="00A35AE1">
        <w:rPr>
          <w:rFonts w:asciiTheme="majorBidi" w:hAnsiTheme="majorBidi" w:cstheme="majorBidi"/>
          <w:sz w:val="24"/>
          <w:szCs w:val="24"/>
        </w:rPr>
        <w:t>vegetables and fruits</w:t>
      </w:r>
      <w:r w:rsidR="001D2AAC">
        <w:rPr>
          <w:rFonts w:asciiTheme="majorBidi" w:hAnsiTheme="majorBidi" w:cstheme="majorBidi"/>
          <w:sz w:val="24"/>
          <w:szCs w:val="24"/>
        </w:rPr>
        <w:t>)</w:t>
      </w:r>
      <w:r w:rsidR="00A35AE1" w:rsidRPr="00A35AE1">
        <w:rPr>
          <w:rFonts w:asciiTheme="majorBidi" w:hAnsiTheme="majorBidi" w:cstheme="majorBidi"/>
          <w:sz w:val="24"/>
          <w:szCs w:val="24"/>
        </w:rPr>
        <w:t xml:space="preserve"> may cause accumulation </w:t>
      </w:r>
      <w:r w:rsidR="00283A0C" w:rsidRPr="00283A0C">
        <w:rPr>
          <w:rFonts w:asciiTheme="majorBidi" w:hAnsiTheme="majorBidi" w:cstheme="majorBidi"/>
          <w:sz w:val="24"/>
          <w:szCs w:val="24"/>
        </w:rPr>
        <w:t xml:space="preserve">of radionuclides in their organs, which may additional rely on the chemical </w:t>
      </w:r>
      <w:r w:rsidR="00283A0C">
        <w:rPr>
          <w:rFonts w:asciiTheme="majorBidi" w:hAnsiTheme="majorBidi" w:cstheme="majorBidi"/>
          <w:sz w:val="24"/>
          <w:szCs w:val="24"/>
        </w:rPr>
        <w:t xml:space="preserve"> and </w:t>
      </w:r>
      <w:r w:rsidR="00283A0C" w:rsidRPr="00283A0C">
        <w:rPr>
          <w:rFonts w:asciiTheme="majorBidi" w:hAnsiTheme="majorBidi" w:cstheme="majorBidi"/>
          <w:sz w:val="24"/>
          <w:szCs w:val="24"/>
        </w:rPr>
        <w:t>physic properties of the soil.</w:t>
      </w:r>
      <w:r w:rsidR="00A35AE1" w:rsidRPr="00A35AE1">
        <w:rPr>
          <w:rFonts w:asciiTheme="majorBidi" w:hAnsiTheme="majorBidi" w:cstheme="majorBidi"/>
          <w:sz w:val="24"/>
          <w:szCs w:val="24"/>
        </w:rPr>
        <w:t>. So, there may be multiplied risk to human population via food chain.</w:t>
      </w:r>
      <w:r w:rsidR="001D2AAC">
        <w:rPr>
          <w:rFonts w:asciiTheme="majorBidi" w:hAnsiTheme="majorBidi" w:cstheme="majorBidi"/>
          <w:sz w:val="24"/>
          <w:szCs w:val="24"/>
        </w:rPr>
        <w:t xml:space="preserve"> </w:t>
      </w:r>
      <w:r w:rsidR="001D2AAC" w:rsidRPr="001D2AAC">
        <w:rPr>
          <w:rFonts w:asciiTheme="majorBidi" w:hAnsiTheme="majorBidi" w:cstheme="majorBidi"/>
          <w:sz w:val="24"/>
          <w:szCs w:val="24"/>
        </w:rPr>
        <w:t>The main sources of components from the environment to plants are: air, water and also the soil [</w:t>
      </w:r>
      <w:r w:rsidR="001D2AAC">
        <w:rPr>
          <w:rFonts w:asciiTheme="majorBidi" w:hAnsiTheme="majorBidi" w:cstheme="majorBidi"/>
          <w:sz w:val="24"/>
          <w:szCs w:val="24"/>
        </w:rPr>
        <w:t>3</w:t>
      </w:r>
      <w:r w:rsidR="001D2AAC" w:rsidRPr="001D2AAC">
        <w:rPr>
          <w:rFonts w:asciiTheme="majorBidi" w:hAnsiTheme="majorBidi" w:cstheme="majorBidi"/>
          <w:sz w:val="24"/>
          <w:szCs w:val="24"/>
        </w:rPr>
        <w:t>].</w:t>
      </w:r>
      <w:r w:rsidR="00D26E68">
        <w:rPr>
          <w:rFonts w:asciiTheme="majorBidi" w:hAnsiTheme="majorBidi" w:cstheme="majorBidi"/>
          <w:sz w:val="24"/>
          <w:szCs w:val="24"/>
        </w:rPr>
        <w:t xml:space="preserve"> </w:t>
      </w:r>
      <w:r w:rsidR="00D26E68" w:rsidRPr="00D26E68">
        <w:rPr>
          <w:rFonts w:asciiTheme="majorBidi" w:hAnsiTheme="majorBidi" w:cstheme="majorBidi"/>
          <w:sz w:val="24"/>
          <w:szCs w:val="24"/>
        </w:rPr>
        <w:t xml:space="preserve">There are two ways for transferring of the radionuclides present in the environment in to plants by indirect and direct methods. The first method (indirect) was happen by uptake from soil through roots. When plants are grown in the contaminated soil, the radioactivity is transferred from the soil to the roots and then in </w:t>
      </w:r>
      <w:r w:rsidR="006C730B" w:rsidRPr="00D26E68">
        <w:rPr>
          <w:rFonts w:asciiTheme="majorBidi" w:hAnsiTheme="majorBidi" w:cstheme="majorBidi"/>
          <w:sz w:val="24"/>
          <w:szCs w:val="24"/>
        </w:rPr>
        <w:t>shoots. At</w:t>
      </w:r>
      <w:r w:rsidR="00D26E68" w:rsidRPr="00D26E68">
        <w:rPr>
          <w:rFonts w:asciiTheme="majorBidi" w:hAnsiTheme="majorBidi" w:cstheme="majorBidi"/>
          <w:sz w:val="24"/>
          <w:szCs w:val="24"/>
        </w:rPr>
        <w:t xml:space="preserve"> the last, </w:t>
      </w:r>
      <w:r>
        <w:rPr>
          <w:rFonts w:asciiTheme="majorBidi" w:hAnsiTheme="majorBidi" w:cstheme="majorBidi"/>
          <w:sz w:val="24"/>
          <w:szCs w:val="24"/>
        </w:rPr>
        <w:t>t</w:t>
      </w:r>
      <w:r w:rsidR="00D26E68" w:rsidRPr="00D26E68">
        <w:rPr>
          <w:rFonts w:asciiTheme="majorBidi" w:hAnsiTheme="majorBidi" w:cstheme="majorBidi"/>
          <w:sz w:val="24"/>
          <w:szCs w:val="24"/>
        </w:rPr>
        <w:t>he radioactivity is shifted to the human diet [3].</w:t>
      </w:r>
      <w:r w:rsidR="006C730B">
        <w:rPr>
          <w:rFonts w:asciiTheme="majorBidi" w:hAnsiTheme="majorBidi" w:cstheme="majorBidi"/>
          <w:sz w:val="24"/>
          <w:szCs w:val="24"/>
        </w:rPr>
        <w:t xml:space="preserve"> </w:t>
      </w:r>
      <w:r w:rsidR="006C730B" w:rsidRPr="006C730B">
        <w:rPr>
          <w:rFonts w:asciiTheme="majorBidi" w:hAnsiTheme="majorBidi" w:cstheme="majorBidi"/>
          <w:sz w:val="24"/>
          <w:szCs w:val="24"/>
        </w:rPr>
        <w:t>These radionuclides will get transferred into plants together with the nutrients throughout mineral uptake and accumulation in varied components and even reach edible portions [4].</w:t>
      </w:r>
      <w:r w:rsidR="006C730B">
        <w:rPr>
          <w:rFonts w:asciiTheme="majorBidi" w:hAnsiTheme="majorBidi" w:cstheme="majorBidi"/>
          <w:sz w:val="24"/>
          <w:szCs w:val="24"/>
        </w:rPr>
        <w:t xml:space="preserve"> </w:t>
      </w:r>
      <w:r w:rsidR="006C730B" w:rsidRPr="006C730B">
        <w:rPr>
          <w:rFonts w:asciiTheme="majorBidi" w:hAnsiTheme="majorBidi" w:cstheme="majorBidi"/>
          <w:sz w:val="24"/>
          <w:szCs w:val="24"/>
        </w:rPr>
        <w:t>The second method (direct) was happen by absorption through aerial elements of the plants. Presence of emission in plant organs has been reviewed by varied staff [2].</w:t>
      </w:r>
      <w:r>
        <w:rPr>
          <w:rFonts w:asciiTheme="majorBidi" w:hAnsiTheme="majorBidi" w:cstheme="majorBidi"/>
          <w:sz w:val="24"/>
          <w:szCs w:val="24"/>
        </w:rPr>
        <w:t xml:space="preserve"> </w:t>
      </w:r>
    </w:p>
    <w:p w:rsidR="00F3360A" w:rsidRDefault="00283A0C" w:rsidP="00983995">
      <w:pPr>
        <w:autoSpaceDE w:val="0"/>
        <w:autoSpaceDN w:val="0"/>
        <w:bidi w:val="0"/>
        <w:adjustRightInd w:val="0"/>
        <w:spacing w:after="0" w:line="240" w:lineRule="auto"/>
        <w:ind w:firstLine="720"/>
        <w:jc w:val="both"/>
        <w:rPr>
          <w:rFonts w:asciiTheme="majorBidi" w:hAnsiTheme="majorBidi" w:cstheme="majorBidi"/>
          <w:sz w:val="24"/>
          <w:szCs w:val="24"/>
        </w:rPr>
      </w:pPr>
      <w:r w:rsidRPr="00283A0C">
        <w:rPr>
          <w:rFonts w:asciiTheme="majorBidi" w:hAnsiTheme="majorBidi" w:cstheme="majorBidi"/>
          <w:sz w:val="24"/>
          <w:szCs w:val="24"/>
        </w:rPr>
        <w:t xml:space="preserve">Many are revealed works on radioactive food contamination within the environment and its transfer or pathway mechanism to plants, animals and human population. Uptake of natural radionuclides depends on the consumption rate of food, water and also the radionuclide </w:t>
      </w:r>
      <w:r w:rsidRPr="00283A0C">
        <w:rPr>
          <w:rFonts w:asciiTheme="majorBidi" w:hAnsiTheme="majorBidi" w:cstheme="majorBidi"/>
          <w:sz w:val="24"/>
          <w:szCs w:val="24"/>
        </w:rPr>
        <w:lastRenderedPageBreak/>
        <w:t>concentrations</w:t>
      </w:r>
      <w:r>
        <w:rPr>
          <w:rFonts w:asciiTheme="majorBidi" w:hAnsiTheme="majorBidi" w:cstheme="majorBidi"/>
          <w:sz w:val="24"/>
          <w:szCs w:val="24"/>
        </w:rPr>
        <w:t xml:space="preserve"> [2,4]</w:t>
      </w:r>
      <w:r w:rsidRPr="00283A0C">
        <w:rPr>
          <w:rFonts w:asciiTheme="majorBidi" w:hAnsiTheme="majorBidi" w:cstheme="majorBidi"/>
          <w:sz w:val="24"/>
          <w:szCs w:val="24"/>
        </w:rPr>
        <w:t>.</w:t>
      </w:r>
      <w:r>
        <w:rPr>
          <w:rFonts w:asciiTheme="majorBidi" w:hAnsiTheme="majorBidi" w:cstheme="majorBidi"/>
          <w:sz w:val="24"/>
          <w:szCs w:val="24"/>
        </w:rPr>
        <w:t xml:space="preserve"> </w:t>
      </w:r>
      <w:r w:rsidR="000D5D47" w:rsidRPr="001E3033">
        <w:rPr>
          <w:rFonts w:asciiTheme="majorBidi" w:hAnsiTheme="majorBidi" w:cstheme="majorBidi"/>
          <w:sz w:val="24"/>
          <w:szCs w:val="24"/>
        </w:rPr>
        <w:t xml:space="preserve">There are some studies </w:t>
      </w:r>
      <w:r w:rsidR="00EC6B7F">
        <w:rPr>
          <w:rFonts w:asciiTheme="majorBidi" w:hAnsiTheme="majorBidi" w:cstheme="majorBidi"/>
          <w:sz w:val="24"/>
          <w:szCs w:val="24"/>
        </w:rPr>
        <w:t>found</w:t>
      </w:r>
      <w:r w:rsidR="000D5D47" w:rsidRPr="001E3033">
        <w:rPr>
          <w:rFonts w:asciiTheme="majorBidi" w:hAnsiTheme="majorBidi" w:cstheme="majorBidi"/>
          <w:sz w:val="24"/>
          <w:szCs w:val="24"/>
        </w:rPr>
        <w:t xml:space="preserve"> </w:t>
      </w:r>
      <w:r w:rsidR="00983995">
        <w:rPr>
          <w:rFonts w:asciiTheme="majorBidi" w:hAnsiTheme="majorBidi" w:cstheme="majorBidi"/>
          <w:sz w:val="24"/>
          <w:szCs w:val="24"/>
        </w:rPr>
        <w:t>that the levels of</w:t>
      </w:r>
      <w:r w:rsidR="000D5D47" w:rsidRPr="001E3033">
        <w:rPr>
          <w:rFonts w:asciiTheme="majorBidi" w:hAnsiTheme="majorBidi" w:cstheme="majorBidi"/>
          <w:sz w:val="24"/>
          <w:szCs w:val="24"/>
        </w:rPr>
        <w:t xml:space="preserve"> natural </w:t>
      </w:r>
      <w:r w:rsidR="00983995">
        <w:rPr>
          <w:rFonts w:asciiTheme="majorBidi" w:hAnsiTheme="majorBidi" w:cstheme="majorBidi"/>
          <w:sz w:val="24"/>
          <w:szCs w:val="24"/>
        </w:rPr>
        <w:t>radioactivity</w:t>
      </w:r>
      <w:r w:rsidR="000D5D47" w:rsidRPr="001E3033">
        <w:rPr>
          <w:rFonts w:asciiTheme="majorBidi" w:hAnsiTheme="majorBidi" w:cstheme="majorBidi"/>
          <w:sz w:val="24"/>
          <w:szCs w:val="24"/>
        </w:rPr>
        <w:t xml:space="preserve"> in </w:t>
      </w:r>
      <w:r w:rsidR="00983995" w:rsidRPr="00536F5E">
        <w:rPr>
          <w:rFonts w:asciiTheme="majorBidi" w:hAnsiTheme="majorBidi" w:cstheme="majorBidi"/>
          <w:sz w:val="24"/>
          <w:szCs w:val="24"/>
        </w:rPr>
        <w:t>Vegetables and Fruit</w:t>
      </w:r>
      <w:r w:rsidR="00983995">
        <w:rPr>
          <w:rFonts w:asciiTheme="majorBidi" w:hAnsiTheme="majorBidi" w:cstheme="majorBidi"/>
          <w:sz w:val="24"/>
          <w:szCs w:val="24"/>
        </w:rPr>
        <w:t>s samples</w:t>
      </w:r>
      <w:r w:rsidR="00983995" w:rsidRPr="00536F5E">
        <w:rPr>
          <w:rFonts w:asciiTheme="majorBidi" w:hAnsiTheme="majorBidi" w:cstheme="majorBidi"/>
          <w:sz w:val="24"/>
          <w:szCs w:val="24"/>
        </w:rPr>
        <w:t xml:space="preserve"> </w:t>
      </w:r>
      <w:r w:rsidR="000D5D47" w:rsidRPr="001E3033">
        <w:rPr>
          <w:rFonts w:asciiTheme="majorBidi" w:hAnsiTheme="majorBidi" w:cstheme="majorBidi"/>
          <w:sz w:val="24"/>
          <w:szCs w:val="24"/>
        </w:rPr>
        <w:t xml:space="preserve">consumed in different </w:t>
      </w:r>
      <w:r w:rsidR="00983995">
        <w:rPr>
          <w:rFonts w:asciiTheme="majorBidi" w:hAnsiTheme="majorBidi" w:cstheme="majorBidi"/>
          <w:sz w:val="24"/>
          <w:szCs w:val="24"/>
        </w:rPr>
        <w:t>counters</w:t>
      </w:r>
      <w:r w:rsidR="000D5D47" w:rsidRPr="001E3033">
        <w:rPr>
          <w:rFonts w:asciiTheme="majorBidi" w:hAnsiTheme="majorBidi" w:cstheme="majorBidi"/>
          <w:sz w:val="24"/>
          <w:szCs w:val="24"/>
        </w:rPr>
        <w:t xml:space="preserve"> </w:t>
      </w:r>
      <w:r w:rsidR="00983995">
        <w:rPr>
          <w:rFonts w:asciiTheme="majorBidi" w:hAnsiTheme="majorBidi" w:cstheme="majorBidi"/>
          <w:sz w:val="24"/>
          <w:szCs w:val="24"/>
        </w:rPr>
        <w:t>in</w:t>
      </w:r>
      <w:r w:rsidR="000D5D47" w:rsidRPr="001E3033">
        <w:rPr>
          <w:rFonts w:asciiTheme="majorBidi" w:hAnsiTheme="majorBidi" w:cstheme="majorBidi"/>
          <w:sz w:val="24"/>
          <w:szCs w:val="24"/>
        </w:rPr>
        <w:t xml:space="preserve"> the world [</w:t>
      </w:r>
      <w:r w:rsidR="00CE0C99">
        <w:rPr>
          <w:rFonts w:asciiTheme="majorBidi" w:hAnsiTheme="majorBidi" w:cstheme="majorBidi"/>
          <w:sz w:val="24"/>
          <w:szCs w:val="24"/>
        </w:rPr>
        <w:t>5</w:t>
      </w:r>
      <w:r w:rsidR="000D5D47" w:rsidRPr="001E3033">
        <w:rPr>
          <w:rFonts w:asciiTheme="majorBidi" w:hAnsiTheme="majorBidi" w:cstheme="majorBidi"/>
          <w:sz w:val="24"/>
          <w:szCs w:val="24"/>
        </w:rPr>
        <w:t>-</w:t>
      </w:r>
      <w:r w:rsidR="00CE0C99">
        <w:rPr>
          <w:rFonts w:asciiTheme="majorBidi" w:hAnsiTheme="majorBidi" w:cstheme="majorBidi"/>
          <w:sz w:val="24"/>
          <w:szCs w:val="24"/>
        </w:rPr>
        <w:t>13</w:t>
      </w:r>
      <w:r w:rsidR="000D5D47" w:rsidRPr="001E3033">
        <w:rPr>
          <w:rFonts w:asciiTheme="majorBidi" w:hAnsiTheme="majorBidi" w:cstheme="majorBidi"/>
          <w:sz w:val="24"/>
          <w:szCs w:val="24"/>
        </w:rPr>
        <w:t xml:space="preserve">]. The present study </w:t>
      </w:r>
      <w:r w:rsidR="00F941E2">
        <w:rPr>
          <w:rFonts w:asciiTheme="majorBidi" w:hAnsiTheme="majorBidi" w:cstheme="majorBidi"/>
          <w:sz w:val="24"/>
          <w:szCs w:val="24"/>
        </w:rPr>
        <w:t xml:space="preserve">in </w:t>
      </w:r>
      <w:r w:rsidR="007F1CEB">
        <w:rPr>
          <w:rFonts w:asciiTheme="majorBidi" w:hAnsiTheme="majorBidi" w:cstheme="majorBidi"/>
          <w:sz w:val="24"/>
          <w:szCs w:val="24"/>
        </w:rPr>
        <w:t>literate</w:t>
      </w:r>
      <w:r w:rsidR="00F941E2">
        <w:rPr>
          <w:rFonts w:asciiTheme="majorBidi" w:hAnsiTheme="majorBidi" w:cstheme="majorBidi"/>
          <w:sz w:val="24"/>
          <w:szCs w:val="24"/>
        </w:rPr>
        <w:t xml:space="preserve"> are which aimed to </w:t>
      </w:r>
      <w:r w:rsidR="000D5D47" w:rsidRPr="001E3033">
        <w:rPr>
          <w:rFonts w:asciiTheme="majorBidi" w:hAnsiTheme="majorBidi" w:cstheme="majorBidi"/>
          <w:sz w:val="24"/>
          <w:szCs w:val="24"/>
        </w:rPr>
        <w:t xml:space="preserve">radioactive content of the vegetables and fruits consumed by infants, children and adults in in Najaf </w:t>
      </w:r>
      <w:r w:rsidR="00F54890">
        <w:rPr>
          <w:rFonts w:asciiTheme="majorBidi" w:hAnsiTheme="majorBidi" w:cstheme="majorBidi"/>
          <w:sz w:val="24"/>
          <w:szCs w:val="24"/>
        </w:rPr>
        <w:t>Governorate</w:t>
      </w:r>
      <w:r w:rsidR="000D5D47" w:rsidRPr="001E3033">
        <w:rPr>
          <w:rFonts w:asciiTheme="majorBidi" w:hAnsiTheme="majorBidi" w:cstheme="majorBidi"/>
          <w:sz w:val="24"/>
          <w:szCs w:val="24"/>
        </w:rPr>
        <w:t>, Iraq. The present study also aims to estimate  annual effective doses from consumption samples under study among various age groups.</w:t>
      </w:r>
    </w:p>
    <w:p w:rsidR="00D721D6" w:rsidRPr="001E3033" w:rsidRDefault="00FC3F44" w:rsidP="001E3033">
      <w:pPr>
        <w:autoSpaceDE w:val="0"/>
        <w:autoSpaceDN w:val="0"/>
        <w:bidi w:val="0"/>
        <w:adjustRightInd w:val="0"/>
        <w:spacing w:after="0" w:line="240" w:lineRule="auto"/>
        <w:jc w:val="both"/>
        <w:rPr>
          <w:rFonts w:asciiTheme="majorBidi" w:hAnsiTheme="majorBidi" w:cstheme="majorBidi"/>
          <w:sz w:val="24"/>
          <w:szCs w:val="24"/>
        </w:rPr>
      </w:pPr>
      <w:r w:rsidRPr="001E3033">
        <w:rPr>
          <w:rFonts w:asciiTheme="majorBidi" w:hAnsiTheme="majorBidi" w:cstheme="majorBidi"/>
          <w:b/>
          <w:bCs/>
          <w:color w:val="000000"/>
          <w:sz w:val="24"/>
          <w:szCs w:val="24"/>
        </w:rPr>
        <w:t>2. Material</w:t>
      </w:r>
      <w:r w:rsidR="00D721D6" w:rsidRPr="001E3033">
        <w:rPr>
          <w:rFonts w:asciiTheme="majorBidi" w:hAnsiTheme="majorBidi" w:cstheme="majorBidi"/>
          <w:b/>
          <w:bCs/>
          <w:color w:val="000000"/>
          <w:sz w:val="24"/>
          <w:szCs w:val="24"/>
        </w:rPr>
        <w:t xml:space="preserve"> and methods</w:t>
      </w:r>
    </w:p>
    <w:p w:rsidR="00D721D6" w:rsidRPr="001E3033" w:rsidRDefault="00D721D6" w:rsidP="001E3033">
      <w:pPr>
        <w:autoSpaceDE w:val="0"/>
        <w:autoSpaceDN w:val="0"/>
        <w:bidi w:val="0"/>
        <w:adjustRightInd w:val="0"/>
        <w:spacing w:after="0" w:line="240" w:lineRule="auto"/>
        <w:rPr>
          <w:rFonts w:asciiTheme="majorBidi" w:hAnsiTheme="majorBidi" w:cstheme="majorBidi"/>
          <w:sz w:val="24"/>
          <w:szCs w:val="24"/>
        </w:rPr>
      </w:pPr>
      <w:r w:rsidRPr="001E3033">
        <w:rPr>
          <w:rFonts w:asciiTheme="majorBidi" w:hAnsiTheme="majorBidi" w:cstheme="majorBidi"/>
          <w:b/>
          <w:bCs/>
          <w:color w:val="000000"/>
          <w:sz w:val="24"/>
          <w:szCs w:val="24"/>
        </w:rPr>
        <w:t xml:space="preserve">2.1. </w:t>
      </w:r>
      <w:r w:rsidR="00FC3F44" w:rsidRPr="001E3033">
        <w:rPr>
          <w:rFonts w:asciiTheme="majorBidi" w:hAnsiTheme="majorBidi" w:cstheme="majorBidi"/>
          <w:b/>
          <w:bCs/>
          <w:sz w:val="24"/>
          <w:szCs w:val="24"/>
        </w:rPr>
        <w:t>Sample collection and preparation</w:t>
      </w:r>
    </w:p>
    <w:p w:rsidR="00F90DC5" w:rsidRPr="001E3033" w:rsidRDefault="00363FF3" w:rsidP="00363FF3">
      <w:pPr>
        <w:autoSpaceDE w:val="0"/>
        <w:autoSpaceDN w:val="0"/>
        <w:bidi w:val="0"/>
        <w:adjustRightInd w:val="0"/>
        <w:spacing w:after="0" w:line="240" w:lineRule="auto"/>
        <w:ind w:firstLine="720"/>
        <w:jc w:val="both"/>
        <w:rPr>
          <w:rFonts w:asciiTheme="majorBidi" w:hAnsiTheme="majorBidi" w:cstheme="majorBidi"/>
          <w:color w:val="222222"/>
          <w:sz w:val="24"/>
          <w:szCs w:val="24"/>
        </w:rPr>
      </w:pPr>
      <w:r w:rsidRPr="00363FF3">
        <w:rPr>
          <w:rFonts w:asciiTheme="majorBidi" w:hAnsiTheme="majorBidi" w:cstheme="majorBidi"/>
          <w:color w:val="000000"/>
          <w:sz w:val="24"/>
          <w:szCs w:val="24"/>
        </w:rPr>
        <w:t>This work focuses on the vegetables and fruits consumed by the overall public in Najaf Governorate</w:t>
      </w:r>
      <w:r w:rsidR="0038662C" w:rsidRPr="001E3033">
        <w:rPr>
          <w:rFonts w:asciiTheme="majorBidi" w:hAnsiTheme="majorBidi" w:cstheme="majorBidi"/>
          <w:color w:val="000000"/>
          <w:sz w:val="24"/>
          <w:szCs w:val="24"/>
        </w:rPr>
        <w:t xml:space="preserve">, Iraqi. Samples from </w:t>
      </w:r>
      <w:r>
        <w:rPr>
          <w:rFonts w:asciiTheme="majorBidi" w:hAnsiTheme="majorBidi" w:cstheme="majorBidi"/>
          <w:color w:val="000000"/>
          <w:sz w:val="24"/>
          <w:szCs w:val="24"/>
        </w:rPr>
        <w:t>t</w:t>
      </w:r>
      <w:r w:rsidR="0038662C" w:rsidRPr="001E3033">
        <w:rPr>
          <w:rFonts w:asciiTheme="majorBidi" w:hAnsiTheme="majorBidi" w:cstheme="majorBidi"/>
          <w:color w:val="000000"/>
          <w:sz w:val="24"/>
          <w:szCs w:val="24"/>
        </w:rPr>
        <w:t>hirty one vegetables and nine fruits samples were collected in study area are presented in Table (1) and Table (2)</w:t>
      </w:r>
      <w:r w:rsidR="005E64E6" w:rsidRPr="001E3033">
        <w:rPr>
          <w:rFonts w:asciiTheme="majorBidi" w:hAnsiTheme="majorBidi" w:cstheme="majorBidi"/>
          <w:color w:val="000000"/>
          <w:sz w:val="24"/>
          <w:szCs w:val="24"/>
        </w:rPr>
        <w:t xml:space="preserve"> respectively</w:t>
      </w:r>
      <w:r w:rsidR="0038662C" w:rsidRPr="001E3033">
        <w:rPr>
          <w:rFonts w:asciiTheme="majorBidi" w:hAnsiTheme="majorBidi" w:cstheme="majorBidi"/>
          <w:color w:val="000000"/>
          <w:sz w:val="24"/>
          <w:szCs w:val="24"/>
        </w:rPr>
        <w:t>.</w:t>
      </w:r>
    </w:p>
    <w:p w:rsidR="00F90DC5" w:rsidRPr="00883990" w:rsidRDefault="00F90DC5" w:rsidP="001E3033">
      <w:pPr>
        <w:autoSpaceDE w:val="0"/>
        <w:autoSpaceDN w:val="0"/>
        <w:bidi w:val="0"/>
        <w:adjustRightInd w:val="0"/>
        <w:spacing w:after="0" w:line="240" w:lineRule="auto"/>
        <w:jc w:val="center"/>
        <w:rPr>
          <w:rFonts w:asciiTheme="majorBidi" w:hAnsiTheme="majorBidi" w:cstheme="majorBidi"/>
          <w:b/>
          <w:bCs/>
          <w:sz w:val="24"/>
          <w:szCs w:val="24"/>
          <w:lang w:val="en"/>
        </w:rPr>
      </w:pPr>
      <w:r w:rsidRPr="00883990">
        <w:rPr>
          <w:rFonts w:asciiTheme="majorBidi" w:hAnsiTheme="majorBidi" w:cstheme="majorBidi"/>
          <w:b/>
          <w:bCs/>
          <w:color w:val="222222"/>
          <w:sz w:val="24"/>
          <w:szCs w:val="24"/>
          <w:lang w:val="en"/>
        </w:rPr>
        <w:t xml:space="preserve">Table (1) : </w:t>
      </w:r>
      <w:r w:rsidR="00324119" w:rsidRPr="00883990">
        <w:rPr>
          <w:rFonts w:asciiTheme="majorBidi" w:hAnsiTheme="majorBidi" w:cstheme="majorBidi"/>
          <w:b/>
          <w:bCs/>
          <w:sz w:val="24"/>
          <w:szCs w:val="24"/>
          <w:lang w:val="en"/>
        </w:rPr>
        <w:t xml:space="preserve"> Food categories of vegetables </w:t>
      </w:r>
      <w:r w:rsidR="005E64E6" w:rsidRPr="00883990">
        <w:rPr>
          <w:rFonts w:asciiTheme="majorBidi" w:hAnsiTheme="majorBidi" w:cstheme="majorBidi"/>
          <w:b/>
          <w:bCs/>
          <w:sz w:val="24"/>
          <w:szCs w:val="24"/>
          <w:lang w:val="en"/>
        </w:rPr>
        <w:t xml:space="preserve">samples </w:t>
      </w:r>
      <w:r w:rsidR="00324119" w:rsidRPr="00883990">
        <w:rPr>
          <w:rFonts w:asciiTheme="majorBidi" w:hAnsiTheme="majorBidi" w:cstheme="majorBidi"/>
          <w:b/>
          <w:bCs/>
          <w:sz w:val="24"/>
          <w:szCs w:val="24"/>
          <w:lang w:val="en"/>
        </w:rPr>
        <w:t>in this study</w:t>
      </w:r>
      <w:r w:rsidR="0046409B" w:rsidRPr="00883990">
        <w:rPr>
          <w:rFonts w:asciiTheme="majorBidi" w:hAnsiTheme="majorBidi" w:cstheme="majorBidi"/>
          <w:b/>
          <w:bCs/>
          <w:sz w:val="24"/>
          <w:szCs w:val="24"/>
          <w:lang w:val="en"/>
        </w:rPr>
        <w:t>.</w:t>
      </w:r>
    </w:p>
    <w:tbl>
      <w:tblPr>
        <w:tblStyle w:val="a4"/>
        <w:tblW w:w="0" w:type="auto"/>
        <w:jc w:val="center"/>
        <w:tblLook w:val="04A0" w:firstRow="1" w:lastRow="0" w:firstColumn="1" w:lastColumn="0" w:noHBand="0" w:noVBand="1"/>
      </w:tblPr>
      <w:tblGrid>
        <w:gridCol w:w="570"/>
        <w:gridCol w:w="2410"/>
        <w:gridCol w:w="2267"/>
        <w:gridCol w:w="2267"/>
      </w:tblGrid>
      <w:tr w:rsidR="00B5650E" w:rsidRPr="001E3033" w:rsidTr="00883990">
        <w:trPr>
          <w:trHeight w:val="238"/>
          <w:jc w:val="center"/>
        </w:trPr>
        <w:tc>
          <w:tcPr>
            <w:tcW w:w="570" w:type="dxa"/>
          </w:tcPr>
          <w:p w:rsidR="00B5650E" w:rsidRPr="00883990" w:rsidRDefault="00B5650E" w:rsidP="001E3033">
            <w:pPr>
              <w:autoSpaceDE w:val="0"/>
              <w:autoSpaceDN w:val="0"/>
              <w:bidi w:val="0"/>
              <w:adjustRightInd w:val="0"/>
              <w:jc w:val="both"/>
              <w:rPr>
                <w:rFonts w:asciiTheme="majorBidi" w:eastAsiaTheme="minorEastAsia" w:hAnsiTheme="majorBidi" w:cstheme="majorBidi"/>
                <w:b/>
                <w:bCs/>
                <w:lang w:bidi="ar-IQ"/>
              </w:rPr>
            </w:pPr>
            <w:r w:rsidRPr="00883990">
              <w:rPr>
                <w:rFonts w:asciiTheme="majorBidi" w:eastAsiaTheme="minorEastAsia" w:hAnsiTheme="majorBidi" w:cstheme="majorBidi"/>
                <w:b/>
                <w:bCs/>
                <w:lang w:bidi="ar-IQ"/>
              </w:rPr>
              <w:t>No.</w:t>
            </w:r>
          </w:p>
        </w:tc>
        <w:tc>
          <w:tcPr>
            <w:tcW w:w="2410" w:type="dxa"/>
          </w:tcPr>
          <w:p w:rsidR="00B5650E" w:rsidRPr="00883990" w:rsidRDefault="00B5650E" w:rsidP="002244AA">
            <w:pPr>
              <w:autoSpaceDE w:val="0"/>
              <w:autoSpaceDN w:val="0"/>
              <w:bidi w:val="0"/>
              <w:adjustRightInd w:val="0"/>
              <w:jc w:val="both"/>
              <w:rPr>
                <w:rFonts w:asciiTheme="majorBidi" w:hAnsiTheme="majorBidi" w:cstheme="majorBidi"/>
                <w:lang w:val="en"/>
              </w:rPr>
            </w:pPr>
            <w:r w:rsidRPr="00883990">
              <w:rPr>
                <w:rFonts w:asciiTheme="majorBidi" w:eastAsiaTheme="minorEastAsia" w:hAnsiTheme="majorBidi" w:cstheme="majorBidi"/>
                <w:b/>
                <w:bCs/>
                <w:lang w:bidi="ar-IQ"/>
              </w:rPr>
              <w:t>Name of samples</w:t>
            </w:r>
          </w:p>
        </w:tc>
        <w:tc>
          <w:tcPr>
            <w:tcW w:w="2267" w:type="dxa"/>
          </w:tcPr>
          <w:p w:rsidR="00B5650E" w:rsidRPr="00883990" w:rsidRDefault="00B5650E" w:rsidP="002244AA">
            <w:pPr>
              <w:autoSpaceDE w:val="0"/>
              <w:autoSpaceDN w:val="0"/>
              <w:bidi w:val="0"/>
              <w:adjustRightInd w:val="0"/>
              <w:jc w:val="both"/>
              <w:rPr>
                <w:rFonts w:asciiTheme="majorBidi" w:hAnsiTheme="majorBidi" w:cstheme="majorBidi"/>
                <w:lang w:val="en"/>
              </w:rPr>
            </w:pPr>
            <w:r w:rsidRPr="00883990">
              <w:rPr>
                <w:rFonts w:asciiTheme="majorBidi" w:eastAsiaTheme="minorEastAsia" w:hAnsiTheme="majorBidi" w:cstheme="majorBidi"/>
                <w:b/>
                <w:bCs/>
                <w:lang w:bidi="ar-IQ"/>
              </w:rPr>
              <w:t>Code of samples</w:t>
            </w:r>
          </w:p>
        </w:tc>
        <w:tc>
          <w:tcPr>
            <w:tcW w:w="2267" w:type="dxa"/>
          </w:tcPr>
          <w:p w:rsidR="00B5650E" w:rsidRPr="00883990" w:rsidRDefault="00B5650E" w:rsidP="001E3033">
            <w:pPr>
              <w:autoSpaceDE w:val="0"/>
              <w:autoSpaceDN w:val="0"/>
              <w:bidi w:val="0"/>
              <w:adjustRightInd w:val="0"/>
              <w:jc w:val="both"/>
              <w:rPr>
                <w:rFonts w:asciiTheme="majorBidi" w:hAnsiTheme="majorBidi" w:cstheme="majorBidi"/>
                <w:lang w:val="en"/>
              </w:rPr>
            </w:pPr>
            <w:r w:rsidRPr="00883990">
              <w:rPr>
                <w:rFonts w:asciiTheme="majorBidi" w:hAnsiTheme="majorBidi" w:cstheme="majorBidi"/>
                <w:b/>
                <w:bCs/>
              </w:rPr>
              <w:t>Country of origin</w:t>
            </w:r>
          </w:p>
        </w:tc>
      </w:tr>
      <w:tr w:rsidR="00B5650E" w:rsidRPr="001E3033" w:rsidTr="00883990">
        <w:trPr>
          <w:trHeight w:val="238"/>
          <w:jc w:val="center"/>
        </w:trPr>
        <w:tc>
          <w:tcPr>
            <w:tcW w:w="570" w:type="dxa"/>
          </w:tcPr>
          <w:p w:rsidR="00B5650E" w:rsidRPr="00883990" w:rsidRDefault="00B5650E" w:rsidP="001E3033">
            <w:pPr>
              <w:autoSpaceDE w:val="0"/>
              <w:autoSpaceDN w:val="0"/>
              <w:bidi w:val="0"/>
              <w:adjustRightInd w:val="0"/>
              <w:jc w:val="both"/>
              <w:rPr>
                <w:rFonts w:asciiTheme="majorBidi" w:hAnsiTheme="majorBidi" w:cstheme="majorBidi"/>
                <w:lang w:val="en"/>
              </w:rPr>
            </w:pPr>
            <w:r w:rsidRPr="00883990">
              <w:rPr>
                <w:rFonts w:asciiTheme="majorBidi" w:hAnsiTheme="majorBidi" w:cstheme="majorBidi"/>
                <w:lang w:val="en"/>
              </w:rPr>
              <w:t>1</w:t>
            </w:r>
          </w:p>
        </w:tc>
        <w:tc>
          <w:tcPr>
            <w:tcW w:w="2410" w:type="dxa"/>
          </w:tcPr>
          <w:p w:rsidR="00B5650E" w:rsidRPr="00883990" w:rsidRDefault="00B5650E" w:rsidP="001E3033">
            <w:pPr>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 xml:space="preserve">Tomato </w:t>
            </w:r>
          </w:p>
        </w:tc>
        <w:tc>
          <w:tcPr>
            <w:tcW w:w="2267" w:type="dxa"/>
          </w:tcPr>
          <w:p w:rsidR="00B5650E" w:rsidRPr="00883990" w:rsidRDefault="00B5650E" w:rsidP="002244AA">
            <w:pPr>
              <w:tabs>
                <w:tab w:val="left" w:pos="5936"/>
              </w:tabs>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Veg1</w:t>
            </w:r>
          </w:p>
        </w:tc>
        <w:tc>
          <w:tcPr>
            <w:tcW w:w="2267" w:type="dxa"/>
          </w:tcPr>
          <w:p w:rsidR="00B5650E" w:rsidRPr="00883990" w:rsidRDefault="00B5650E" w:rsidP="001E3033">
            <w:pPr>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Iraq (Kufa)</w:t>
            </w:r>
          </w:p>
        </w:tc>
      </w:tr>
      <w:tr w:rsidR="00B5650E" w:rsidRPr="001E3033" w:rsidTr="00883990">
        <w:trPr>
          <w:trHeight w:val="238"/>
          <w:jc w:val="center"/>
        </w:trPr>
        <w:tc>
          <w:tcPr>
            <w:tcW w:w="570" w:type="dxa"/>
          </w:tcPr>
          <w:p w:rsidR="00B5650E" w:rsidRPr="00883990" w:rsidRDefault="00B5650E" w:rsidP="001E3033">
            <w:pPr>
              <w:autoSpaceDE w:val="0"/>
              <w:autoSpaceDN w:val="0"/>
              <w:bidi w:val="0"/>
              <w:adjustRightInd w:val="0"/>
              <w:jc w:val="both"/>
              <w:rPr>
                <w:rFonts w:asciiTheme="majorBidi" w:hAnsiTheme="majorBidi" w:cstheme="majorBidi"/>
                <w:lang w:val="en"/>
              </w:rPr>
            </w:pPr>
            <w:r w:rsidRPr="00883990">
              <w:rPr>
                <w:rFonts w:asciiTheme="majorBidi" w:hAnsiTheme="majorBidi" w:cstheme="majorBidi"/>
                <w:lang w:val="en"/>
              </w:rPr>
              <w:t>2</w:t>
            </w:r>
          </w:p>
        </w:tc>
        <w:tc>
          <w:tcPr>
            <w:tcW w:w="2410" w:type="dxa"/>
          </w:tcPr>
          <w:p w:rsidR="00B5650E" w:rsidRPr="00883990" w:rsidRDefault="00B5650E" w:rsidP="001E3033">
            <w:pPr>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 xml:space="preserve">Potato </w:t>
            </w:r>
          </w:p>
        </w:tc>
        <w:tc>
          <w:tcPr>
            <w:tcW w:w="2267" w:type="dxa"/>
          </w:tcPr>
          <w:p w:rsidR="00B5650E" w:rsidRPr="00883990" w:rsidRDefault="00B5650E" w:rsidP="002244AA">
            <w:pPr>
              <w:tabs>
                <w:tab w:val="left" w:pos="5936"/>
              </w:tabs>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Veg 2</w:t>
            </w:r>
          </w:p>
        </w:tc>
        <w:tc>
          <w:tcPr>
            <w:tcW w:w="2267" w:type="dxa"/>
          </w:tcPr>
          <w:p w:rsidR="00B5650E" w:rsidRPr="00883990" w:rsidRDefault="00B5650E" w:rsidP="001E3033">
            <w:pPr>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Iraq (Kufa)</w:t>
            </w:r>
          </w:p>
        </w:tc>
      </w:tr>
      <w:tr w:rsidR="00B5650E" w:rsidRPr="001E3033" w:rsidTr="00883990">
        <w:trPr>
          <w:trHeight w:val="238"/>
          <w:jc w:val="center"/>
        </w:trPr>
        <w:tc>
          <w:tcPr>
            <w:tcW w:w="570" w:type="dxa"/>
          </w:tcPr>
          <w:p w:rsidR="00B5650E" w:rsidRPr="00883990" w:rsidRDefault="00B5650E" w:rsidP="001E3033">
            <w:pPr>
              <w:autoSpaceDE w:val="0"/>
              <w:autoSpaceDN w:val="0"/>
              <w:bidi w:val="0"/>
              <w:adjustRightInd w:val="0"/>
              <w:jc w:val="both"/>
              <w:rPr>
                <w:rFonts w:asciiTheme="majorBidi" w:hAnsiTheme="majorBidi" w:cstheme="majorBidi"/>
                <w:lang w:val="en"/>
              </w:rPr>
            </w:pPr>
            <w:r w:rsidRPr="00883990">
              <w:rPr>
                <w:rFonts w:asciiTheme="majorBidi" w:hAnsiTheme="majorBidi" w:cstheme="majorBidi"/>
                <w:lang w:val="en"/>
              </w:rPr>
              <w:t>3</w:t>
            </w:r>
          </w:p>
        </w:tc>
        <w:tc>
          <w:tcPr>
            <w:tcW w:w="2410" w:type="dxa"/>
          </w:tcPr>
          <w:p w:rsidR="00B5650E" w:rsidRPr="00883990" w:rsidRDefault="00B5650E" w:rsidP="001E3033">
            <w:pPr>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 xml:space="preserve">Eggplant </w:t>
            </w:r>
            <w:r w:rsidRPr="00883990">
              <w:rPr>
                <w:rFonts w:asciiTheme="majorBidi" w:eastAsiaTheme="minorEastAsia" w:hAnsiTheme="majorBidi" w:cstheme="majorBidi"/>
                <w:rtl/>
                <w:lang w:bidi="ar-IQ"/>
              </w:rPr>
              <w:t xml:space="preserve"> </w:t>
            </w:r>
          </w:p>
        </w:tc>
        <w:tc>
          <w:tcPr>
            <w:tcW w:w="2267" w:type="dxa"/>
          </w:tcPr>
          <w:p w:rsidR="00B5650E" w:rsidRPr="00883990" w:rsidRDefault="00B5650E" w:rsidP="002244AA">
            <w:pPr>
              <w:tabs>
                <w:tab w:val="left" w:pos="5936"/>
              </w:tabs>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Veg 3</w:t>
            </w:r>
          </w:p>
        </w:tc>
        <w:tc>
          <w:tcPr>
            <w:tcW w:w="2267" w:type="dxa"/>
          </w:tcPr>
          <w:p w:rsidR="00B5650E" w:rsidRPr="00883990" w:rsidRDefault="00B5650E" w:rsidP="001E3033">
            <w:pPr>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Iraq (Kufa)</w:t>
            </w:r>
          </w:p>
        </w:tc>
      </w:tr>
      <w:tr w:rsidR="00B5650E" w:rsidRPr="001E3033" w:rsidTr="00883990">
        <w:trPr>
          <w:trHeight w:val="238"/>
          <w:jc w:val="center"/>
        </w:trPr>
        <w:tc>
          <w:tcPr>
            <w:tcW w:w="570" w:type="dxa"/>
          </w:tcPr>
          <w:p w:rsidR="00B5650E" w:rsidRPr="00883990" w:rsidRDefault="00B5650E" w:rsidP="001E3033">
            <w:pPr>
              <w:autoSpaceDE w:val="0"/>
              <w:autoSpaceDN w:val="0"/>
              <w:bidi w:val="0"/>
              <w:adjustRightInd w:val="0"/>
              <w:jc w:val="both"/>
              <w:rPr>
                <w:rFonts w:asciiTheme="majorBidi" w:hAnsiTheme="majorBidi" w:cstheme="majorBidi"/>
                <w:lang w:val="en"/>
              </w:rPr>
            </w:pPr>
            <w:r w:rsidRPr="00883990">
              <w:rPr>
                <w:rFonts w:asciiTheme="majorBidi" w:hAnsiTheme="majorBidi" w:cstheme="majorBidi"/>
                <w:lang w:val="en"/>
              </w:rPr>
              <w:t>4</w:t>
            </w:r>
          </w:p>
        </w:tc>
        <w:tc>
          <w:tcPr>
            <w:tcW w:w="2410" w:type="dxa"/>
          </w:tcPr>
          <w:p w:rsidR="00B5650E" w:rsidRPr="00883990" w:rsidRDefault="00B5650E" w:rsidP="001E3033">
            <w:pPr>
              <w:bidi w:val="0"/>
              <w:jc w:val="center"/>
              <w:rPr>
                <w:rFonts w:asciiTheme="majorBidi" w:eastAsiaTheme="minorEastAsia" w:hAnsiTheme="majorBidi" w:cstheme="majorBidi"/>
                <w:rtl/>
                <w:lang w:bidi="ar-IQ"/>
              </w:rPr>
            </w:pPr>
            <w:r w:rsidRPr="00883990">
              <w:rPr>
                <w:rFonts w:asciiTheme="majorBidi" w:eastAsiaTheme="minorEastAsia" w:hAnsiTheme="majorBidi" w:cstheme="majorBidi"/>
                <w:lang w:bidi="ar-IQ"/>
              </w:rPr>
              <w:t xml:space="preserve">Onion </w:t>
            </w:r>
          </w:p>
        </w:tc>
        <w:tc>
          <w:tcPr>
            <w:tcW w:w="2267" w:type="dxa"/>
          </w:tcPr>
          <w:p w:rsidR="00B5650E" w:rsidRPr="00883990" w:rsidRDefault="00B5650E" w:rsidP="002244AA">
            <w:pPr>
              <w:tabs>
                <w:tab w:val="left" w:pos="5936"/>
              </w:tabs>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Veg 4</w:t>
            </w:r>
          </w:p>
        </w:tc>
        <w:tc>
          <w:tcPr>
            <w:tcW w:w="2267" w:type="dxa"/>
          </w:tcPr>
          <w:p w:rsidR="00B5650E" w:rsidRPr="00883990" w:rsidRDefault="00B5650E" w:rsidP="001E3033">
            <w:pPr>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Iraq (Kufa)</w:t>
            </w:r>
          </w:p>
        </w:tc>
      </w:tr>
      <w:tr w:rsidR="00B5650E" w:rsidRPr="001E3033" w:rsidTr="00883990">
        <w:trPr>
          <w:trHeight w:val="238"/>
          <w:jc w:val="center"/>
        </w:trPr>
        <w:tc>
          <w:tcPr>
            <w:tcW w:w="570" w:type="dxa"/>
          </w:tcPr>
          <w:p w:rsidR="00B5650E" w:rsidRPr="00883990" w:rsidRDefault="00B5650E" w:rsidP="001E3033">
            <w:pPr>
              <w:autoSpaceDE w:val="0"/>
              <w:autoSpaceDN w:val="0"/>
              <w:bidi w:val="0"/>
              <w:adjustRightInd w:val="0"/>
              <w:jc w:val="both"/>
              <w:rPr>
                <w:rFonts w:asciiTheme="majorBidi" w:hAnsiTheme="majorBidi" w:cstheme="majorBidi"/>
                <w:lang w:val="en"/>
              </w:rPr>
            </w:pPr>
            <w:r w:rsidRPr="00883990">
              <w:rPr>
                <w:rFonts w:asciiTheme="majorBidi" w:hAnsiTheme="majorBidi" w:cstheme="majorBidi"/>
                <w:lang w:val="en"/>
              </w:rPr>
              <w:t>5</w:t>
            </w:r>
          </w:p>
        </w:tc>
        <w:tc>
          <w:tcPr>
            <w:tcW w:w="2410" w:type="dxa"/>
          </w:tcPr>
          <w:p w:rsidR="00B5650E" w:rsidRPr="00883990" w:rsidRDefault="00B5650E" w:rsidP="001E3033">
            <w:pPr>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 xml:space="preserve">Okra </w:t>
            </w:r>
          </w:p>
        </w:tc>
        <w:tc>
          <w:tcPr>
            <w:tcW w:w="2267" w:type="dxa"/>
          </w:tcPr>
          <w:p w:rsidR="00B5650E" w:rsidRPr="00883990" w:rsidRDefault="00B5650E" w:rsidP="002244AA">
            <w:pPr>
              <w:tabs>
                <w:tab w:val="left" w:pos="5936"/>
              </w:tabs>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Veg 5</w:t>
            </w:r>
          </w:p>
        </w:tc>
        <w:tc>
          <w:tcPr>
            <w:tcW w:w="2267" w:type="dxa"/>
          </w:tcPr>
          <w:p w:rsidR="00B5650E" w:rsidRPr="00883990" w:rsidRDefault="00B5650E" w:rsidP="001E3033">
            <w:pPr>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Iraq (Babylon)</w:t>
            </w:r>
          </w:p>
        </w:tc>
      </w:tr>
      <w:tr w:rsidR="00B5650E" w:rsidRPr="001E3033" w:rsidTr="00883990">
        <w:trPr>
          <w:trHeight w:val="238"/>
          <w:jc w:val="center"/>
        </w:trPr>
        <w:tc>
          <w:tcPr>
            <w:tcW w:w="570" w:type="dxa"/>
          </w:tcPr>
          <w:p w:rsidR="00B5650E" w:rsidRPr="00883990" w:rsidRDefault="00B5650E" w:rsidP="001E3033">
            <w:pPr>
              <w:autoSpaceDE w:val="0"/>
              <w:autoSpaceDN w:val="0"/>
              <w:bidi w:val="0"/>
              <w:adjustRightInd w:val="0"/>
              <w:jc w:val="both"/>
              <w:rPr>
                <w:rFonts w:asciiTheme="majorBidi" w:hAnsiTheme="majorBidi" w:cstheme="majorBidi"/>
                <w:lang w:val="en"/>
              </w:rPr>
            </w:pPr>
            <w:r w:rsidRPr="00883990">
              <w:rPr>
                <w:rFonts w:asciiTheme="majorBidi" w:hAnsiTheme="majorBidi" w:cstheme="majorBidi"/>
                <w:lang w:val="en"/>
              </w:rPr>
              <w:t>6</w:t>
            </w:r>
          </w:p>
        </w:tc>
        <w:tc>
          <w:tcPr>
            <w:tcW w:w="2410" w:type="dxa"/>
          </w:tcPr>
          <w:p w:rsidR="00B5650E" w:rsidRPr="00883990" w:rsidRDefault="00B5650E" w:rsidP="001E3033">
            <w:pPr>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 xml:space="preserve">Okra </w:t>
            </w:r>
          </w:p>
        </w:tc>
        <w:tc>
          <w:tcPr>
            <w:tcW w:w="2267" w:type="dxa"/>
          </w:tcPr>
          <w:p w:rsidR="00B5650E" w:rsidRPr="00883990" w:rsidRDefault="00B5650E" w:rsidP="002244AA">
            <w:pPr>
              <w:tabs>
                <w:tab w:val="left" w:pos="5936"/>
              </w:tabs>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Veg 6</w:t>
            </w:r>
          </w:p>
        </w:tc>
        <w:tc>
          <w:tcPr>
            <w:tcW w:w="2267" w:type="dxa"/>
          </w:tcPr>
          <w:p w:rsidR="00B5650E" w:rsidRPr="00883990" w:rsidRDefault="00B5650E" w:rsidP="001E3033">
            <w:pPr>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Iraq(</w:t>
            </w:r>
            <w:proofErr w:type="spellStart"/>
            <w:r w:rsidRPr="00883990">
              <w:rPr>
                <w:rFonts w:asciiTheme="majorBidi" w:eastAsiaTheme="minorEastAsia" w:hAnsiTheme="majorBidi" w:cstheme="majorBidi"/>
                <w:lang w:bidi="ar-IQ"/>
              </w:rPr>
              <w:t>Kwt</w:t>
            </w:r>
            <w:proofErr w:type="spellEnd"/>
            <w:r w:rsidRPr="00883990">
              <w:rPr>
                <w:rFonts w:asciiTheme="majorBidi" w:eastAsiaTheme="minorEastAsia" w:hAnsiTheme="majorBidi" w:cstheme="majorBidi"/>
                <w:lang w:bidi="ar-IQ"/>
              </w:rPr>
              <w:t>)</w:t>
            </w:r>
          </w:p>
        </w:tc>
      </w:tr>
      <w:tr w:rsidR="00B5650E" w:rsidRPr="001E3033" w:rsidTr="00883990">
        <w:trPr>
          <w:trHeight w:val="238"/>
          <w:jc w:val="center"/>
        </w:trPr>
        <w:tc>
          <w:tcPr>
            <w:tcW w:w="570" w:type="dxa"/>
          </w:tcPr>
          <w:p w:rsidR="00B5650E" w:rsidRPr="00883990" w:rsidRDefault="00B5650E" w:rsidP="001E3033">
            <w:pPr>
              <w:autoSpaceDE w:val="0"/>
              <w:autoSpaceDN w:val="0"/>
              <w:bidi w:val="0"/>
              <w:adjustRightInd w:val="0"/>
              <w:jc w:val="both"/>
              <w:rPr>
                <w:rFonts w:asciiTheme="majorBidi" w:hAnsiTheme="majorBidi" w:cstheme="majorBidi"/>
                <w:lang w:val="en"/>
              </w:rPr>
            </w:pPr>
            <w:r w:rsidRPr="00883990">
              <w:rPr>
                <w:rFonts w:asciiTheme="majorBidi" w:hAnsiTheme="majorBidi" w:cstheme="majorBidi"/>
                <w:lang w:val="en"/>
              </w:rPr>
              <w:t>7</w:t>
            </w:r>
          </w:p>
        </w:tc>
        <w:tc>
          <w:tcPr>
            <w:tcW w:w="2410" w:type="dxa"/>
          </w:tcPr>
          <w:p w:rsidR="00B5650E" w:rsidRPr="00883990" w:rsidRDefault="00B5650E" w:rsidP="001E3033">
            <w:pPr>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 xml:space="preserve">Pumpkin </w:t>
            </w:r>
          </w:p>
        </w:tc>
        <w:tc>
          <w:tcPr>
            <w:tcW w:w="2267" w:type="dxa"/>
          </w:tcPr>
          <w:p w:rsidR="00B5650E" w:rsidRPr="00883990" w:rsidRDefault="00B5650E" w:rsidP="002244AA">
            <w:pPr>
              <w:tabs>
                <w:tab w:val="left" w:pos="5936"/>
              </w:tabs>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Veg 7</w:t>
            </w:r>
          </w:p>
        </w:tc>
        <w:tc>
          <w:tcPr>
            <w:tcW w:w="2267" w:type="dxa"/>
          </w:tcPr>
          <w:p w:rsidR="00B5650E" w:rsidRPr="00883990" w:rsidRDefault="00B5650E" w:rsidP="001E3033">
            <w:pPr>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Iraq (Kufa)</w:t>
            </w:r>
          </w:p>
        </w:tc>
      </w:tr>
      <w:tr w:rsidR="00B5650E" w:rsidRPr="001E3033" w:rsidTr="00883990">
        <w:trPr>
          <w:trHeight w:val="238"/>
          <w:jc w:val="center"/>
        </w:trPr>
        <w:tc>
          <w:tcPr>
            <w:tcW w:w="570" w:type="dxa"/>
          </w:tcPr>
          <w:p w:rsidR="00B5650E" w:rsidRPr="00883990" w:rsidRDefault="00B5650E" w:rsidP="001E3033">
            <w:pPr>
              <w:autoSpaceDE w:val="0"/>
              <w:autoSpaceDN w:val="0"/>
              <w:bidi w:val="0"/>
              <w:adjustRightInd w:val="0"/>
              <w:jc w:val="both"/>
              <w:rPr>
                <w:rFonts w:asciiTheme="majorBidi" w:hAnsiTheme="majorBidi" w:cstheme="majorBidi"/>
                <w:lang w:val="en"/>
              </w:rPr>
            </w:pPr>
            <w:r w:rsidRPr="00883990">
              <w:rPr>
                <w:rFonts w:asciiTheme="majorBidi" w:hAnsiTheme="majorBidi" w:cstheme="majorBidi"/>
                <w:lang w:val="en"/>
              </w:rPr>
              <w:t>8</w:t>
            </w:r>
          </w:p>
        </w:tc>
        <w:tc>
          <w:tcPr>
            <w:tcW w:w="2410" w:type="dxa"/>
          </w:tcPr>
          <w:p w:rsidR="00B5650E" w:rsidRPr="00883990" w:rsidRDefault="00CE0C99" w:rsidP="00CE0C99">
            <w:pPr>
              <w:bidi w:val="0"/>
              <w:jc w:val="center"/>
              <w:rPr>
                <w:rFonts w:asciiTheme="majorBidi" w:eastAsiaTheme="minorEastAsia" w:hAnsiTheme="majorBidi" w:cstheme="majorBidi"/>
                <w:lang w:bidi="ar-IQ"/>
              </w:rPr>
            </w:pPr>
            <w:proofErr w:type="spellStart"/>
            <w:r w:rsidRPr="00883990">
              <w:rPr>
                <w:rFonts w:asciiTheme="majorBidi" w:eastAsiaTheme="minorEastAsia" w:hAnsiTheme="majorBidi" w:cstheme="majorBidi"/>
                <w:lang w:bidi="ar-IQ"/>
              </w:rPr>
              <w:t>Cucumis</w:t>
            </w:r>
            <w:proofErr w:type="spellEnd"/>
          </w:p>
        </w:tc>
        <w:tc>
          <w:tcPr>
            <w:tcW w:w="2267" w:type="dxa"/>
          </w:tcPr>
          <w:p w:rsidR="00B5650E" w:rsidRPr="00883990" w:rsidRDefault="00B5650E" w:rsidP="002244AA">
            <w:pPr>
              <w:tabs>
                <w:tab w:val="left" w:pos="5936"/>
              </w:tabs>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Veg 8</w:t>
            </w:r>
          </w:p>
        </w:tc>
        <w:tc>
          <w:tcPr>
            <w:tcW w:w="2267" w:type="dxa"/>
          </w:tcPr>
          <w:p w:rsidR="00B5650E" w:rsidRPr="00883990" w:rsidRDefault="00B5650E" w:rsidP="001E3033">
            <w:pPr>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Iraq(</w:t>
            </w:r>
            <w:proofErr w:type="spellStart"/>
            <w:r w:rsidRPr="00883990">
              <w:rPr>
                <w:rFonts w:asciiTheme="majorBidi" w:eastAsiaTheme="minorEastAsia" w:hAnsiTheme="majorBidi" w:cstheme="majorBidi"/>
                <w:lang w:bidi="ar-IQ"/>
              </w:rPr>
              <w:t>Yousefah</w:t>
            </w:r>
            <w:proofErr w:type="spellEnd"/>
            <w:r w:rsidRPr="00883990">
              <w:rPr>
                <w:rFonts w:asciiTheme="majorBidi" w:eastAsiaTheme="minorEastAsia" w:hAnsiTheme="majorBidi" w:cstheme="majorBidi"/>
                <w:lang w:bidi="ar-IQ"/>
              </w:rPr>
              <w:t>)</w:t>
            </w:r>
          </w:p>
        </w:tc>
      </w:tr>
      <w:tr w:rsidR="00B5650E" w:rsidRPr="001E3033" w:rsidTr="00883990">
        <w:trPr>
          <w:trHeight w:val="238"/>
          <w:jc w:val="center"/>
        </w:trPr>
        <w:tc>
          <w:tcPr>
            <w:tcW w:w="570" w:type="dxa"/>
          </w:tcPr>
          <w:p w:rsidR="00B5650E" w:rsidRPr="00883990" w:rsidRDefault="00B5650E" w:rsidP="001E3033">
            <w:pPr>
              <w:autoSpaceDE w:val="0"/>
              <w:autoSpaceDN w:val="0"/>
              <w:bidi w:val="0"/>
              <w:adjustRightInd w:val="0"/>
              <w:jc w:val="both"/>
              <w:rPr>
                <w:rFonts w:asciiTheme="majorBidi" w:hAnsiTheme="majorBidi" w:cstheme="majorBidi"/>
                <w:lang w:val="en"/>
              </w:rPr>
            </w:pPr>
            <w:r w:rsidRPr="00883990">
              <w:rPr>
                <w:rFonts w:asciiTheme="majorBidi" w:hAnsiTheme="majorBidi" w:cstheme="majorBidi"/>
                <w:lang w:val="en"/>
              </w:rPr>
              <w:t>9</w:t>
            </w:r>
          </w:p>
        </w:tc>
        <w:tc>
          <w:tcPr>
            <w:tcW w:w="2410" w:type="dxa"/>
          </w:tcPr>
          <w:p w:rsidR="00B5650E" w:rsidRPr="00883990" w:rsidRDefault="00CE0C99" w:rsidP="001E3033">
            <w:pPr>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Zucchini</w:t>
            </w:r>
            <w:r w:rsidR="00B5650E" w:rsidRPr="00883990">
              <w:rPr>
                <w:rFonts w:asciiTheme="majorBidi" w:eastAsiaTheme="minorEastAsia" w:hAnsiTheme="majorBidi" w:cstheme="majorBidi"/>
                <w:lang w:bidi="ar-IQ"/>
              </w:rPr>
              <w:t xml:space="preserve"> </w:t>
            </w:r>
          </w:p>
        </w:tc>
        <w:tc>
          <w:tcPr>
            <w:tcW w:w="2267" w:type="dxa"/>
          </w:tcPr>
          <w:p w:rsidR="00B5650E" w:rsidRPr="00883990" w:rsidRDefault="00B5650E" w:rsidP="002244AA">
            <w:pPr>
              <w:tabs>
                <w:tab w:val="left" w:pos="5936"/>
              </w:tabs>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Veg 9</w:t>
            </w:r>
          </w:p>
        </w:tc>
        <w:tc>
          <w:tcPr>
            <w:tcW w:w="2267" w:type="dxa"/>
          </w:tcPr>
          <w:p w:rsidR="00B5650E" w:rsidRPr="00883990" w:rsidRDefault="00B5650E" w:rsidP="001E3033">
            <w:pPr>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Iraq (Kufa)</w:t>
            </w:r>
          </w:p>
        </w:tc>
      </w:tr>
      <w:tr w:rsidR="00B5650E" w:rsidRPr="001E3033" w:rsidTr="00883990">
        <w:trPr>
          <w:trHeight w:val="238"/>
          <w:jc w:val="center"/>
        </w:trPr>
        <w:tc>
          <w:tcPr>
            <w:tcW w:w="570" w:type="dxa"/>
          </w:tcPr>
          <w:p w:rsidR="00B5650E" w:rsidRPr="00883990" w:rsidRDefault="00B5650E" w:rsidP="001E3033">
            <w:pPr>
              <w:autoSpaceDE w:val="0"/>
              <w:autoSpaceDN w:val="0"/>
              <w:bidi w:val="0"/>
              <w:adjustRightInd w:val="0"/>
              <w:jc w:val="both"/>
              <w:rPr>
                <w:rFonts w:asciiTheme="majorBidi" w:hAnsiTheme="majorBidi" w:cstheme="majorBidi"/>
                <w:lang w:val="en"/>
              </w:rPr>
            </w:pPr>
            <w:r w:rsidRPr="00883990">
              <w:rPr>
                <w:rFonts w:asciiTheme="majorBidi" w:hAnsiTheme="majorBidi" w:cstheme="majorBidi"/>
                <w:lang w:val="en"/>
              </w:rPr>
              <w:t>10</w:t>
            </w:r>
          </w:p>
        </w:tc>
        <w:tc>
          <w:tcPr>
            <w:tcW w:w="2410" w:type="dxa"/>
          </w:tcPr>
          <w:p w:rsidR="00B5650E" w:rsidRPr="00883990" w:rsidRDefault="00B5650E" w:rsidP="001E3033">
            <w:pPr>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 xml:space="preserve">Bell Pepper </w:t>
            </w:r>
          </w:p>
        </w:tc>
        <w:tc>
          <w:tcPr>
            <w:tcW w:w="2267" w:type="dxa"/>
          </w:tcPr>
          <w:p w:rsidR="00B5650E" w:rsidRPr="00883990" w:rsidRDefault="00B5650E" w:rsidP="002244AA">
            <w:pPr>
              <w:tabs>
                <w:tab w:val="left" w:pos="5936"/>
              </w:tabs>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Veg 10</w:t>
            </w:r>
          </w:p>
        </w:tc>
        <w:tc>
          <w:tcPr>
            <w:tcW w:w="2267" w:type="dxa"/>
          </w:tcPr>
          <w:p w:rsidR="00B5650E" w:rsidRPr="00883990" w:rsidRDefault="00B5650E" w:rsidP="001E3033">
            <w:pPr>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Iraq (Kufa)</w:t>
            </w:r>
          </w:p>
        </w:tc>
      </w:tr>
      <w:tr w:rsidR="00B5650E" w:rsidRPr="001E3033" w:rsidTr="00883990">
        <w:trPr>
          <w:trHeight w:val="238"/>
          <w:jc w:val="center"/>
        </w:trPr>
        <w:tc>
          <w:tcPr>
            <w:tcW w:w="570" w:type="dxa"/>
          </w:tcPr>
          <w:p w:rsidR="00B5650E" w:rsidRPr="00883990" w:rsidRDefault="00B5650E" w:rsidP="001E3033">
            <w:pPr>
              <w:autoSpaceDE w:val="0"/>
              <w:autoSpaceDN w:val="0"/>
              <w:bidi w:val="0"/>
              <w:adjustRightInd w:val="0"/>
              <w:jc w:val="both"/>
              <w:rPr>
                <w:rFonts w:asciiTheme="majorBidi" w:hAnsiTheme="majorBidi" w:cstheme="majorBidi"/>
                <w:lang w:val="en"/>
              </w:rPr>
            </w:pPr>
            <w:r w:rsidRPr="00883990">
              <w:rPr>
                <w:rFonts w:asciiTheme="majorBidi" w:hAnsiTheme="majorBidi" w:cstheme="majorBidi"/>
                <w:lang w:val="en"/>
              </w:rPr>
              <w:t>11</w:t>
            </w:r>
          </w:p>
        </w:tc>
        <w:tc>
          <w:tcPr>
            <w:tcW w:w="2410" w:type="dxa"/>
          </w:tcPr>
          <w:p w:rsidR="00CE0C99" w:rsidRPr="00883990" w:rsidRDefault="008F233A" w:rsidP="00CE0C99">
            <w:pPr>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Celery</w:t>
            </w:r>
          </w:p>
        </w:tc>
        <w:tc>
          <w:tcPr>
            <w:tcW w:w="2267" w:type="dxa"/>
          </w:tcPr>
          <w:p w:rsidR="00B5650E" w:rsidRPr="00883990" w:rsidRDefault="00B5650E" w:rsidP="002244AA">
            <w:pPr>
              <w:tabs>
                <w:tab w:val="left" w:pos="5936"/>
              </w:tabs>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Veg 11</w:t>
            </w:r>
          </w:p>
        </w:tc>
        <w:tc>
          <w:tcPr>
            <w:tcW w:w="2267" w:type="dxa"/>
          </w:tcPr>
          <w:p w:rsidR="00B5650E" w:rsidRPr="00883990" w:rsidRDefault="00B5650E" w:rsidP="001E3033">
            <w:pPr>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Iraq (Kufa)</w:t>
            </w:r>
          </w:p>
        </w:tc>
      </w:tr>
      <w:tr w:rsidR="00B5650E" w:rsidRPr="001E3033" w:rsidTr="00883990">
        <w:trPr>
          <w:trHeight w:val="238"/>
          <w:jc w:val="center"/>
        </w:trPr>
        <w:tc>
          <w:tcPr>
            <w:tcW w:w="570" w:type="dxa"/>
          </w:tcPr>
          <w:p w:rsidR="00B5650E" w:rsidRPr="00883990" w:rsidRDefault="00B5650E" w:rsidP="001E3033">
            <w:pPr>
              <w:autoSpaceDE w:val="0"/>
              <w:autoSpaceDN w:val="0"/>
              <w:bidi w:val="0"/>
              <w:adjustRightInd w:val="0"/>
              <w:jc w:val="both"/>
              <w:rPr>
                <w:rFonts w:asciiTheme="majorBidi" w:hAnsiTheme="majorBidi" w:cstheme="majorBidi"/>
                <w:lang w:val="en"/>
              </w:rPr>
            </w:pPr>
            <w:r w:rsidRPr="00883990">
              <w:rPr>
                <w:rFonts w:asciiTheme="majorBidi" w:hAnsiTheme="majorBidi" w:cstheme="majorBidi"/>
                <w:lang w:val="en"/>
              </w:rPr>
              <w:t>12</w:t>
            </w:r>
          </w:p>
        </w:tc>
        <w:tc>
          <w:tcPr>
            <w:tcW w:w="2410" w:type="dxa"/>
          </w:tcPr>
          <w:p w:rsidR="00B5650E" w:rsidRPr="00883990" w:rsidRDefault="008F233A" w:rsidP="008F233A">
            <w:pPr>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Parsley</w:t>
            </w:r>
            <w:r w:rsidR="00B5650E" w:rsidRPr="00883990">
              <w:rPr>
                <w:rFonts w:asciiTheme="majorBidi" w:eastAsiaTheme="minorEastAsia" w:hAnsiTheme="majorBidi" w:cstheme="majorBidi"/>
                <w:lang w:bidi="ar-IQ"/>
              </w:rPr>
              <w:t xml:space="preserve"> </w:t>
            </w:r>
          </w:p>
        </w:tc>
        <w:tc>
          <w:tcPr>
            <w:tcW w:w="2267" w:type="dxa"/>
          </w:tcPr>
          <w:p w:rsidR="00B5650E" w:rsidRPr="00883990" w:rsidRDefault="00B5650E" w:rsidP="002244AA">
            <w:pPr>
              <w:tabs>
                <w:tab w:val="left" w:pos="5936"/>
              </w:tabs>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Veg 12</w:t>
            </w:r>
          </w:p>
        </w:tc>
        <w:tc>
          <w:tcPr>
            <w:tcW w:w="2267" w:type="dxa"/>
          </w:tcPr>
          <w:p w:rsidR="00B5650E" w:rsidRPr="00883990" w:rsidRDefault="00B5650E" w:rsidP="001E3033">
            <w:pPr>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Iraq (Kufa)</w:t>
            </w:r>
          </w:p>
        </w:tc>
      </w:tr>
      <w:tr w:rsidR="00B5650E" w:rsidRPr="001E3033" w:rsidTr="00883990">
        <w:trPr>
          <w:trHeight w:val="238"/>
          <w:jc w:val="center"/>
        </w:trPr>
        <w:tc>
          <w:tcPr>
            <w:tcW w:w="570" w:type="dxa"/>
          </w:tcPr>
          <w:p w:rsidR="00B5650E" w:rsidRPr="00883990" w:rsidRDefault="00B5650E" w:rsidP="001E3033">
            <w:pPr>
              <w:autoSpaceDE w:val="0"/>
              <w:autoSpaceDN w:val="0"/>
              <w:bidi w:val="0"/>
              <w:adjustRightInd w:val="0"/>
              <w:jc w:val="both"/>
              <w:rPr>
                <w:rFonts w:asciiTheme="majorBidi" w:hAnsiTheme="majorBidi" w:cstheme="majorBidi"/>
                <w:lang w:val="en"/>
              </w:rPr>
            </w:pPr>
            <w:r w:rsidRPr="00883990">
              <w:rPr>
                <w:rFonts w:asciiTheme="majorBidi" w:hAnsiTheme="majorBidi" w:cstheme="majorBidi"/>
                <w:lang w:val="en"/>
              </w:rPr>
              <w:t>13</w:t>
            </w:r>
          </w:p>
        </w:tc>
        <w:tc>
          <w:tcPr>
            <w:tcW w:w="2410" w:type="dxa"/>
          </w:tcPr>
          <w:p w:rsidR="00B5650E" w:rsidRPr="00883990" w:rsidRDefault="00B5650E" w:rsidP="001E3033">
            <w:pPr>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 xml:space="preserve">Watercress </w:t>
            </w:r>
          </w:p>
        </w:tc>
        <w:tc>
          <w:tcPr>
            <w:tcW w:w="2267" w:type="dxa"/>
          </w:tcPr>
          <w:p w:rsidR="00B5650E" w:rsidRPr="00883990" w:rsidRDefault="00B5650E" w:rsidP="002244AA">
            <w:pPr>
              <w:tabs>
                <w:tab w:val="left" w:pos="5936"/>
              </w:tabs>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Veg 13</w:t>
            </w:r>
          </w:p>
        </w:tc>
        <w:tc>
          <w:tcPr>
            <w:tcW w:w="2267" w:type="dxa"/>
          </w:tcPr>
          <w:p w:rsidR="00B5650E" w:rsidRPr="00883990" w:rsidRDefault="00B5650E" w:rsidP="001E3033">
            <w:pPr>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Iraq (Kufa)</w:t>
            </w:r>
          </w:p>
        </w:tc>
      </w:tr>
      <w:tr w:rsidR="00B5650E" w:rsidRPr="001E3033" w:rsidTr="00883990">
        <w:trPr>
          <w:trHeight w:val="251"/>
          <w:jc w:val="center"/>
        </w:trPr>
        <w:tc>
          <w:tcPr>
            <w:tcW w:w="570" w:type="dxa"/>
          </w:tcPr>
          <w:p w:rsidR="00B5650E" w:rsidRPr="00883990" w:rsidRDefault="00B5650E" w:rsidP="001E3033">
            <w:pPr>
              <w:autoSpaceDE w:val="0"/>
              <w:autoSpaceDN w:val="0"/>
              <w:bidi w:val="0"/>
              <w:adjustRightInd w:val="0"/>
              <w:jc w:val="both"/>
              <w:rPr>
                <w:rFonts w:asciiTheme="majorBidi" w:hAnsiTheme="majorBidi" w:cstheme="majorBidi"/>
                <w:lang w:val="en"/>
              </w:rPr>
            </w:pPr>
            <w:r w:rsidRPr="00883990">
              <w:rPr>
                <w:rFonts w:asciiTheme="majorBidi" w:hAnsiTheme="majorBidi" w:cstheme="majorBidi"/>
                <w:lang w:val="en"/>
              </w:rPr>
              <w:t>14</w:t>
            </w:r>
          </w:p>
        </w:tc>
        <w:tc>
          <w:tcPr>
            <w:tcW w:w="2410" w:type="dxa"/>
          </w:tcPr>
          <w:p w:rsidR="00B5650E" w:rsidRPr="00883990" w:rsidRDefault="00B5650E" w:rsidP="001E3033">
            <w:pPr>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 xml:space="preserve">Cabbage </w:t>
            </w:r>
          </w:p>
        </w:tc>
        <w:tc>
          <w:tcPr>
            <w:tcW w:w="2267" w:type="dxa"/>
          </w:tcPr>
          <w:p w:rsidR="00B5650E" w:rsidRPr="00883990" w:rsidRDefault="00B5650E" w:rsidP="002244AA">
            <w:pPr>
              <w:tabs>
                <w:tab w:val="left" w:pos="5936"/>
              </w:tabs>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Veg 14</w:t>
            </w:r>
          </w:p>
        </w:tc>
        <w:tc>
          <w:tcPr>
            <w:tcW w:w="2267" w:type="dxa"/>
          </w:tcPr>
          <w:p w:rsidR="00B5650E" w:rsidRPr="00883990" w:rsidRDefault="00B5650E" w:rsidP="001E3033">
            <w:pPr>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Iraq (Kufa)</w:t>
            </w:r>
          </w:p>
        </w:tc>
      </w:tr>
      <w:tr w:rsidR="00B5650E" w:rsidRPr="001E3033" w:rsidTr="00883990">
        <w:trPr>
          <w:trHeight w:val="238"/>
          <w:jc w:val="center"/>
        </w:trPr>
        <w:tc>
          <w:tcPr>
            <w:tcW w:w="570" w:type="dxa"/>
          </w:tcPr>
          <w:p w:rsidR="00B5650E" w:rsidRPr="00883990" w:rsidRDefault="00B5650E" w:rsidP="001E3033">
            <w:pPr>
              <w:autoSpaceDE w:val="0"/>
              <w:autoSpaceDN w:val="0"/>
              <w:bidi w:val="0"/>
              <w:adjustRightInd w:val="0"/>
              <w:jc w:val="both"/>
              <w:rPr>
                <w:rFonts w:asciiTheme="majorBidi" w:hAnsiTheme="majorBidi" w:cstheme="majorBidi"/>
                <w:lang w:val="en"/>
              </w:rPr>
            </w:pPr>
            <w:r w:rsidRPr="00883990">
              <w:rPr>
                <w:rFonts w:asciiTheme="majorBidi" w:hAnsiTheme="majorBidi" w:cstheme="majorBidi"/>
                <w:lang w:val="en"/>
              </w:rPr>
              <w:t>15</w:t>
            </w:r>
          </w:p>
        </w:tc>
        <w:tc>
          <w:tcPr>
            <w:tcW w:w="2410" w:type="dxa"/>
          </w:tcPr>
          <w:p w:rsidR="00B5650E" w:rsidRPr="00883990" w:rsidRDefault="00B5650E" w:rsidP="001E3033">
            <w:pPr>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 xml:space="preserve">Spearmint </w:t>
            </w:r>
          </w:p>
        </w:tc>
        <w:tc>
          <w:tcPr>
            <w:tcW w:w="2267" w:type="dxa"/>
          </w:tcPr>
          <w:p w:rsidR="00B5650E" w:rsidRPr="00883990" w:rsidRDefault="00B5650E" w:rsidP="002244AA">
            <w:pPr>
              <w:tabs>
                <w:tab w:val="left" w:pos="5936"/>
              </w:tabs>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Veg 15</w:t>
            </w:r>
          </w:p>
        </w:tc>
        <w:tc>
          <w:tcPr>
            <w:tcW w:w="2267" w:type="dxa"/>
          </w:tcPr>
          <w:p w:rsidR="00B5650E" w:rsidRPr="00883990" w:rsidRDefault="00B5650E" w:rsidP="001E3033">
            <w:pPr>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Iraq (Kufa)</w:t>
            </w:r>
          </w:p>
        </w:tc>
      </w:tr>
      <w:tr w:rsidR="00B5650E" w:rsidRPr="001E3033" w:rsidTr="00883990">
        <w:trPr>
          <w:trHeight w:val="238"/>
          <w:jc w:val="center"/>
        </w:trPr>
        <w:tc>
          <w:tcPr>
            <w:tcW w:w="570" w:type="dxa"/>
          </w:tcPr>
          <w:p w:rsidR="00B5650E" w:rsidRPr="00883990" w:rsidRDefault="00B5650E" w:rsidP="001E3033">
            <w:pPr>
              <w:autoSpaceDE w:val="0"/>
              <w:autoSpaceDN w:val="0"/>
              <w:bidi w:val="0"/>
              <w:adjustRightInd w:val="0"/>
              <w:jc w:val="both"/>
              <w:rPr>
                <w:rFonts w:asciiTheme="majorBidi" w:hAnsiTheme="majorBidi" w:cstheme="majorBidi"/>
                <w:lang w:val="en"/>
              </w:rPr>
            </w:pPr>
            <w:r w:rsidRPr="00883990">
              <w:rPr>
                <w:rFonts w:asciiTheme="majorBidi" w:hAnsiTheme="majorBidi" w:cstheme="majorBidi"/>
                <w:lang w:val="en"/>
              </w:rPr>
              <w:t>16</w:t>
            </w:r>
          </w:p>
        </w:tc>
        <w:tc>
          <w:tcPr>
            <w:tcW w:w="2410" w:type="dxa"/>
          </w:tcPr>
          <w:p w:rsidR="00B5650E" w:rsidRPr="00883990" w:rsidRDefault="00B5650E" w:rsidP="001E3033">
            <w:pPr>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 xml:space="preserve">Basil </w:t>
            </w:r>
          </w:p>
        </w:tc>
        <w:tc>
          <w:tcPr>
            <w:tcW w:w="2267" w:type="dxa"/>
          </w:tcPr>
          <w:p w:rsidR="00B5650E" w:rsidRPr="00883990" w:rsidRDefault="00B5650E" w:rsidP="002244AA">
            <w:pPr>
              <w:tabs>
                <w:tab w:val="left" w:pos="5936"/>
              </w:tabs>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Veg 16</w:t>
            </w:r>
          </w:p>
        </w:tc>
        <w:tc>
          <w:tcPr>
            <w:tcW w:w="2267" w:type="dxa"/>
          </w:tcPr>
          <w:p w:rsidR="00B5650E" w:rsidRPr="00883990" w:rsidRDefault="00B5650E" w:rsidP="001E3033">
            <w:pPr>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Iraq (Kufa)</w:t>
            </w:r>
          </w:p>
        </w:tc>
      </w:tr>
      <w:tr w:rsidR="00B5650E" w:rsidRPr="001E3033" w:rsidTr="00883990">
        <w:trPr>
          <w:trHeight w:val="238"/>
          <w:jc w:val="center"/>
        </w:trPr>
        <w:tc>
          <w:tcPr>
            <w:tcW w:w="570" w:type="dxa"/>
          </w:tcPr>
          <w:p w:rsidR="00B5650E" w:rsidRPr="00883990" w:rsidRDefault="00B5650E" w:rsidP="001E3033">
            <w:pPr>
              <w:autoSpaceDE w:val="0"/>
              <w:autoSpaceDN w:val="0"/>
              <w:bidi w:val="0"/>
              <w:adjustRightInd w:val="0"/>
              <w:jc w:val="both"/>
              <w:rPr>
                <w:rFonts w:asciiTheme="majorBidi" w:hAnsiTheme="majorBidi" w:cstheme="majorBidi"/>
                <w:lang w:val="en"/>
              </w:rPr>
            </w:pPr>
            <w:r w:rsidRPr="00883990">
              <w:rPr>
                <w:rFonts w:asciiTheme="majorBidi" w:hAnsiTheme="majorBidi" w:cstheme="majorBidi"/>
                <w:lang w:val="en"/>
              </w:rPr>
              <w:t>17</w:t>
            </w:r>
          </w:p>
        </w:tc>
        <w:tc>
          <w:tcPr>
            <w:tcW w:w="2410" w:type="dxa"/>
          </w:tcPr>
          <w:p w:rsidR="00B5650E" w:rsidRPr="00883990" w:rsidRDefault="00B5650E" w:rsidP="001E3033">
            <w:pPr>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 xml:space="preserve">Leeks </w:t>
            </w:r>
          </w:p>
        </w:tc>
        <w:tc>
          <w:tcPr>
            <w:tcW w:w="2267" w:type="dxa"/>
          </w:tcPr>
          <w:p w:rsidR="00B5650E" w:rsidRPr="00883990" w:rsidRDefault="00B5650E" w:rsidP="002244AA">
            <w:pPr>
              <w:tabs>
                <w:tab w:val="left" w:pos="5936"/>
              </w:tabs>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Veg 17</w:t>
            </w:r>
          </w:p>
        </w:tc>
        <w:tc>
          <w:tcPr>
            <w:tcW w:w="2267" w:type="dxa"/>
          </w:tcPr>
          <w:p w:rsidR="00B5650E" w:rsidRPr="00883990" w:rsidRDefault="00B5650E" w:rsidP="001E3033">
            <w:pPr>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Iraq (Kufa)</w:t>
            </w:r>
          </w:p>
        </w:tc>
      </w:tr>
      <w:tr w:rsidR="00B5650E" w:rsidRPr="001E3033" w:rsidTr="00883990">
        <w:trPr>
          <w:trHeight w:val="238"/>
          <w:jc w:val="center"/>
        </w:trPr>
        <w:tc>
          <w:tcPr>
            <w:tcW w:w="570" w:type="dxa"/>
          </w:tcPr>
          <w:p w:rsidR="00B5650E" w:rsidRPr="00883990" w:rsidRDefault="00B5650E" w:rsidP="001E3033">
            <w:pPr>
              <w:autoSpaceDE w:val="0"/>
              <w:autoSpaceDN w:val="0"/>
              <w:bidi w:val="0"/>
              <w:adjustRightInd w:val="0"/>
              <w:jc w:val="both"/>
              <w:rPr>
                <w:rFonts w:asciiTheme="majorBidi" w:hAnsiTheme="majorBidi" w:cstheme="majorBidi"/>
                <w:lang w:val="en"/>
              </w:rPr>
            </w:pPr>
            <w:r w:rsidRPr="00883990">
              <w:rPr>
                <w:rFonts w:asciiTheme="majorBidi" w:hAnsiTheme="majorBidi" w:cstheme="majorBidi"/>
                <w:lang w:val="en"/>
              </w:rPr>
              <w:t>18</w:t>
            </w:r>
          </w:p>
        </w:tc>
        <w:tc>
          <w:tcPr>
            <w:tcW w:w="2410" w:type="dxa"/>
            <w:tcBorders>
              <w:bottom w:val="single" w:sz="4" w:space="0" w:color="auto"/>
            </w:tcBorders>
          </w:tcPr>
          <w:p w:rsidR="00B5650E" w:rsidRPr="00883990" w:rsidRDefault="00B5650E" w:rsidP="001E3033">
            <w:pPr>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Fenugreek</w:t>
            </w:r>
          </w:p>
        </w:tc>
        <w:tc>
          <w:tcPr>
            <w:tcW w:w="2267" w:type="dxa"/>
          </w:tcPr>
          <w:p w:rsidR="00B5650E" w:rsidRPr="00883990" w:rsidRDefault="00B5650E" w:rsidP="002244AA">
            <w:pPr>
              <w:tabs>
                <w:tab w:val="left" w:pos="5936"/>
              </w:tabs>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Veg 18</w:t>
            </w:r>
          </w:p>
        </w:tc>
        <w:tc>
          <w:tcPr>
            <w:tcW w:w="2267" w:type="dxa"/>
          </w:tcPr>
          <w:p w:rsidR="00B5650E" w:rsidRPr="00883990" w:rsidRDefault="00B5650E" w:rsidP="001E3033">
            <w:pPr>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Iraq (Kufa)</w:t>
            </w:r>
          </w:p>
        </w:tc>
      </w:tr>
      <w:tr w:rsidR="00B5650E" w:rsidRPr="001E3033" w:rsidTr="00883990">
        <w:trPr>
          <w:trHeight w:val="238"/>
          <w:jc w:val="center"/>
        </w:trPr>
        <w:tc>
          <w:tcPr>
            <w:tcW w:w="570" w:type="dxa"/>
          </w:tcPr>
          <w:p w:rsidR="00B5650E" w:rsidRPr="00883990" w:rsidRDefault="00B5650E" w:rsidP="001E3033">
            <w:pPr>
              <w:autoSpaceDE w:val="0"/>
              <w:autoSpaceDN w:val="0"/>
              <w:bidi w:val="0"/>
              <w:adjustRightInd w:val="0"/>
              <w:jc w:val="both"/>
              <w:rPr>
                <w:rFonts w:asciiTheme="majorBidi" w:hAnsiTheme="majorBidi" w:cstheme="majorBidi"/>
                <w:lang w:val="en"/>
              </w:rPr>
            </w:pPr>
            <w:r w:rsidRPr="00883990">
              <w:rPr>
                <w:rFonts w:asciiTheme="majorBidi" w:hAnsiTheme="majorBidi" w:cstheme="majorBidi"/>
                <w:lang w:val="en"/>
              </w:rPr>
              <w:t>19</w:t>
            </w:r>
          </w:p>
        </w:tc>
        <w:tc>
          <w:tcPr>
            <w:tcW w:w="2410" w:type="dxa"/>
            <w:tcBorders>
              <w:bottom w:val="single" w:sz="4" w:space="0" w:color="auto"/>
            </w:tcBorders>
          </w:tcPr>
          <w:p w:rsidR="00B5650E" w:rsidRPr="00883990" w:rsidRDefault="008D2B7F" w:rsidP="008D2B7F">
            <w:pPr>
              <w:bidi w:val="0"/>
              <w:jc w:val="center"/>
              <w:rPr>
                <w:rFonts w:asciiTheme="majorBidi" w:eastAsiaTheme="minorEastAsia" w:hAnsiTheme="majorBidi" w:cstheme="majorBidi"/>
                <w:lang w:bidi="ar-IQ"/>
              </w:rPr>
            </w:pPr>
            <w:proofErr w:type="spellStart"/>
            <w:r w:rsidRPr="00883990">
              <w:rPr>
                <w:rFonts w:asciiTheme="majorBidi" w:eastAsiaTheme="minorEastAsia" w:hAnsiTheme="majorBidi" w:cstheme="majorBidi"/>
                <w:lang w:bidi="ar-IQ"/>
              </w:rPr>
              <w:t>Portulaca</w:t>
            </w:r>
            <w:proofErr w:type="spellEnd"/>
          </w:p>
        </w:tc>
        <w:tc>
          <w:tcPr>
            <w:tcW w:w="2267" w:type="dxa"/>
          </w:tcPr>
          <w:p w:rsidR="00B5650E" w:rsidRPr="00883990" w:rsidRDefault="00B5650E" w:rsidP="002244AA">
            <w:pPr>
              <w:tabs>
                <w:tab w:val="left" w:pos="5936"/>
              </w:tabs>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Veg 19</w:t>
            </w:r>
          </w:p>
        </w:tc>
        <w:tc>
          <w:tcPr>
            <w:tcW w:w="2267" w:type="dxa"/>
          </w:tcPr>
          <w:p w:rsidR="00B5650E" w:rsidRPr="00883990" w:rsidRDefault="00B5650E" w:rsidP="001E3033">
            <w:pPr>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Iraq (Kufa)</w:t>
            </w:r>
          </w:p>
        </w:tc>
      </w:tr>
      <w:tr w:rsidR="00B5650E" w:rsidRPr="001E3033" w:rsidTr="00883990">
        <w:trPr>
          <w:trHeight w:val="238"/>
          <w:jc w:val="center"/>
        </w:trPr>
        <w:tc>
          <w:tcPr>
            <w:tcW w:w="570" w:type="dxa"/>
          </w:tcPr>
          <w:p w:rsidR="00B5650E" w:rsidRPr="00883990" w:rsidRDefault="00B5650E" w:rsidP="001E3033">
            <w:pPr>
              <w:autoSpaceDE w:val="0"/>
              <w:autoSpaceDN w:val="0"/>
              <w:bidi w:val="0"/>
              <w:adjustRightInd w:val="0"/>
              <w:jc w:val="both"/>
              <w:rPr>
                <w:rFonts w:asciiTheme="majorBidi" w:hAnsiTheme="majorBidi" w:cstheme="majorBidi"/>
                <w:lang w:val="en"/>
              </w:rPr>
            </w:pPr>
            <w:r w:rsidRPr="00883990">
              <w:rPr>
                <w:rFonts w:asciiTheme="majorBidi" w:hAnsiTheme="majorBidi" w:cstheme="majorBidi"/>
                <w:lang w:val="en"/>
              </w:rPr>
              <w:t>20</w:t>
            </w:r>
          </w:p>
        </w:tc>
        <w:tc>
          <w:tcPr>
            <w:tcW w:w="2410" w:type="dxa"/>
            <w:tcBorders>
              <w:top w:val="single" w:sz="4" w:space="0" w:color="auto"/>
            </w:tcBorders>
          </w:tcPr>
          <w:p w:rsidR="00B5650E" w:rsidRPr="00883990" w:rsidRDefault="00B5650E" w:rsidP="001E3033">
            <w:pPr>
              <w:bidi w:val="0"/>
              <w:jc w:val="center"/>
              <w:rPr>
                <w:rFonts w:asciiTheme="majorBidi" w:hAnsiTheme="majorBidi" w:cstheme="majorBidi"/>
                <w:rtl/>
                <w:lang w:bidi="ar-IQ"/>
              </w:rPr>
            </w:pPr>
            <w:r w:rsidRPr="00883990">
              <w:rPr>
                <w:rFonts w:asciiTheme="majorBidi" w:hAnsiTheme="majorBidi" w:cstheme="majorBidi"/>
                <w:lang w:bidi="ar-IQ"/>
              </w:rPr>
              <w:t xml:space="preserve">Tomato  </w:t>
            </w:r>
          </w:p>
        </w:tc>
        <w:tc>
          <w:tcPr>
            <w:tcW w:w="2267" w:type="dxa"/>
          </w:tcPr>
          <w:p w:rsidR="00B5650E" w:rsidRPr="00883990" w:rsidRDefault="00B5650E" w:rsidP="002244AA">
            <w:pPr>
              <w:tabs>
                <w:tab w:val="left" w:pos="5936"/>
              </w:tabs>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Veg 20</w:t>
            </w:r>
          </w:p>
        </w:tc>
        <w:tc>
          <w:tcPr>
            <w:tcW w:w="2267" w:type="dxa"/>
          </w:tcPr>
          <w:p w:rsidR="00B5650E" w:rsidRPr="00883990" w:rsidRDefault="00B5650E" w:rsidP="001E3033">
            <w:pPr>
              <w:bidi w:val="0"/>
              <w:jc w:val="center"/>
              <w:rPr>
                <w:rFonts w:asciiTheme="majorBidi" w:hAnsiTheme="majorBidi" w:cstheme="majorBidi"/>
                <w:lang w:bidi="ar-IQ"/>
              </w:rPr>
            </w:pPr>
            <w:r w:rsidRPr="00883990">
              <w:rPr>
                <w:rFonts w:asciiTheme="majorBidi" w:hAnsiTheme="majorBidi" w:cstheme="majorBidi"/>
                <w:lang w:bidi="ar-IQ"/>
              </w:rPr>
              <w:t>Iran</w:t>
            </w:r>
          </w:p>
        </w:tc>
      </w:tr>
      <w:tr w:rsidR="00B5650E" w:rsidRPr="001E3033" w:rsidTr="00883990">
        <w:trPr>
          <w:trHeight w:val="238"/>
          <w:jc w:val="center"/>
        </w:trPr>
        <w:tc>
          <w:tcPr>
            <w:tcW w:w="570" w:type="dxa"/>
          </w:tcPr>
          <w:p w:rsidR="00B5650E" w:rsidRPr="00883990" w:rsidRDefault="00B5650E" w:rsidP="001E3033">
            <w:pPr>
              <w:autoSpaceDE w:val="0"/>
              <w:autoSpaceDN w:val="0"/>
              <w:bidi w:val="0"/>
              <w:adjustRightInd w:val="0"/>
              <w:jc w:val="both"/>
              <w:rPr>
                <w:rFonts w:asciiTheme="majorBidi" w:hAnsiTheme="majorBidi" w:cstheme="majorBidi"/>
                <w:lang w:val="en"/>
              </w:rPr>
            </w:pPr>
            <w:r w:rsidRPr="00883990">
              <w:rPr>
                <w:rFonts w:asciiTheme="majorBidi" w:hAnsiTheme="majorBidi" w:cstheme="majorBidi"/>
                <w:lang w:val="en"/>
              </w:rPr>
              <w:t>21</w:t>
            </w:r>
          </w:p>
        </w:tc>
        <w:tc>
          <w:tcPr>
            <w:tcW w:w="2410" w:type="dxa"/>
          </w:tcPr>
          <w:p w:rsidR="00B5650E" w:rsidRPr="00883990" w:rsidRDefault="00B5650E" w:rsidP="001E3033">
            <w:pPr>
              <w:bidi w:val="0"/>
              <w:jc w:val="center"/>
              <w:rPr>
                <w:rFonts w:asciiTheme="majorBidi" w:hAnsiTheme="majorBidi" w:cstheme="majorBidi"/>
                <w:rtl/>
                <w:lang w:bidi="ar-IQ"/>
              </w:rPr>
            </w:pPr>
            <w:r w:rsidRPr="00883990">
              <w:rPr>
                <w:rFonts w:asciiTheme="majorBidi" w:hAnsiTheme="majorBidi" w:cstheme="majorBidi"/>
                <w:lang w:bidi="ar-IQ"/>
              </w:rPr>
              <w:t xml:space="preserve">Potato </w:t>
            </w:r>
          </w:p>
        </w:tc>
        <w:tc>
          <w:tcPr>
            <w:tcW w:w="2267" w:type="dxa"/>
          </w:tcPr>
          <w:p w:rsidR="00B5650E" w:rsidRPr="00883990" w:rsidRDefault="00B5650E" w:rsidP="002244AA">
            <w:pPr>
              <w:tabs>
                <w:tab w:val="left" w:pos="5936"/>
              </w:tabs>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Veg 21</w:t>
            </w:r>
          </w:p>
        </w:tc>
        <w:tc>
          <w:tcPr>
            <w:tcW w:w="2267" w:type="dxa"/>
          </w:tcPr>
          <w:p w:rsidR="00B5650E" w:rsidRPr="00883990" w:rsidRDefault="00B5650E" w:rsidP="001E3033">
            <w:pPr>
              <w:bidi w:val="0"/>
              <w:jc w:val="center"/>
              <w:rPr>
                <w:rFonts w:asciiTheme="majorBidi" w:hAnsiTheme="majorBidi" w:cstheme="majorBidi"/>
                <w:lang w:bidi="ar-IQ"/>
              </w:rPr>
            </w:pPr>
            <w:r w:rsidRPr="00883990">
              <w:rPr>
                <w:rFonts w:asciiTheme="majorBidi" w:hAnsiTheme="majorBidi" w:cstheme="majorBidi"/>
                <w:lang w:bidi="ar-IQ"/>
              </w:rPr>
              <w:t>Iran</w:t>
            </w:r>
          </w:p>
        </w:tc>
      </w:tr>
      <w:tr w:rsidR="00B5650E" w:rsidRPr="001E3033" w:rsidTr="00883990">
        <w:trPr>
          <w:trHeight w:val="238"/>
          <w:jc w:val="center"/>
        </w:trPr>
        <w:tc>
          <w:tcPr>
            <w:tcW w:w="570" w:type="dxa"/>
          </w:tcPr>
          <w:p w:rsidR="00B5650E" w:rsidRPr="00883990" w:rsidRDefault="00B5650E" w:rsidP="001E3033">
            <w:pPr>
              <w:autoSpaceDE w:val="0"/>
              <w:autoSpaceDN w:val="0"/>
              <w:bidi w:val="0"/>
              <w:adjustRightInd w:val="0"/>
              <w:jc w:val="both"/>
              <w:rPr>
                <w:rFonts w:asciiTheme="majorBidi" w:hAnsiTheme="majorBidi" w:cstheme="majorBidi"/>
                <w:lang w:val="en"/>
              </w:rPr>
            </w:pPr>
            <w:r w:rsidRPr="00883990">
              <w:rPr>
                <w:rFonts w:asciiTheme="majorBidi" w:hAnsiTheme="majorBidi" w:cstheme="majorBidi"/>
                <w:lang w:val="en"/>
              </w:rPr>
              <w:t>22</w:t>
            </w:r>
          </w:p>
        </w:tc>
        <w:tc>
          <w:tcPr>
            <w:tcW w:w="2410" w:type="dxa"/>
          </w:tcPr>
          <w:p w:rsidR="00B5650E" w:rsidRPr="00883990" w:rsidRDefault="008D2B7F" w:rsidP="001E3033">
            <w:pPr>
              <w:bidi w:val="0"/>
              <w:jc w:val="center"/>
              <w:rPr>
                <w:rFonts w:asciiTheme="majorBidi" w:hAnsiTheme="majorBidi" w:cstheme="majorBidi"/>
                <w:lang w:bidi="ar-IQ"/>
              </w:rPr>
            </w:pPr>
            <w:r w:rsidRPr="00883990">
              <w:rPr>
                <w:rFonts w:asciiTheme="majorBidi" w:hAnsiTheme="majorBidi" w:cstheme="majorBidi"/>
                <w:lang w:bidi="ar-IQ"/>
              </w:rPr>
              <w:t>Eggplant</w:t>
            </w:r>
          </w:p>
        </w:tc>
        <w:tc>
          <w:tcPr>
            <w:tcW w:w="2267" w:type="dxa"/>
          </w:tcPr>
          <w:p w:rsidR="00B5650E" w:rsidRPr="00883990" w:rsidRDefault="00B5650E" w:rsidP="002244AA">
            <w:pPr>
              <w:tabs>
                <w:tab w:val="left" w:pos="5936"/>
              </w:tabs>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Veg 22</w:t>
            </w:r>
          </w:p>
        </w:tc>
        <w:tc>
          <w:tcPr>
            <w:tcW w:w="2267" w:type="dxa"/>
          </w:tcPr>
          <w:p w:rsidR="00B5650E" w:rsidRPr="00883990" w:rsidRDefault="00B5650E" w:rsidP="001E3033">
            <w:pPr>
              <w:bidi w:val="0"/>
              <w:jc w:val="center"/>
              <w:rPr>
                <w:rFonts w:asciiTheme="majorBidi" w:hAnsiTheme="majorBidi" w:cstheme="majorBidi"/>
                <w:lang w:bidi="ar-IQ"/>
              </w:rPr>
            </w:pPr>
            <w:r w:rsidRPr="00883990">
              <w:rPr>
                <w:rFonts w:asciiTheme="majorBidi" w:hAnsiTheme="majorBidi" w:cstheme="majorBidi"/>
                <w:lang w:bidi="ar-IQ"/>
              </w:rPr>
              <w:t>Iran</w:t>
            </w:r>
          </w:p>
        </w:tc>
      </w:tr>
      <w:tr w:rsidR="00B5650E" w:rsidRPr="001E3033" w:rsidTr="00883990">
        <w:trPr>
          <w:trHeight w:val="238"/>
          <w:jc w:val="center"/>
        </w:trPr>
        <w:tc>
          <w:tcPr>
            <w:tcW w:w="570" w:type="dxa"/>
          </w:tcPr>
          <w:p w:rsidR="00B5650E" w:rsidRPr="00883990" w:rsidRDefault="00B5650E" w:rsidP="001E3033">
            <w:pPr>
              <w:autoSpaceDE w:val="0"/>
              <w:autoSpaceDN w:val="0"/>
              <w:bidi w:val="0"/>
              <w:adjustRightInd w:val="0"/>
              <w:jc w:val="both"/>
              <w:rPr>
                <w:rFonts w:asciiTheme="majorBidi" w:hAnsiTheme="majorBidi" w:cstheme="majorBidi"/>
                <w:lang w:val="en"/>
              </w:rPr>
            </w:pPr>
            <w:r w:rsidRPr="00883990">
              <w:rPr>
                <w:rFonts w:asciiTheme="majorBidi" w:hAnsiTheme="majorBidi" w:cstheme="majorBidi"/>
                <w:lang w:val="en"/>
              </w:rPr>
              <w:t>23</w:t>
            </w:r>
          </w:p>
        </w:tc>
        <w:tc>
          <w:tcPr>
            <w:tcW w:w="2410" w:type="dxa"/>
          </w:tcPr>
          <w:p w:rsidR="00B5650E" w:rsidRPr="00883990" w:rsidRDefault="00B5650E" w:rsidP="001E3033">
            <w:pPr>
              <w:bidi w:val="0"/>
              <w:jc w:val="center"/>
              <w:rPr>
                <w:rFonts w:asciiTheme="majorBidi" w:hAnsiTheme="majorBidi" w:cstheme="majorBidi"/>
                <w:rtl/>
                <w:lang w:bidi="ar-IQ"/>
              </w:rPr>
            </w:pPr>
            <w:r w:rsidRPr="00883990">
              <w:rPr>
                <w:rFonts w:asciiTheme="majorBidi" w:hAnsiTheme="majorBidi" w:cstheme="majorBidi"/>
                <w:lang w:bidi="ar-IQ"/>
              </w:rPr>
              <w:t xml:space="preserve">Onion </w:t>
            </w:r>
          </w:p>
        </w:tc>
        <w:tc>
          <w:tcPr>
            <w:tcW w:w="2267" w:type="dxa"/>
          </w:tcPr>
          <w:p w:rsidR="00B5650E" w:rsidRPr="00883990" w:rsidRDefault="00B5650E" w:rsidP="002244AA">
            <w:pPr>
              <w:tabs>
                <w:tab w:val="left" w:pos="5936"/>
              </w:tabs>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Veg 23</w:t>
            </w:r>
          </w:p>
        </w:tc>
        <w:tc>
          <w:tcPr>
            <w:tcW w:w="2267" w:type="dxa"/>
          </w:tcPr>
          <w:p w:rsidR="00B5650E" w:rsidRPr="00883990" w:rsidRDefault="00B5650E" w:rsidP="001E3033">
            <w:pPr>
              <w:bidi w:val="0"/>
              <w:jc w:val="center"/>
              <w:rPr>
                <w:rFonts w:asciiTheme="majorBidi" w:hAnsiTheme="majorBidi" w:cstheme="majorBidi"/>
                <w:lang w:bidi="ar-IQ"/>
              </w:rPr>
            </w:pPr>
            <w:r w:rsidRPr="00883990">
              <w:rPr>
                <w:rFonts w:asciiTheme="majorBidi" w:hAnsiTheme="majorBidi" w:cstheme="majorBidi"/>
                <w:lang w:bidi="ar-IQ"/>
              </w:rPr>
              <w:t>Iran</w:t>
            </w:r>
          </w:p>
        </w:tc>
      </w:tr>
      <w:tr w:rsidR="00B5650E" w:rsidRPr="001E3033" w:rsidTr="00883990">
        <w:trPr>
          <w:trHeight w:val="238"/>
          <w:jc w:val="center"/>
        </w:trPr>
        <w:tc>
          <w:tcPr>
            <w:tcW w:w="570" w:type="dxa"/>
          </w:tcPr>
          <w:p w:rsidR="00B5650E" w:rsidRPr="00883990" w:rsidRDefault="00B5650E" w:rsidP="001E3033">
            <w:pPr>
              <w:autoSpaceDE w:val="0"/>
              <w:autoSpaceDN w:val="0"/>
              <w:bidi w:val="0"/>
              <w:adjustRightInd w:val="0"/>
              <w:jc w:val="both"/>
              <w:rPr>
                <w:rFonts w:asciiTheme="majorBidi" w:hAnsiTheme="majorBidi" w:cstheme="majorBidi"/>
                <w:lang w:val="en"/>
              </w:rPr>
            </w:pPr>
            <w:r w:rsidRPr="00883990">
              <w:rPr>
                <w:rFonts w:asciiTheme="majorBidi" w:hAnsiTheme="majorBidi" w:cstheme="majorBidi"/>
                <w:lang w:val="en"/>
              </w:rPr>
              <w:t>24</w:t>
            </w:r>
          </w:p>
        </w:tc>
        <w:tc>
          <w:tcPr>
            <w:tcW w:w="2410" w:type="dxa"/>
          </w:tcPr>
          <w:p w:rsidR="00B5650E" w:rsidRPr="00883990" w:rsidRDefault="00B5650E" w:rsidP="001E3033">
            <w:pPr>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 xml:space="preserve">Dill </w:t>
            </w:r>
          </w:p>
        </w:tc>
        <w:tc>
          <w:tcPr>
            <w:tcW w:w="2267" w:type="dxa"/>
          </w:tcPr>
          <w:p w:rsidR="00B5650E" w:rsidRPr="00883990" w:rsidRDefault="00B5650E" w:rsidP="002244AA">
            <w:pPr>
              <w:tabs>
                <w:tab w:val="left" w:pos="5936"/>
              </w:tabs>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Veg 24</w:t>
            </w:r>
          </w:p>
        </w:tc>
        <w:tc>
          <w:tcPr>
            <w:tcW w:w="2267" w:type="dxa"/>
          </w:tcPr>
          <w:p w:rsidR="00B5650E" w:rsidRPr="00883990" w:rsidRDefault="00B5650E" w:rsidP="001E3033">
            <w:pPr>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Iran</w:t>
            </w:r>
          </w:p>
        </w:tc>
      </w:tr>
      <w:tr w:rsidR="00B5650E" w:rsidRPr="001E3033" w:rsidTr="00883990">
        <w:trPr>
          <w:trHeight w:val="238"/>
          <w:jc w:val="center"/>
        </w:trPr>
        <w:tc>
          <w:tcPr>
            <w:tcW w:w="570" w:type="dxa"/>
          </w:tcPr>
          <w:p w:rsidR="00B5650E" w:rsidRPr="00883990" w:rsidRDefault="00B5650E" w:rsidP="001E3033">
            <w:pPr>
              <w:autoSpaceDE w:val="0"/>
              <w:autoSpaceDN w:val="0"/>
              <w:bidi w:val="0"/>
              <w:adjustRightInd w:val="0"/>
              <w:jc w:val="both"/>
              <w:rPr>
                <w:rFonts w:asciiTheme="majorBidi" w:hAnsiTheme="majorBidi" w:cstheme="majorBidi"/>
                <w:lang w:val="en"/>
              </w:rPr>
            </w:pPr>
            <w:r w:rsidRPr="00883990">
              <w:rPr>
                <w:rFonts w:asciiTheme="majorBidi" w:hAnsiTheme="majorBidi" w:cstheme="majorBidi"/>
                <w:lang w:val="en"/>
              </w:rPr>
              <w:t>25</w:t>
            </w:r>
          </w:p>
        </w:tc>
        <w:tc>
          <w:tcPr>
            <w:tcW w:w="2410" w:type="dxa"/>
          </w:tcPr>
          <w:p w:rsidR="00B5650E" w:rsidRPr="00883990" w:rsidRDefault="00B5650E" w:rsidP="001E3033">
            <w:pPr>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 xml:space="preserve">Lettuce </w:t>
            </w:r>
          </w:p>
        </w:tc>
        <w:tc>
          <w:tcPr>
            <w:tcW w:w="2267" w:type="dxa"/>
          </w:tcPr>
          <w:p w:rsidR="00B5650E" w:rsidRPr="00883990" w:rsidRDefault="00B5650E" w:rsidP="002244AA">
            <w:pPr>
              <w:tabs>
                <w:tab w:val="left" w:pos="5936"/>
              </w:tabs>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Veg 25</w:t>
            </w:r>
          </w:p>
        </w:tc>
        <w:tc>
          <w:tcPr>
            <w:tcW w:w="2267" w:type="dxa"/>
          </w:tcPr>
          <w:p w:rsidR="00B5650E" w:rsidRPr="00883990" w:rsidRDefault="00B5650E" w:rsidP="001E3033">
            <w:pPr>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Iran</w:t>
            </w:r>
          </w:p>
        </w:tc>
      </w:tr>
      <w:tr w:rsidR="00B5650E" w:rsidRPr="001E3033" w:rsidTr="00883990">
        <w:trPr>
          <w:trHeight w:val="238"/>
          <w:jc w:val="center"/>
        </w:trPr>
        <w:tc>
          <w:tcPr>
            <w:tcW w:w="570" w:type="dxa"/>
          </w:tcPr>
          <w:p w:rsidR="00B5650E" w:rsidRPr="00883990" w:rsidRDefault="00B5650E" w:rsidP="001E3033">
            <w:pPr>
              <w:autoSpaceDE w:val="0"/>
              <w:autoSpaceDN w:val="0"/>
              <w:bidi w:val="0"/>
              <w:adjustRightInd w:val="0"/>
              <w:jc w:val="both"/>
              <w:rPr>
                <w:rFonts w:asciiTheme="majorBidi" w:hAnsiTheme="majorBidi" w:cstheme="majorBidi"/>
                <w:lang w:val="en"/>
              </w:rPr>
            </w:pPr>
            <w:r w:rsidRPr="00883990">
              <w:rPr>
                <w:rFonts w:asciiTheme="majorBidi" w:hAnsiTheme="majorBidi" w:cstheme="majorBidi"/>
                <w:lang w:val="en"/>
              </w:rPr>
              <w:t>26</w:t>
            </w:r>
          </w:p>
        </w:tc>
        <w:tc>
          <w:tcPr>
            <w:tcW w:w="2410" w:type="dxa"/>
          </w:tcPr>
          <w:p w:rsidR="00B5650E" w:rsidRPr="00883990" w:rsidRDefault="00B5650E" w:rsidP="001E3033">
            <w:pPr>
              <w:bidi w:val="0"/>
              <w:jc w:val="center"/>
              <w:rPr>
                <w:rFonts w:asciiTheme="majorBidi" w:hAnsiTheme="majorBidi" w:cstheme="majorBidi"/>
                <w:lang w:bidi="ar-IQ"/>
              </w:rPr>
            </w:pPr>
            <w:r w:rsidRPr="00883990">
              <w:rPr>
                <w:rFonts w:asciiTheme="majorBidi" w:hAnsiTheme="majorBidi" w:cstheme="majorBidi"/>
                <w:lang w:bidi="ar-IQ"/>
              </w:rPr>
              <w:t xml:space="preserve">Zucchini </w:t>
            </w:r>
          </w:p>
        </w:tc>
        <w:tc>
          <w:tcPr>
            <w:tcW w:w="2267" w:type="dxa"/>
          </w:tcPr>
          <w:p w:rsidR="00B5650E" w:rsidRPr="00883990" w:rsidRDefault="00B5650E" w:rsidP="002244AA">
            <w:pPr>
              <w:tabs>
                <w:tab w:val="left" w:pos="5936"/>
              </w:tabs>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Veg 26</w:t>
            </w:r>
          </w:p>
        </w:tc>
        <w:tc>
          <w:tcPr>
            <w:tcW w:w="2267" w:type="dxa"/>
          </w:tcPr>
          <w:p w:rsidR="00B5650E" w:rsidRPr="00883990" w:rsidRDefault="00B5650E" w:rsidP="001E3033">
            <w:pPr>
              <w:bidi w:val="0"/>
              <w:jc w:val="center"/>
              <w:rPr>
                <w:rFonts w:asciiTheme="majorBidi" w:hAnsiTheme="majorBidi" w:cstheme="majorBidi"/>
                <w:lang w:bidi="ar-IQ"/>
              </w:rPr>
            </w:pPr>
            <w:r w:rsidRPr="00883990">
              <w:rPr>
                <w:rFonts w:asciiTheme="majorBidi" w:hAnsiTheme="majorBidi" w:cstheme="majorBidi"/>
                <w:lang w:bidi="ar-IQ"/>
              </w:rPr>
              <w:t>Iran</w:t>
            </w:r>
          </w:p>
        </w:tc>
      </w:tr>
      <w:tr w:rsidR="00B5650E" w:rsidRPr="001E3033" w:rsidTr="00883990">
        <w:trPr>
          <w:trHeight w:val="238"/>
          <w:jc w:val="center"/>
        </w:trPr>
        <w:tc>
          <w:tcPr>
            <w:tcW w:w="570" w:type="dxa"/>
          </w:tcPr>
          <w:p w:rsidR="00B5650E" w:rsidRPr="00883990" w:rsidRDefault="00B5650E" w:rsidP="001E3033">
            <w:pPr>
              <w:autoSpaceDE w:val="0"/>
              <w:autoSpaceDN w:val="0"/>
              <w:bidi w:val="0"/>
              <w:adjustRightInd w:val="0"/>
              <w:jc w:val="both"/>
              <w:rPr>
                <w:rFonts w:asciiTheme="majorBidi" w:hAnsiTheme="majorBidi" w:cstheme="majorBidi"/>
                <w:lang w:val="en"/>
              </w:rPr>
            </w:pPr>
            <w:r w:rsidRPr="00883990">
              <w:rPr>
                <w:rFonts w:asciiTheme="majorBidi" w:hAnsiTheme="majorBidi" w:cstheme="majorBidi"/>
                <w:lang w:val="en"/>
              </w:rPr>
              <w:t>27</w:t>
            </w:r>
          </w:p>
        </w:tc>
        <w:tc>
          <w:tcPr>
            <w:tcW w:w="2410" w:type="dxa"/>
          </w:tcPr>
          <w:p w:rsidR="00B5650E" w:rsidRPr="00883990" w:rsidRDefault="00B5650E" w:rsidP="001E3033">
            <w:pPr>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 xml:space="preserve">Carrot </w:t>
            </w:r>
          </w:p>
        </w:tc>
        <w:tc>
          <w:tcPr>
            <w:tcW w:w="2267" w:type="dxa"/>
          </w:tcPr>
          <w:p w:rsidR="00B5650E" w:rsidRPr="00883990" w:rsidRDefault="00B5650E" w:rsidP="002244AA">
            <w:pPr>
              <w:tabs>
                <w:tab w:val="left" w:pos="5936"/>
              </w:tabs>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Veg 27</w:t>
            </w:r>
          </w:p>
        </w:tc>
        <w:tc>
          <w:tcPr>
            <w:tcW w:w="2267" w:type="dxa"/>
          </w:tcPr>
          <w:p w:rsidR="00B5650E" w:rsidRPr="00883990" w:rsidRDefault="00B5650E" w:rsidP="001E3033">
            <w:pPr>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Iran</w:t>
            </w:r>
          </w:p>
        </w:tc>
      </w:tr>
      <w:tr w:rsidR="00B5650E" w:rsidRPr="001E3033" w:rsidTr="00883990">
        <w:trPr>
          <w:trHeight w:val="238"/>
          <w:jc w:val="center"/>
        </w:trPr>
        <w:tc>
          <w:tcPr>
            <w:tcW w:w="570" w:type="dxa"/>
          </w:tcPr>
          <w:p w:rsidR="00B5650E" w:rsidRPr="00883990" w:rsidRDefault="00B5650E" w:rsidP="001E3033">
            <w:pPr>
              <w:autoSpaceDE w:val="0"/>
              <w:autoSpaceDN w:val="0"/>
              <w:bidi w:val="0"/>
              <w:adjustRightInd w:val="0"/>
              <w:jc w:val="both"/>
              <w:rPr>
                <w:rFonts w:asciiTheme="majorBidi" w:hAnsiTheme="majorBidi" w:cstheme="majorBidi"/>
                <w:lang w:val="en"/>
              </w:rPr>
            </w:pPr>
            <w:r w:rsidRPr="00883990">
              <w:rPr>
                <w:rFonts w:asciiTheme="majorBidi" w:hAnsiTheme="majorBidi" w:cstheme="majorBidi"/>
                <w:lang w:val="en"/>
              </w:rPr>
              <w:t>28</w:t>
            </w:r>
          </w:p>
        </w:tc>
        <w:tc>
          <w:tcPr>
            <w:tcW w:w="2410" w:type="dxa"/>
          </w:tcPr>
          <w:p w:rsidR="00B5650E" w:rsidRPr="00883990" w:rsidRDefault="00B5650E" w:rsidP="001E3033">
            <w:pPr>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Cauliflower</w:t>
            </w:r>
          </w:p>
        </w:tc>
        <w:tc>
          <w:tcPr>
            <w:tcW w:w="2267" w:type="dxa"/>
          </w:tcPr>
          <w:p w:rsidR="00B5650E" w:rsidRPr="00883990" w:rsidRDefault="00B5650E" w:rsidP="002244AA">
            <w:pPr>
              <w:tabs>
                <w:tab w:val="left" w:pos="5936"/>
              </w:tabs>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Veg 28</w:t>
            </w:r>
          </w:p>
        </w:tc>
        <w:tc>
          <w:tcPr>
            <w:tcW w:w="2267" w:type="dxa"/>
          </w:tcPr>
          <w:p w:rsidR="00B5650E" w:rsidRPr="00883990" w:rsidRDefault="00B5650E" w:rsidP="001E3033">
            <w:pPr>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Iran</w:t>
            </w:r>
          </w:p>
        </w:tc>
      </w:tr>
      <w:tr w:rsidR="00B5650E" w:rsidRPr="001E3033" w:rsidTr="00883990">
        <w:trPr>
          <w:trHeight w:val="251"/>
          <w:jc w:val="center"/>
        </w:trPr>
        <w:tc>
          <w:tcPr>
            <w:tcW w:w="570" w:type="dxa"/>
          </w:tcPr>
          <w:p w:rsidR="00B5650E" w:rsidRPr="00883990" w:rsidRDefault="00B5650E" w:rsidP="001E3033">
            <w:pPr>
              <w:autoSpaceDE w:val="0"/>
              <w:autoSpaceDN w:val="0"/>
              <w:bidi w:val="0"/>
              <w:adjustRightInd w:val="0"/>
              <w:jc w:val="both"/>
              <w:rPr>
                <w:rFonts w:asciiTheme="majorBidi" w:hAnsiTheme="majorBidi" w:cstheme="majorBidi"/>
                <w:lang w:val="en"/>
              </w:rPr>
            </w:pPr>
            <w:r w:rsidRPr="00883990">
              <w:rPr>
                <w:rFonts w:asciiTheme="majorBidi" w:hAnsiTheme="majorBidi" w:cstheme="majorBidi"/>
                <w:lang w:val="en"/>
              </w:rPr>
              <w:t>29</w:t>
            </w:r>
          </w:p>
        </w:tc>
        <w:tc>
          <w:tcPr>
            <w:tcW w:w="2410" w:type="dxa"/>
          </w:tcPr>
          <w:p w:rsidR="00B5650E" w:rsidRPr="00883990" w:rsidRDefault="00B5650E" w:rsidP="001E3033">
            <w:pPr>
              <w:bidi w:val="0"/>
              <w:jc w:val="center"/>
              <w:rPr>
                <w:rFonts w:asciiTheme="majorBidi" w:hAnsiTheme="majorBidi" w:cstheme="majorBidi"/>
                <w:lang w:bidi="ar-IQ"/>
              </w:rPr>
            </w:pPr>
            <w:r w:rsidRPr="00883990">
              <w:rPr>
                <w:rFonts w:asciiTheme="majorBidi" w:hAnsiTheme="majorBidi" w:cstheme="majorBidi"/>
                <w:lang w:bidi="ar-IQ"/>
              </w:rPr>
              <w:t xml:space="preserve">Bell Pepper </w:t>
            </w:r>
          </w:p>
        </w:tc>
        <w:tc>
          <w:tcPr>
            <w:tcW w:w="2267" w:type="dxa"/>
          </w:tcPr>
          <w:p w:rsidR="00B5650E" w:rsidRPr="00883990" w:rsidRDefault="00B5650E" w:rsidP="002244AA">
            <w:pPr>
              <w:tabs>
                <w:tab w:val="left" w:pos="5936"/>
              </w:tabs>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Veg 29</w:t>
            </w:r>
          </w:p>
        </w:tc>
        <w:tc>
          <w:tcPr>
            <w:tcW w:w="2267" w:type="dxa"/>
          </w:tcPr>
          <w:p w:rsidR="00B5650E" w:rsidRPr="00883990" w:rsidRDefault="00B5650E" w:rsidP="001E3033">
            <w:pPr>
              <w:bidi w:val="0"/>
              <w:jc w:val="center"/>
              <w:rPr>
                <w:rFonts w:asciiTheme="majorBidi" w:hAnsiTheme="majorBidi" w:cstheme="majorBidi"/>
                <w:lang w:bidi="ar-IQ"/>
              </w:rPr>
            </w:pPr>
            <w:r w:rsidRPr="00883990">
              <w:rPr>
                <w:rFonts w:asciiTheme="majorBidi" w:hAnsiTheme="majorBidi" w:cstheme="majorBidi"/>
                <w:lang w:bidi="ar-IQ"/>
              </w:rPr>
              <w:t>Iran</w:t>
            </w:r>
          </w:p>
        </w:tc>
      </w:tr>
      <w:tr w:rsidR="00B5650E" w:rsidRPr="001E3033" w:rsidTr="00883990">
        <w:trPr>
          <w:trHeight w:val="238"/>
          <w:jc w:val="center"/>
        </w:trPr>
        <w:tc>
          <w:tcPr>
            <w:tcW w:w="570" w:type="dxa"/>
          </w:tcPr>
          <w:p w:rsidR="00B5650E" w:rsidRPr="00883990" w:rsidRDefault="00B5650E" w:rsidP="001E3033">
            <w:pPr>
              <w:autoSpaceDE w:val="0"/>
              <w:autoSpaceDN w:val="0"/>
              <w:bidi w:val="0"/>
              <w:adjustRightInd w:val="0"/>
              <w:jc w:val="both"/>
              <w:rPr>
                <w:rFonts w:asciiTheme="majorBidi" w:hAnsiTheme="majorBidi" w:cstheme="majorBidi"/>
                <w:lang w:val="en"/>
              </w:rPr>
            </w:pPr>
            <w:r w:rsidRPr="00883990">
              <w:rPr>
                <w:rFonts w:asciiTheme="majorBidi" w:hAnsiTheme="majorBidi" w:cstheme="majorBidi"/>
                <w:lang w:val="en"/>
              </w:rPr>
              <w:t>30</w:t>
            </w:r>
          </w:p>
        </w:tc>
        <w:tc>
          <w:tcPr>
            <w:tcW w:w="2410" w:type="dxa"/>
          </w:tcPr>
          <w:p w:rsidR="00B5650E" w:rsidRPr="00883990" w:rsidRDefault="008D2B7F" w:rsidP="001E3033">
            <w:pPr>
              <w:bidi w:val="0"/>
              <w:jc w:val="center"/>
              <w:rPr>
                <w:rFonts w:asciiTheme="majorBidi" w:hAnsiTheme="majorBidi" w:cstheme="majorBidi"/>
                <w:lang w:bidi="ar-IQ"/>
              </w:rPr>
            </w:pPr>
            <w:r w:rsidRPr="00883990">
              <w:rPr>
                <w:rFonts w:asciiTheme="majorBidi" w:hAnsiTheme="majorBidi" w:cstheme="majorBidi"/>
                <w:lang w:bidi="ar-IQ"/>
              </w:rPr>
              <w:t>Chili</w:t>
            </w:r>
            <w:r w:rsidR="00B5650E" w:rsidRPr="00883990">
              <w:rPr>
                <w:rFonts w:asciiTheme="majorBidi" w:hAnsiTheme="majorBidi" w:cstheme="majorBidi"/>
                <w:lang w:bidi="ar-IQ"/>
              </w:rPr>
              <w:t xml:space="preserve"> Pepper </w:t>
            </w:r>
          </w:p>
        </w:tc>
        <w:tc>
          <w:tcPr>
            <w:tcW w:w="2267" w:type="dxa"/>
          </w:tcPr>
          <w:p w:rsidR="00B5650E" w:rsidRPr="00883990" w:rsidRDefault="00B5650E" w:rsidP="002244AA">
            <w:pPr>
              <w:tabs>
                <w:tab w:val="left" w:pos="5936"/>
              </w:tabs>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Veg 30</w:t>
            </w:r>
          </w:p>
        </w:tc>
        <w:tc>
          <w:tcPr>
            <w:tcW w:w="2267" w:type="dxa"/>
          </w:tcPr>
          <w:p w:rsidR="00B5650E" w:rsidRPr="00883990" w:rsidRDefault="00B5650E" w:rsidP="001E3033">
            <w:pPr>
              <w:bidi w:val="0"/>
              <w:jc w:val="center"/>
              <w:rPr>
                <w:rFonts w:asciiTheme="majorBidi" w:hAnsiTheme="majorBidi" w:cstheme="majorBidi"/>
                <w:lang w:bidi="ar-IQ"/>
              </w:rPr>
            </w:pPr>
            <w:r w:rsidRPr="00883990">
              <w:rPr>
                <w:rFonts w:asciiTheme="majorBidi" w:hAnsiTheme="majorBidi" w:cstheme="majorBidi"/>
                <w:lang w:bidi="ar-IQ"/>
              </w:rPr>
              <w:t>India</w:t>
            </w:r>
          </w:p>
        </w:tc>
      </w:tr>
      <w:tr w:rsidR="00B5650E" w:rsidRPr="001E3033" w:rsidTr="00883990">
        <w:trPr>
          <w:trHeight w:val="238"/>
          <w:jc w:val="center"/>
        </w:trPr>
        <w:tc>
          <w:tcPr>
            <w:tcW w:w="570" w:type="dxa"/>
          </w:tcPr>
          <w:p w:rsidR="00B5650E" w:rsidRPr="00883990" w:rsidRDefault="00B5650E" w:rsidP="001E3033">
            <w:pPr>
              <w:autoSpaceDE w:val="0"/>
              <w:autoSpaceDN w:val="0"/>
              <w:bidi w:val="0"/>
              <w:adjustRightInd w:val="0"/>
              <w:jc w:val="both"/>
              <w:rPr>
                <w:rFonts w:asciiTheme="majorBidi" w:hAnsiTheme="majorBidi" w:cstheme="majorBidi"/>
                <w:lang w:val="en"/>
              </w:rPr>
            </w:pPr>
            <w:r w:rsidRPr="00883990">
              <w:rPr>
                <w:rFonts w:asciiTheme="majorBidi" w:hAnsiTheme="majorBidi" w:cstheme="majorBidi"/>
                <w:lang w:val="en"/>
              </w:rPr>
              <w:t>31</w:t>
            </w:r>
          </w:p>
        </w:tc>
        <w:tc>
          <w:tcPr>
            <w:tcW w:w="2410" w:type="dxa"/>
          </w:tcPr>
          <w:p w:rsidR="00B5650E" w:rsidRPr="00883990" w:rsidRDefault="00B5650E" w:rsidP="001E3033">
            <w:pPr>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 xml:space="preserve">Garlic </w:t>
            </w:r>
          </w:p>
        </w:tc>
        <w:tc>
          <w:tcPr>
            <w:tcW w:w="2267" w:type="dxa"/>
          </w:tcPr>
          <w:p w:rsidR="00B5650E" w:rsidRPr="00883990" w:rsidRDefault="00B5650E" w:rsidP="002244AA">
            <w:pPr>
              <w:tabs>
                <w:tab w:val="left" w:pos="5936"/>
              </w:tabs>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Veg 31</w:t>
            </w:r>
          </w:p>
        </w:tc>
        <w:tc>
          <w:tcPr>
            <w:tcW w:w="2267" w:type="dxa"/>
          </w:tcPr>
          <w:p w:rsidR="00B5650E" w:rsidRPr="00883990" w:rsidRDefault="00B5650E" w:rsidP="001E3033">
            <w:pPr>
              <w:bidi w:val="0"/>
              <w:jc w:val="center"/>
              <w:rPr>
                <w:rFonts w:asciiTheme="majorBidi" w:eastAsiaTheme="minorEastAsia" w:hAnsiTheme="majorBidi" w:cstheme="majorBidi"/>
                <w:lang w:bidi="ar-IQ"/>
              </w:rPr>
            </w:pPr>
            <w:r w:rsidRPr="00883990">
              <w:rPr>
                <w:rFonts w:asciiTheme="majorBidi" w:eastAsiaTheme="minorEastAsia" w:hAnsiTheme="majorBidi" w:cstheme="majorBidi"/>
                <w:lang w:bidi="ar-IQ"/>
              </w:rPr>
              <w:t>China</w:t>
            </w:r>
          </w:p>
        </w:tc>
      </w:tr>
    </w:tbl>
    <w:p w:rsidR="008D2B7F" w:rsidRDefault="008D2B7F" w:rsidP="008D2B7F">
      <w:pPr>
        <w:autoSpaceDE w:val="0"/>
        <w:autoSpaceDN w:val="0"/>
        <w:bidi w:val="0"/>
        <w:adjustRightInd w:val="0"/>
        <w:spacing w:after="0" w:line="240" w:lineRule="auto"/>
        <w:rPr>
          <w:rFonts w:asciiTheme="majorBidi" w:hAnsiTheme="majorBidi" w:cstheme="majorBidi"/>
          <w:sz w:val="24"/>
          <w:szCs w:val="24"/>
        </w:rPr>
      </w:pPr>
    </w:p>
    <w:p w:rsidR="00F54890" w:rsidRDefault="00F54890" w:rsidP="008D2B7F">
      <w:pPr>
        <w:autoSpaceDE w:val="0"/>
        <w:autoSpaceDN w:val="0"/>
        <w:bidi w:val="0"/>
        <w:adjustRightInd w:val="0"/>
        <w:spacing w:after="0" w:line="240" w:lineRule="auto"/>
        <w:jc w:val="center"/>
        <w:rPr>
          <w:rFonts w:asciiTheme="majorBidi" w:hAnsiTheme="majorBidi" w:cstheme="majorBidi"/>
          <w:b/>
          <w:bCs/>
          <w:color w:val="222222"/>
          <w:sz w:val="24"/>
          <w:szCs w:val="24"/>
          <w:lang w:val="en"/>
        </w:rPr>
      </w:pPr>
    </w:p>
    <w:p w:rsidR="00363FF3" w:rsidRDefault="00363FF3" w:rsidP="00363FF3">
      <w:pPr>
        <w:autoSpaceDE w:val="0"/>
        <w:autoSpaceDN w:val="0"/>
        <w:bidi w:val="0"/>
        <w:adjustRightInd w:val="0"/>
        <w:spacing w:after="0" w:line="240" w:lineRule="auto"/>
        <w:jc w:val="center"/>
        <w:rPr>
          <w:rFonts w:asciiTheme="majorBidi" w:hAnsiTheme="majorBidi" w:cstheme="majorBidi"/>
          <w:b/>
          <w:bCs/>
          <w:color w:val="222222"/>
          <w:sz w:val="24"/>
          <w:szCs w:val="24"/>
          <w:lang w:val="en"/>
        </w:rPr>
      </w:pPr>
    </w:p>
    <w:p w:rsidR="00363FF3" w:rsidRDefault="00363FF3" w:rsidP="00363FF3">
      <w:pPr>
        <w:autoSpaceDE w:val="0"/>
        <w:autoSpaceDN w:val="0"/>
        <w:bidi w:val="0"/>
        <w:adjustRightInd w:val="0"/>
        <w:spacing w:after="0" w:line="240" w:lineRule="auto"/>
        <w:jc w:val="center"/>
        <w:rPr>
          <w:rFonts w:asciiTheme="majorBidi" w:hAnsiTheme="majorBidi" w:cstheme="majorBidi"/>
          <w:b/>
          <w:bCs/>
          <w:color w:val="222222"/>
          <w:sz w:val="24"/>
          <w:szCs w:val="24"/>
          <w:lang w:val="en"/>
        </w:rPr>
      </w:pPr>
    </w:p>
    <w:p w:rsidR="00363FF3" w:rsidRDefault="00363FF3" w:rsidP="00363FF3">
      <w:pPr>
        <w:autoSpaceDE w:val="0"/>
        <w:autoSpaceDN w:val="0"/>
        <w:bidi w:val="0"/>
        <w:adjustRightInd w:val="0"/>
        <w:spacing w:after="0" w:line="240" w:lineRule="auto"/>
        <w:jc w:val="center"/>
        <w:rPr>
          <w:rFonts w:asciiTheme="majorBidi" w:hAnsiTheme="majorBidi" w:cstheme="majorBidi"/>
          <w:b/>
          <w:bCs/>
          <w:color w:val="222222"/>
          <w:sz w:val="24"/>
          <w:szCs w:val="24"/>
          <w:lang w:val="en"/>
        </w:rPr>
      </w:pPr>
    </w:p>
    <w:p w:rsidR="00363FF3" w:rsidRDefault="00363FF3" w:rsidP="00363FF3">
      <w:pPr>
        <w:autoSpaceDE w:val="0"/>
        <w:autoSpaceDN w:val="0"/>
        <w:bidi w:val="0"/>
        <w:adjustRightInd w:val="0"/>
        <w:spacing w:after="0" w:line="240" w:lineRule="auto"/>
        <w:jc w:val="center"/>
        <w:rPr>
          <w:rFonts w:asciiTheme="majorBidi" w:hAnsiTheme="majorBidi" w:cstheme="majorBidi"/>
          <w:b/>
          <w:bCs/>
          <w:color w:val="222222"/>
          <w:sz w:val="24"/>
          <w:szCs w:val="24"/>
          <w:lang w:val="en"/>
        </w:rPr>
      </w:pPr>
    </w:p>
    <w:p w:rsidR="00363FF3" w:rsidRDefault="00363FF3" w:rsidP="00363FF3">
      <w:pPr>
        <w:autoSpaceDE w:val="0"/>
        <w:autoSpaceDN w:val="0"/>
        <w:bidi w:val="0"/>
        <w:adjustRightInd w:val="0"/>
        <w:spacing w:after="0" w:line="240" w:lineRule="auto"/>
        <w:jc w:val="center"/>
        <w:rPr>
          <w:rFonts w:asciiTheme="majorBidi" w:hAnsiTheme="majorBidi" w:cstheme="majorBidi"/>
          <w:b/>
          <w:bCs/>
          <w:color w:val="222222"/>
          <w:sz w:val="24"/>
          <w:szCs w:val="24"/>
          <w:lang w:val="en"/>
        </w:rPr>
      </w:pPr>
    </w:p>
    <w:p w:rsidR="00363FF3" w:rsidRDefault="00363FF3" w:rsidP="00363FF3">
      <w:pPr>
        <w:autoSpaceDE w:val="0"/>
        <w:autoSpaceDN w:val="0"/>
        <w:bidi w:val="0"/>
        <w:adjustRightInd w:val="0"/>
        <w:spacing w:after="0" w:line="240" w:lineRule="auto"/>
        <w:jc w:val="center"/>
        <w:rPr>
          <w:rFonts w:asciiTheme="majorBidi" w:hAnsiTheme="majorBidi" w:cstheme="majorBidi"/>
          <w:b/>
          <w:bCs/>
          <w:color w:val="222222"/>
          <w:sz w:val="24"/>
          <w:szCs w:val="24"/>
          <w:lang w:val="en"/>
        </w:rPr>
      </w:pPr>
    </w:p>
    <w:p w:rsidR="00363FF3" w:rsidRDefault="00363FF3" w:rsidP="00363FF3">
      <w:pPr>
        <w:autoSpaceDE w:val="0"/>
        <w:autoSpaceDN w:val="0"/>
        <w:bidi w:val="0"/>
        <w:adjustRightInd w:val="0"/>
        <w:spacing w:after="0" w:line="240" w:lineRule="auto"/>
        <w:jc w:val="center"/>
        <w:rPr>
          <w:rFonts w:asciiTheme="majorBidi" w:hAnsiTheme="majorBidi" w:cstheme="majorBidi"/>
          <w:b/>
          <w:bCs/>
          <w:color w:val="222222"/>
          <w:sz w:val="24"/>
          <w:szCs w:val="24"/>
          <w:lang w:val="en"/>
        </w:rPr>
      </w:pPr>
    </w:p>
    <w:p w:rsidR="00363FF3" w:rsidRDefault="00363FF3" w:rsidP="00363FF3">
      <w:pPr>
        <w:autoSpaceDE w:val="0"/>
        <w:autoSpaceDN w:val="0"/>
        <w:bidi w:val="0"/>
        <w:adjustRightInd w:val="0"/>
        <w:spacing w:after="0" w:line="240" w:lineRule="auto"/>
        <w:jc w:val="center"/>
        <w:rPr>
          <w:rFonts w:asciiTheme="majorBidi" w:hAnsiTheme="majorBidi" w:cstheme="majorBidi"/>
          <w:b/>
          <w:bCs/>
          <w:color w:val="222222"/>
          <w:sz w:val="24"/>
          <w:szCs w:val="24"/>
          <w:lang w:val="en"/>
        </w:rPr>
      </w:pPr>
    </w:p>
    <w:p w:rsidR="005E64E6" w:rsidRPr="00883990" w:rsidRDefault="005E64E6" w:rsidP="00F54890">
      <w:pPr>
        <w:autoSpaceDE w:val="0"/>
        <w:autoSpaceDN w:val="0"/>
        <w:bidi w:val="0"/>
        <w:adjustRightInd w:val="0"/>
        <w:spacing w:after="0" w:line="240" w:lineRule="auto"/>
        <w:jc w:val="center"/>
        <w:rPr>
          <w:rFonts w:asciiTheme="majorBidi" w:hAnsiTheme="majorBidi" w:cstheme="majorBidi"/>
          <w:b/>
          <w:bCs/>
          <w:sz w:val="24"/>
          <w:szCs w:val="24"/>
          <w:lang w:val="en"/>
        </w:rPr>
      </w:pPr>
      <w:r w:rsidRPr="00883990">
        <w:rPr>
          <w:rFonts w:asciiTheme="majorBidi" w:hAnsiTheme="majorBidi" w:cstheme="majorBidi"/>
          <w:b/>
          <w:bCs/>
          <w:color w:val="222222"/>
          <w:sz w:val="24"/>
          <w:szCs w:val="24"/>
          <w:lang w:val="en"/>
        </w:rPr>
        <w:lastRenderedPageBreak/>
        <w:t xml:space="preserve">Table (2) : </w:t>
      </w:r>
      <w:r w:rsidRPr="00883990">
        <w:rPr>
          <w:rFonts w:asciiTheme="majorBidi" w:hAnsiTheme="majorBidi" w:cstheme="majorBidi"/>
          <w:b/>
          <w:bCs/>
          <w:sz w:val="24"/>
          <w:szCs w:val="24"/>
          <w:lang w:val="en"/>
        </w:rPr>
        <w:t xml:space="preserve"> Food categories of Fruits samples in this study</w:t>
      </w:r>
    </w:p>
    <w:tbl>
      <w:tblPr>
        <w:tblStyle w:val="a4"/>
        <w:tblW w:w="0" w:type="auto"/>
        <w:jc w:val="center"/>
        <w:tblLook w:val="04A0" w:firstRow="1" w:lastRow="0" w:firstColumn="1" w:lastColumn="0" w:noHBand="0" w:noVBand="1"/>
      </w:tblPr>
      <w:tblGrid>
        <w:gridCol w:w="570"/>
        <w:gridCol w:w="2126"/>
        <w:gridCol w:w="2126"/>
        <w:gridCol w:w="2746"/>
      </w:tblGrid>
      <w:tr w:rsidR="00B5650E" w:rsidRPr="001E3033" w:rsidTr="0046409B">
        <w:trPr>
          <w:jc w:val="center"/>
        </w:trPr>
        <w:tc>
          <w:tcPr>
            <w:tcW w:w="570" w:type="dxa"/>
          </w:tcPr>
          <w:p w:rsidR="00B5650E" w:rsidRPr="001E3033" w:rsidRDefault="00B5650E" w:rsidP="001E3033">
            <w:pPr>
              <w:autoSpaceDE w:val="0"/>
              <w:autoSpaceDN w:val="0"/>
              <w:bidi w:val="0"/>
              <w:adjustRightInd w:val="0"/>
              <w:jc w:val="both"/>
              <w:rPr>
                <w:rFonts w:asciiTheme="majorBidi" w:eastAsiaTheme="minorEastAsia" w:hAnsiTheme="majorBidi" w:cstheme="majorBidi"/>
                <w:b/>
                <w:bCs/>
                <w:sz w:val="24"/>
                <w:szCs w:val="24"/>
                <w:lang w:bidi="ar-IQ"/>
              </w:rPr>
            </w:pPr>
            <w:r w:rsidRPr="001E3033">
              <w:rPr>
                <w:rFonts w:asciiTheme="majorBidi" w:eastAsiaTheme="minorEastAsia" w:hAnsiTheme="majorBidi" w:cstheme="majorBidi"/>
                <w:b/>
                <w:bCs/>
                <w:sz w:val="24"/>
                <w:szCs w:val="24"/>
                <w:lang w:bidi="ar-IQ"/>
              </w:rPr>
              <w:t>No.</w:t>
            </w:r>
          </w:p>
        </w:tc>
        <w:tc>
          <w:tcPr>
            <w:tcW w:w="2126" w:type="dxa"/>
          </w:tcPr>
          <w:p w:rsidR="00B5650E" w:rsidRPr="001E3033" w:rsidRDefault="00B5650E" w:rsidP="002244AA">
            <w:pPr>
              <w:autoSpaceDE w:val="0"/>
              <w:autoSpaceDN w:val="0"/>
              <w:bidi w:val="0"/>
              <w:adjustRightInd w:val="0"/>
              <w:jc w:val="both"/>
              <w:rPr>
                <w:rFonts w:asciiTheme="majorBidi" w:hAnsiTheme="majorBidi" w:cstheme="majorBidi"/>
                <w:sz w:val="24"/>
                <w:szCs w:val="24"/>
                <w:lang w:val="en"/>
              </w:rPr>
            </w:pPr>
            <w:r w:rsidRPr="001E3033">
              <w:rPr>
                <w:rFonts w:asciiTheme="majorBidi" w:eastAsiaTheme="minorEastAsia" w:hAnsiTheme="majorBidi" w:cstheme="majorBidi"/>
                <w:b/>
                <w:bCs/>
                <w:sz w:val="24"/>
                <w:szCs w:val="24"/>
                <w:lang w:bidi="ar-IQ"/>
              </w:rPr>
              <w:t>Name of samples</w:t>
            </w:r>
          </w:p>
        </w:tc>
        <w:tc>
          <w:tcPr>
            <w:tcW w:w="2126" w:type="dxa"/>
          </w:tcPr>
          <w:p w:rsidR="00B5650E" w:rsidRPr="001E3033" w:rsidRDefault="00B5650E" w:rsidP="002244AA">
            <w:pPr>
              <w:autoSpaceDE w:val="0"/>
              <w:autoSpaceDN w:val="0"/>
              <w:bidi w:val="0"/>
              <w:adjustRightInd w:val="0"/>
              <w:jc w:val="both"/>
              <w:rPr>
                <w:rFonts w:asciiTheme="majorBidi" w:hAnsiTheme="majorBidi" w:cstheme="majorBidi"/>
                <w:sz w:val="24"/>
                <w:szCs w:val="24"/>
                <w:lang w:val="en"/>
              </w:rPr>
            </w:pPr>
            <w:r w:rsidRPr="001E3033">
              <w:rPr>
                <w:rFonts w:asciiTheme="majorBidi" w:eastAsiaTheme="minorEastAsia" w:hAnsiTheme="majorBidi" w:cstheme="majorBidi"/>
                <w:b/>
                <w:bCs/>
                <w:sz w:val="24"/>
                <w:szCs w:val="24"/>
                <w:lang w:bidi="ar-IQ"/>
              </w:rPr>
              <w:t>Code of samples</w:t>
            </w:r>
          </w:p>
        </w:tc>
        <w:tc>
          <w:tcPr>
            <w:tcW w:w="2746" w:type="dxa"/>
          </w:tcPr>
          <w:p w:rsidR="00B5650E" w:rsidRPr="001E3033" w:rsidRDefault="00B5650E" w:rsidP="001E3033">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b/>
                <w:bCs/>
                <w:sz w:val="24"/>
                <w:szCs w:val="24"/>
              </w:rPr>
              <w:t>Country of origin</w:t>
            </w:r>
          </w:p>
        </w:tc>
      </w:tr>
      <w:tr w:rsidR="00B5650E" w:rsidRPr="001E3033" w:rsidTr="0046409B">
        <w:trPr>
          <w:jc w:val="center"/>
        </w:trPr>
        <w:tc>
          <w:tcPr>
            <w:tcW w:w="570" w:type="dxa"/>
          </w:tcPr>
          <w:p w:rsidR="00B5650E" w:rsidRPr="001E3033" w:rsidRDefault="00B5650E" w:rsidP="001E3033">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1</w:t>
            </w:r>
          </w:p>
        </w:tc>
        <w:tc>
          <w:tcPr>
            <w:tcW w:w="2126" w:type="dxa"/>
          </w:tcPr>
          <w:p w:rsidR="00B5650E" w:rsidRPr="001E3033" w:rsidRDefault="00B5650E" w:rsidP="002244AA">
            <w:pPr>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 xml:space="preserve">Rearrange </w:t>
            </w:r>
          </w:p>
        </w:tc>
        <w:tc>
          <w:tcPr>
            <w:tcW w:w="2126" w:type="dxa"/>
          </w:tcPr>
          <w:p w:rsidR="00B5650E" w:rsidRPr="001E3033" w:rsidRDefault="00B5650E" w:rsidP="001E3033">
            <w:pPr>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Fr1</w:t>
            </w:r>
          </w:p>
        </w:tc>
        <w:tc>
          <w:tcPr>
            <w:tcW w:w="2746" w:type="dxa"/>
          </w:tcPr>
          <w:p w:rsidR="00B5650E" w:rsidRPr="001E3033" w:rsidRDefault="00B5650E" w:rsidP="001E3033">
            <w:pPr>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Iraq</w:t>
            </w:r>
          </w:p>
        </w:tc>
      </w:tr>
      <w:tr w:rsidR="00B5650E" w:rsidRPr="001E3033" w:rsidTr="0046409B">
        <w:trPr>
          <w:jc w:val="center"/>
        </w:trPr>
        <w:tc>
          <w:tcPr>
            <w:tcW w:w="570" w:type="dxa"/>
          </w:tcPr>
          <w:p w:rsidR="00B5650E" w:rsidRPr="001E3033" w:rsidRDefault="00B5650E" w:rsidP="001E3033">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2</w:t>
            </w:r>
          </w:p>
        </w:tc>
        <w:tc>
          <w:tcPr>
            <w:tcW w:w="2126" w:type="dxa"/>
          </w:tcPr>
          <w:p w:rsidR="00B5650E" w:rsidRPr="001E3033" w:rsidRDefault="00B5650E" w:rsidP="002244AA">
            <w:pPr>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Pomegranate</w:t>
            </w:r>
          </w:p>
        </w:tc>
        <w:tc>
          <w:tcPr>
            <w:tcW w:w="2126" w:type="dxa"/>
          </w:tcPr>
          <w:p w:rsidR="00B5650E" w:rsidRPr="001E3033" w:rsidRDefault="00B5650E" w:rsidP="001E3033">
            <w:pPr>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Fr2</w:t>
            </w:r>
          </w:p>
        </w:tc>
        <w:tc>
          <w:tcPr>
            <w:tcW w:w="2746" w:type="dxa"/>
          </w:tcPr>
          <w:p w:rsidR="00B5650E" w:rsidRPr="001E3033" w:rsidRDefault="00B5650E" w:rsidP="001E3033">
            <w:pPr>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Iraq</w:t>
            </w:r>
          </w:p>
        </w:tc>
      </w:tr>
      <w:tr w:rsidR="00B5650E" w:rsidRPr="001E3033" w:rsidTr="0046409B">
        <w:trPr>
          <w:jc w:val="center"/>
        </w:trPr>
        <w:tc>
          <w:tcPr>
            <w:tcW w:w="570" w:type="dxa"/>
          </w:tcPr>
          <w:p w:rsidR="00B5650E" w:rsidRPr="001E3033" w:rsidRDefault="00B5650E" w:rsidP="001E3033">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3</w:t>
            </w:r>
          </w:p>
        </w:tc>
        <w:tc>
          <w:tcPr>
            <w:tcW w:w="2126" w:type="dxa"/>
          </w:tcPr>
          <w:p w:rsidR="00B5650E" w:rsidRPr="001E3033" w:rsidRDefault="00B5650E" w:rsidP="002244AA">
            <w:pPr>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 xml:space="preserve">Pear </w:t>
            </w:r>
          </w:p>
        </w:tc>
        <w:tc>
          <w:tcPr>
            <w:tcW w:w="2126" w:type="dxa"/>
          </w:tcPr>
          <w:p w:rsidR="00B5650E" w:rsidRPr="001E3033" w:rsidRDefault="00B5650E" w:rsidP="001E3033">
            <w:pPr>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Fr3</w:t>
            </w:r>
          </w:p>
        </w:tc>
        <w:tc>
          <w:tcPr>
            <w:tcW w:w="2746" w:type="dxa"/>
          </w:tcPr>
          <w:p w:rsidR="00B5650E" w:rsidRPr="001E3033" w:rsidRDefault="00B5650E" w:rsidP="001E3033">
            <w:pPr>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Iraq</w:t>
            </w:r>
          </w:p>
        </w:tc>
      </w:tr>
      <w:tr w:rsidR="00B5650E" w:rsidRPr="001E3033" w:rsidTr="0046409B">
        <w:trPr>
          <w:jc w:val="center"/>
        </w:trPr>
        <w:tc>
          <w:tcPr>
            <w:tcW w:w="570" w:type="dxa"/>
          </w:tcPr>
          <w:p w:rsidR="00B5650E" w:rsidRPr="001E3033" w:rsidRDefault="00B5650E" w:rsidP="001E3033">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4</w:t>
            </w:r>
          </w:p>
        </w:tc>
        <w:tc>
          <w:tcPr>
            <w:tcW w:w="2126" w:type="dxa"/>
          </w:tcPr>
          <w:p w:rsidR="00B5650E" w:rsidRPr="001E3033" w:rsidRDefault="00B5650E" w:rsidP="002244AA">
            <w:pPr>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 xml:space="preserve">Watermelon </w:t>
            </w:r>
          </w:p>
        </w:tc>
        <w:tc>
          <w:tcPr>
            <w:tcW w:w="2126" w:type="dxa"/>
          </w:tcPr>
          <w:p w:rsidR="00B5650E" w:rsidRPr="001E3033" w:rsidRDefault="00B5650E" w:rsidP="001E3033">
            <w:pPr>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Fr4</w:t>
            </w:r>
          </w:p>
        </w:tc>
        <w:tc>
          <w:tcPr>
            <w:tcW w:w="2746" w:type="dxa"/>
          </w:tcPr>
          <w:p w:rsidR="00B5650E" w:rsidRPr="001E3033" w:rsidRDefault="00B5650E" w:rsidP="001E3033">
            <w:pPr>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Iran</w:t>
            </w:r>
          </w:p>
        </w:tc>
      </w:tr>
      <w:tr w:rsidR="00B5650E" w:rsidRPr="001E3033" w:rsidTr="0046409B">
        <w:trPr>
          <w:jc w:val="center"/>
        </w:trPr>
        <w:tc>
          <w:tcPr>
            <w:tcW w:w="570" w:type="dxa"/>
          </w:tcPr>
          <w:p w:rsidR="00B5650E" w:rsidRPr="001E3033" w:rsidRDefault="00B5650E" w:rsidP="001E3033">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5</w:t>
            </w:r>
          </w:p>
        </w:tc>
        <w:tc>
          <w:tcPr>
            <w:tcW w:w="2126" w:type="dxa"/>
          </w:tcPr>
          <w:p w:rsidR="00B5650E" w:rsidRPr="001E3033" w:rsidRDefault="00B5650E" w:rsidP="002244AA">
            <w:pPr>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 xml:space="preserve">Apple </w:t>
            </w:r>
          </w:p>
        </w:tc>
        <w:tc>
          <w:tcPr>
            <w:tcW w:w="2126" w:type="dxa"/>
          </w:tcPr>
          <w:p w:rsidR="00B5650E" w:rsidRPr="001E3033" w:rsidRDefault="00B5650E" w:rsidP="001E3033">
            <w:pPr>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Fr5</w:t>
            </w:r>
          </w:p>
        </w:tc>
        <w:tc>
          <w:tcPr>
            <w:tcW w:w="2746" w:type="dxa"/>
          </w:tcPr>
          <w:p w:rsidR="00B5650E" w:rsidRPr="001E3033" w:rsidRDefault="00B5650E" w:rsidP="001E3033">
            <w:pPr>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Iran</w:t>
            </w:r>
          </w:p>
        </w:tc>
      </w:tr>
      <w:tr w:rsidR="00B5650E" w:rsidRPr="001E3033" w:rsidTr="0046409B">
        <w:trPr>
          <w:jc w:val="center"/>
        </w:trPr>
        <w:tc>
          <w:tcPr>
            <w:tcW w:w="570" w:type="dxa"/>
          </w:tcPr>
          <w:p w:rsidR="00B5650E" w:rsidRPr="001E3033" w:rsidRDefault="00B5650E" w:rsidP="001E3033">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6</w:t>
            </w:r>
          </w:p>
        </w:tc>
        <w:tc>
          <w:tcPr>
            <w:tcW w:w="2126" w:type="dxa"/>
          </w:tcPr>
          <w:p w:rsidR="00B5650E" w:rsidRPr="001E3033" w:rsidRDefault="00B5650E" w:rsidP="002244AA">
            <w:pPr>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 xml:space="preserve">Banana </w:t>
            </w:r>
          </w:p>
        </w:tc>
        <w:tc>
          <w:tcPr>
            <w:tcW w:w="2126" w:type="dxa"/>
          </w:tcPr>
          <w:p w:rsidR="00B5650E" w:rsidRPr="001E3033" w:rsidRDefault="00B5650E" w:rsidP="001E3033">
            <w:pPr>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Fr6</w:t>
            </w:r>
          </w:p>
        </w:tc>
        <w:tc>
          <w:tcPr>
            <w:tcW w:w="2746" w:type="dxa"/>
          </w:tcPr>
          <w:p w:rsidR="00B5650E" w:rsidRPr="001E3033" w:rsidRDefault="00B5650E" w:rsidP="001E3033">
            <w:pPr>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Egypt</w:t>
            </w:r>
          </w:p>
        </w:tc>
      </w:tr>
      <w:tr w:rsidR="00B5650E" w:rsidRPr="001E3033" w:rsidTr="0046409B">
        <w:trPr>
          <w:jc w:val="center"/>
        </w:trPr>
        <w:tc>
          <w:tcPr>
            <w:tcW w:w="570" w:type="dxa"/>
          </w:tcPr>
          <w:p w:rsidR="00B5650E" w:rsidRPr="001E3033" w:rsidRDefault="00B5650E" w:rsidP="001E3033">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7</w:t>
            </w:r>
          </w:p>
        </w:tc>
        <w:tc>
          <w:tcPr>
            <w:tcW w:w="2126" w:type="dxa"/>
          </w:tcPr>
          <w:p w:rsidR="00B5650E" w:rsidRPr="001E3033" w:rsidRDefault="00B5650E" w:rsidP="002244AA">
            <w:pPr>
              <w:bidi w:val="0"/>
              <w:jc w:val="center"/>
              <w:rPr>
                <w:rFonts w:asciiTheme="majorBidi" w:hAnsiTheme="majorBidi" w:cstheme="majorBidi"/>
                <w:sz w:val="24"/>
                <w:szCs w:val="24"/>
                <w:lang w:bidi="ar-IQ"/>
              </w:rPr>
            </w:pPr>
            <w:r w:rsidRPr="001E3033">
              <w:rPr>
                <w:rFonts w:asciiTheme="majorBidi" w:hAnsiTheme="majorBidi" w:cstheme="majorBidi"/>
                <w:sz w:val="24"/>
                <w:szCs w:val="24"/>
                <w:lang w:bidi="ar-IQ"/>
              </w:rPr>
              <w:t xml:space="preserve">Orange </w:t>
            </w:r>
          </w:p>
        </w:tc>
        <w:tc>
          <w:tcPr>
            <w:tcW w:w="2126" w:type="dxa"/>
          </w:tcPr>
          <w:p w:rsidR="00B5650E" w:rsidRPr="001E3033" w:rsidRDefault="00B5650E" w:rsidP="001E3033">
            <w:pPr>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Fr7</w:t>
            </w:r>
          </w:p>
        </w:tc>
        <w:tc>
          <w:tcPr>
            <w:tcW w:w="2746" w:type="dxa"/>
          </w:tcPr>
          <w:p w:rsidR="00B5650E" w:rsidRPr="001E3033" w:rsidRDefault="00B5650E" w:rsidP="001E3033">
            <w:pPr>
              <w:bidi w:val="0"/>
              <w:jc w:val="center"/>
              <w:rPr>
                <w:rFonts w:asciiTheme="majorBidi" w:hAnsiTheme="majorBidi" w:cstheme="majorBidi"/>
                <w:sz w:val="24"/>
                <w:szCs w:val="24"/>
                <w:lang w:bidi="ar-IQ"/>
              </w:rPr>
            </w:pPr>
            <w:r w:rsidRPr="001E3033">
              <w:rPr>
                <w:rFonts w:asciiTheme="majorBidi" w:hAnsiTheme="majorBidi" w:cstheme="majorBidi"/>
                <w:sz w:val="24"/>
                <w:szCs w:val="24"/>
                <w:lang w:bidi="ar-IQ"/>
              </w:rPr>
              <w:t>Egypt</w:t>
            </w:r>
          </w:p>
        </w:tc>
      </w:tr>
      <w:tr w:rsidR="00B5650E" w:rsidRPr="001E3033" w:rsidTr="0046409B">
        <w:trPr>
          <w:jc w:val="center"/>
        </w:trPr>
        <w:tc>
          <w:tcPr>
            <w:tcW w:w="570" w:type="dxa"/>
          </w:tcPr>
          <w:p w:rsidR="00B5650E" w:rsidRPr="001E3033" w:rsidRDefault="00B5650E" w:rsidP="001E3033">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8</w:t>
            </w:r>
          </w:p>
        </w:tc>
        <w:tc>
          <w:tcPr>
            <w:tcW w:w="2126" w:type="dxa"/>
          </w:tcPr>
          <w:p w:rsidR="00B5650E" w:rsidRPr="001E3033" w:rsidRDefault="00B5650E" w:rsidP="002244AA">
            <w:pPr>
              <w:bidi w:val="0"/>
              <w:jc w:val="center"/>
              <w:rPr>
                <w:rFonts w:asciiTheme="majorBidi" w:hAnsiTheme="majorBidi" w:cstheme="majorBidi"/>
                <w:sz w:val="24"/>
                <w:szCs w:val="24"/>
                <w:lang w:bidi="ar-IQ"/>
              </w:rPr>
            </w:pPr>
            <w:r w:rsidRPr="001E3033">
              <w:rPr>
                <w:rFonts w:asciiTheme="majorBidi" w:hAnsiTheme="majorBidi" w:cstheme="majorBidi"/>
                <w:sz w:val="24"/>
                <w:szCs w:val="24"/>
                <w:lang w:bidi="ar-IQ"/>
              </w:rPr>
              <w:t xml:space="preserve">Lemon </w:t>
            </w:r>
          </w:p>
        </w:tc>
        <w:tc>
          <w:tcPr>
            <w:tcW w:w="2126" w:type="dxa"/>
          </w:tcPr>
          <w:p w:rsidR="00B5650E" w:rsidRPr="001E3033" w:rsidRDefault="00B5650E" w:rsidP="001E3033">
            <w:pPr>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Fr8</w:t>
            </w:r>
          </w:p>
        </w:tc>
        <w:tc>
          <w:tcPr>
            <w:tcW w:w="2746" w:type="dxa"/>
          </w:tcPr>
          <w:p w:rsidR="00B5650E" w:rsidRPr="001E3033" w:rsidRDefault="00B5650E" w:rsidP="001E3033">
            <w:pPr>
              <w:bidi w:val="0"/>
              <w:jc w:val="center"/>
              <w:rPr>
                <w:rFonts w:asciiTheme="majorBidi" w:hAnsiTheme="majorBidi" w:cstheme="majorBidi"/>
                <w:sz w:val="24"/>
                <w:szCs w:val="24"/>
                <w:lang w:bidi="ar-IQ"/>
              </w:rPr>
            </w:pPr>
            <w:r w:rsidRPr="001E3033">
              <w:rPr>
                <w:rFonts w:asciiTheme="majorBidi" w:hAnsiTheme="majorBidi" w:cstheme="majorBidi"/>
                <w:sz w:val="24"/>
                <w:szCs w:val="24"/>
                <w:lang w:bidi="ar-IQ"/>
              </w:rPr>
              <w:t>Turkey</w:t>
            </w:r>
          </w:p>
        </w:tc>
      </w:tr>
      <w:tr w:rsidR="00B5650E" w:rsidRPr="001E3033" w:rsidTr="0046409B">
        <w:trPr>
          <w:jc w:val="center"/>
        </w:trPr>
        <w:tc>
          <w:tcPr>
            <w:tcW w:w="570" w:type="dxa"/>
          </w:tcPr>
          <w:p w:rsidR="00B5650E" w:rsidRPr="001E3033" w:rsidRDefault="00B5650E" w:rsidP="001E3033">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9</w:t>
            </w:r>
          </w:p>
        </w:tc>
        <w:tc>
          <w:tcPr>
            <w:tcW w:w="2126" w:type="dxa"/>
          </w:tcPr>
          <w:p w:rsidR="00B5650E" w:rsidRPr="001E3033" w:rsidRDefault="00B5650E" w:rsidP="002244AA">
            <w:pPr>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 xml:space="preserve">Apricot </w:t>
            </w:r>
          </w:p>
        </w:tc>
        <w:tc>
          <w:tcPr>
            <w:tcW w:w="2126" w:type="dxa"/>
          </w:tcPr>
          <w:p w:rsidR="00B5650E" w:rsidRPr="001E3033" w:rsidRDefault="00B5650E" w:rsidP="001E3033">
            <w:pPr>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Fr9</w:t>
            </w:r>
          </w:p>
        </w:tc>
        <w:tc>
          <w:tcPr>
            <w:tcW w:w="2746" w:type="dxa"/>
          </w:tcPr>
          <w:p w:rsidR="00B5650E" w:rsidRPr="001E3033" w:rsidRDefault="00B5650E" w:rsidP="001E3033">
            <w:pPr>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Turkey</w:t>
            </w:r>
          </w:p>
        </w:tc>
      </w:tr>
    </w:tbl>
    <w:p w:rsidR="005E64E6" w:rsidRPr="001E3033" w:rsidRDefault="005E64E6" w:rsidP="001E3033">
      <w:pPr>
        <w:autoSpaceDE w:val="0"/>
        <w:autoSpaceDN w:val="0"/>
        <w:bidi w:val="0"/>
        <w:adjustRightInd w:val="0"/>
        <w:spacing w:after="0" w:line="240" w:lineRule="auto"/>
        <w:jc w:val="center"/>
        <w:rPr>
          <w:rFonts w:asciiTheme="majorBidi" w:hAnsiTheme="majorBidi" w:cstheme="majorBidi"/>
          <w:b/>
          <w:bCs/>
          <w:sz w:val="24"/>
          <w:szCs w:val="24"/>
          <w:lang w:val="en"/>
        </w:rPr>
      </w:pPr>
    </w:p>
    <w:p w:rsidR="00AE1A44" w:rsidRPr="001172C7" w:rsidRDefault="00AE1A44" w:rsidP="001172C7">
      <w:pPr>
        <w:autoSpaceDE w:val="0"/>
        <w:autoSpaceDN w:val="0"/>
        <w:bidi w:val="0"/>
        <w:adjustRightInd w:val="0"/>
        <w:spacing w:after="0" w:line="240" w:lineRule="auto"/>
        <w:ind w:firstLine="720"/>
        <w:jc w:val="both"/>
        <w:rPr>
          <w:rFonts w:asciiTheme="majorBidi" w:hAnsiTheme="majorBidi" w:cstheme="majorBidi"/>
          <w:sz w:val="24"/>
          <w:szCs w:val="24"/>
        </w:rPr>
      </w:pPr>
      <w:r w:rsidRPr="001E3033">
        <w:rPr>
          <w:rStyle w:val="hps"/>
          <w:rFonts w:asciiTheme="majorBidi" w:hAnsiTheme="majorBidi" w:cstheme="majorBidi"/>
          <w:color w:val="222222"/>
          <w:sz w:val="24"/>
          <w:szCs w:val="24"/>
          <w:lang w:val="en"/>
        </w:rPr>
        <w:t>The foodstuff samples were cleaned</w:t>
      </w:r>
      <w:r w:rsidRPr="001E3033">
        <w:rPr>
          <w:rFonts w:asciiTheme="majorBidi" w:hAnsiTheme="majorBidi" w:cstheme="majorBidi"/>
          <w:color w:val="222222"/>
          <w:sz w:val="24"/>
          <w:szCs w:val="24"/>
          <w:lang w:val="en"/>
        </w:rPr>
        <w:t xml:space="preserve"> </w:t>
      </w:r>
      <w:r w:rsidRPr="001E3033">
        <w:rPr>
          <w:rStyle w:val="hps"/>
          <w:rFonts w:asciiTheme="majorBidi" w:hAnsiTheme="majorBidi" w:cstheme="majorBidi"/>
          <w:color w:val="222222"/>
          <w:sz w:val="24"/>
          <w:szCs w:val="24"/>
          <w:lang w:val="en"/>
        </w:rPr>
        <w:t>and</w:t>
      </w:r>
      <w:r w:rsidRPr="001E3033">
        <w:rPr>
          <w:rFonts w:asciiTheme="majorBidi" w:hAnsiTheme="majorBidi" w:cstheme="majorBidi"/>
          <w:color w:val="222222"/>
          <w:sz w:val="24"/>
          <w:szCs w:val="24"/>
          <w:lang w:val="en"/>
        </w:rPr>
        <w:t xml:space="preserve"> </w:t>
      </w:r>
      <w:r w:rsidRPr="001E3033">
        <w:rPr>
          <w:rStyle w:val="hps"/>
          <w:rFonts w:asciiTheme="majorBidi" w:hAnsiTheme="majorBidi" w:cstheme="majorBidi"/>
          <w:color w:val="222222"/>
          <w:sz w:val="24"/>
          <w:szCs w:val="24"/>
          <w:lang w:val="en"/>
        </w:rPr>
        <w:t>dried</w:t>
      </w:r>
      <w:r w:rsidRPr="001E3033">
        <w:rPr>
          <w:rFonts w:asciiTheme="majorBidi" w:hAnsiTheme="majorBidi" w:cstheme="majorBidi"/>
          <w:color w:val="222222"/>
          <w:sz w:val="24"/>
          <w:szCs w:val="24"/>
          <w:lang w:val="en"/>
        </w:rPr>
        <w:t xml:space="preserve"> </w:t>
      </w:r>
      <w:r w:rsidRPr="001E3033">
        <w:rPr>
          <w:rStyle w:val="hps"/>
          <w:rFonts w:asciiTheme="majorBidi" w:hAnsiTheme="majorBidi" w:cstheme="majorBidi"/>
          <w:color w:val="222222"/>
          <w:sz w:val="24"/>
          <w:szCs w:val="24"/>
          <w:lang w:val="en"/>
        </w:rPr>
        <w:t>under the sun</w:t>
      </w:r>
      <w:r w:rsidRPr="001E3033">
        <w:rPr>
          <w:rFonts w:asciiTheme="majorBidi" w:hAnsiTheme="majorBidi" w:cstheme="majorBidi"/>
          <w:color w:val="222222"/>
          <w:sz w:val="24"/>
          <w:szCs w:val="24"/>
          <w:lang w:val="en"/>
        </w:rPr>
        <w:t xml:space="preserve">  </w:t>
      </w:r>
      <w:r w:rsidRPr="001E3033">
        <w:rPr>
          <w:rStyle w:val="hps"/>
          <w:rFonts w:asciiTheme="majorBidi" w:hAnsiTheme="majorBidi" w:cstheme="majorBidi"/>
          <w:color w:val="222222"/>
          <w:sz w:val="24"/>
          <w:szCs w:val="24"/>
          <w:lang w:val="en"/>
        </w:rPr>
        <w:t>and</w:t>
      </w:r>
      <w:r w:rsidRPr="001E3033">
        <w:rPr>
          <w:rFonts w:asciiTheme="majorBidi" w:hAnsiTheme="majorBidi" w:cstheme="majorBidi"/>
          <w:color w:val="222222"/>
          <w:sz w:val="24"/>
          <w:szCs w:val="24"/>
          <w:lang w:val="en"/>
        </w:rPr>
        <w:t xml:space="preserve"> </w:t>
      </w:r>
      <w:r w:rsidRPr="001E3033">
        <w:rPr>
          <w:rStyle w:val="hps"/>
          <w:rFonts w:asciiTheme="majorBidi" w:hAnsiTheme="majorBidi" w:cstheme="majorBidi"/>
          <w:color w:val="222222"/>
          <w:sz w:val="24"/>
          <w:szCs w:val="24"/>
          <w:lang w:val="en"/>
        </w:rPr>
        <w:t>after</w:t>
      </w:r>
      <w:r w:rsidRPr="001E3033">
        <w:rPr>
          <w:rFonts w:asciiTheme="majorBidi" w:hAnsiTheme="majorBidi" w:cstheme="majorBidi"/>
          <w:color w:val="222222"/>
          <w:sz w:val="24"/>
          <w:szCs w:val="24"/>
          <w:lang w:val="en"/>
        </w:rPr>
        <w:t xml:space="preserve"> </w:t>
      </w:r>
      <w:r w:rsidRPr="001E3033">
        <w:rPr>
          <w:rStyle w:val="hps"/>
          <w:rFonts w:asciiTheme="majorBidi" w:hAnsiTheme="majorBidi" w:cstheme="majorBidi"/>
          <w:color w:val="222222"/>
          <w:sz w:val="24"/>
          <w:szCs w:val="24"/>
          <w:lang w:val="en"/>
        </w:rPr>
        <w:t>drying</w:t>
      </w:r>
      <w:r w:rsidRPr="001E3033">
        <w:rPr>
          <w:rFonts w:asciiTheme="majorBidi" w:hAnsiTheme="majorBidi" w:cstheme="majorBidi"/>
          <w:color w:val="222222"/>
          <w:sz w:val="24"/>
          <w:szCs w:val="24"/>
          <w:lang w:val="en"/>
        </w:rPr>
        <w:t xml:space="preserve">, each </w:t>
      </w:r>
      <w:r w:rsidRPr="001E3033">
        <w:rPr>
          <w:rStyle w:val="hps"/>
          <w:rFonts w:asciiTheme="majorBidi" w:hAnsiTheme="majorBidi" w:cstheme="majorBidi"/>
          <w:color w:val="222222"/>
          <w:sz w:val="24"/>
          <w:szCs w:val="24"/>
          <w:lang w:val="en"/>
        </w:rPr>
        <w:t>sample</w:t>
      </w:r>
      <w:r w:rsidRPr="001E3033">
        <w:rPr>
          <w:rFonts w:asciiTheme="majorBidi" w:hAnsiTheme="majorBidi" w:cstheme="majorBidi"/>
          <w:color w:val="222222"/>
          <w:sz w:val="24"/>
          <w:szCs w:val="24"/>
          <w:lang w:val="en"/>
        </w:rPr>
        <w:t xml:space="preserve"> </w:t>
      </w:r>
      <w:r w:rsidRPr="001E3033">
        <w:rPr>
          <w:rStyle w:val="hps"/>
          <w:rFonts w:asciiTheme="majorBidi" w:hAnsiTheme="majorBidi" w:cstheme="majorBidi"/>
          <w:color w:val="222222"/>
          <w:sz w:val="24"/>
          <w:szCs w:val="24"/>
          <w:lang w:val="en"/>
        </w:rPr>
        <w:t>is placed in</w:t>
      </w:r>
      <w:r w:rsidRPr="001E3033">
        <w:rPr>
          <w:rFonts w:asciiTheme="majorBidi" w:hAnsiTheme="majorBidi" w:cstheme="majorBidi"/>
          <w:color w:val="222222"/>
          <w:sz w:val="24"/>
          <w:szCs w:val="24"/>
          <w:lang w:val="en"/>
        </w:rPr>
        <w:t xml:space="preserve"> </w:t>
      </w:r>
      <w:r w:rsidRPr="001E3033">
        <w:rPr>
          <w:rStyle w:val="hps"/>
          <w:rFonts w:asciiTheme="majorBidi" w:hAnsiTheme="majorBidi" w:cstheme="majorBidi"/>
          <w:color w:val="222222"/>
          <w:sz w:val="24"/>
          <w:szCs w:val="24"/>
          <w:lang w:val="en"/>
        </w:rPr>
        <w:t>a plastic bag</w:t>
      </w:r>
      <w:r w:rsidRPr="001E3033">
        <w:rPr>
          <w:rFonts w:asciiTheme="majorBidi" w:hAnsiTheme="majorBidi" w:cstheme="majorBidi"/>
          <w:color w:val="222222"/>
          <w:sz w:val="24"/>
          <w:szCs w:val="24"/>
          <w:lang w:val="en"/>
        </w:rPr>
        <w:t xml:space="preserve"> </w:t>
      </w:r>
      <w:r w:rsidRPr="001E3033">
        <w:rPr>
          <w:rStyle w:val="hps"/>
          <w:rFonts w:asciiTheme="majorBidi" w:hAnsiTheme="majorBidi" w:cstheme="majorBidi"/>
          <w:color w:val="222222"/>
          <w:sz w:val="24"/>
          <w:szCs w:val="24"/>
          <w:lang w:val="en"/>
        </w:rPr>
        <w:t>and</w:t>
      </w:r>
      <w:r w:rsidRPr="001E3033">
        <w:rPr>
          <w:rFonts w:asciiTheme="majorBidi" w:hAnsiTheme="majorBidi" w:cstheme="majorBidi"/>
          <w:color w:val="222222"/>
          <w:sz w:val="24"/>
          <w:szCs w:val="24"/>
          <w:lang w:val="en"/>
        </w:rPr>
        <w:t xml:space="preserve"> </w:t>
      </w:r>
      <w:r w:rsidRPr="001E3033">
        <w:rPr>
          <w:rStyle w:val="hps"/>
          <w:rFonts w:asciiTheme="majorBidi" w:hAnsiTheme="majorBidi" w:cstheme="majorBidi"/>
          <w:color w:val="222222"/>
          <w:sz w:val="24"/>
          <w:szCs w:val="24"/>
          <w:lang w:val="en"/>
        </w:rPr>
        <w:t>labeled</w:t>
      </w:r>
      <w:r w:rsidRPr="001E3033">
        <w:rPr>
          <w:rFonts w:asciiTheme="majorBidi" w:hAnsiTheme="majorBidi" w:cstheme="majorBidi"/>
          <w:color w:val="222222"/>
          <w:sz w:val="24"/>
          <w:szCs w:val="24"/>
          <w:lang w:val="en"/>
        </w:rPr>
        <w:t xml:space="preserve"> </w:t>
      </w:r>
      <w:r w:rsidRPr="001E3033">
        <w:rPr>
          <w:rStyle w:val="hps"/>
          <w:rFonts w:asciiTheme="majorBidi" w:hAnsiTheme="majorBidi" w:cstheme="majorBidi"/>
          <w:color w:val="222222"/>
          <w:sz w:val="24"/>
          <w:szCs w:val="24"/>
          <w:lang w:val="en"/>
        </w:rPr>
        <w:t>by name</w:t>
      </w:r>
      <w:r w:rsidRPr="001E3033">
        <w:rPr>
          <w:rFonts w:asciiTheme="majorBidi" w:hAnsiTheme="majorBidi" w:cstheme="majorBidi"/>
          <w:color w:val="222222"/>
          <w:sz w:val="24"/>
          <w:szCs w:val="24"/>
          <w:lang w:val="en"/>
        </w:rPr>
        <w:t xml:space="preserve"> </w:t>
      </w:r>
      <w:r w:rsidRPr="001E3033">
        <w:rPr>
          <w:rStyle w:val="hps"/>
          <w:rFonts w:asciiTheme="majorBidi" w:hAnsiTheme="majorBidi" w:cstheme="majorBidi"/>
          <w:color w:val="222222"/>
          <w:sz w:val="24"/>
          <w:szCs w:val="24"/>
          <w:lang w:val="en"/>
        </w:rPr>
        <w:t>and</w:t>
      </w:r>
      <w:r w:rsidRPr="001E3033">
        <w:rPr>
          <w:rFonts w:asciiTheme="majorBidi" w:hAnsiTheme="majorBidi" w:cstheme="majorBidi"/>
          <w:color w:val="222222"/>
          <w:sz w:val="24"/>
          <w:szCs w:val="24"/>
          <w:lang w:val="en"/>
        </w:rPr>
        <w:t xml:space="preserve"> </w:t>
      </w:r>
      <w:r w:rsidRPr="001E3033">
        <w:rPr>
          <w:rStyle w:val="hps"/>
          <w:rFonts w:asciiTheme="majorBidi" w:hAnsiTheme="majorBidi" w:cstheme="majorBidi"/>
          <w:color w:val="222222"/>
          <w:sz w:val="24"/>
          <w:szCs w:val="24"/>
          <w:lang w:val="en"/>
        </w:rPr>
        <w:t>country</w:t>
      </w:r>
      <w:r w:rsidRPr="001E3033">
        <w:rPr>
          <w:rFonts w:asciiTheme="majorBidi" w:hAnsiTheme="majorBidi" w:cstheme="majorBidi"/>
          <w:color w:val="222222"/>
          <w:sz w:val="24"/>
          <w:szCs w:val="24"/>
          <w:lang w:val="en"/>
        </w:rPr>
        <w:t xml:space="preserve"> </w:t>
      </w:r>
      <w:r w:rsidRPr="001E3033">
        <w:rPr>
          <w:rStyle w:val="hps"/>
          <w:rFonts w:asciiTheme="majorBidi" w:hAnsiTheme="majorBidi" w:cstheme="majorBidi"/>
          <w:color w:val="222222"/>
          <w:sz w:val="24"/>
          <w:szCs w:val="24"/>
          <w:lang w:val="en"/>
        </w:rPr>
        <w:t>of origin.</w:t>
      </w:r>
      <w:r w:rsidRPr="001E3033">
        <w:rPr>
          <w:rFonts w:asciiTheme="majorBidi" w:hAnsiTheme="majorBidi" w:cstheme="majorBidi"/>
          <w:color w:val="222222"/>
          <w:sz w:val="24"/>
          <w:szCs w:val="24"/>
          <w:lang w:val="en"/>
        </w:rPr>
        <w:t xml:space="preserve"> </w:t>
      </w:r>
      <w:r w:rsidRPr="001E3033">
        <w:rPr>
          <w:rStyle w:val="hps"/>
          <w:rFonts w:asciiTheme="majorBidi" w:hAnsiTheme="majorBidi" w:cstheme="majorBidi"/>
          <w:color w:val="222222"/>
          <w:sz w:val="24"/>
          <w:szCs w:val="24"/>
          <w:lang w:val="en"/>
        </w:rPr>
        <w:t>Then</w:t>
      </w:r>
      <w:r w:rsidRPr="001E3033">
        <w:rPr>
          <w:rFonts w:asciiTheme="majorBidi" w:hAnsiTheme="majorBidi" w:cstheme="majorBidi"/>
          <w:color w:val="222222"/>
          <w:sz w:val="24"/>
          <w:szCs w:val="24"/>
          <w:lang w:val="en"/>
        </w:rPr>
        <w:t xml:space="preserve"> </w:t>
      </w:r>
      <w:r w:rsidRPr="001E3033">
        <w:rPr>
          <w:rStyle w:val="hps"/>
          <w:rFonts w:asciiTheme="majorBidi" w:hAnsiTheme="majorBidi" w:cstheme="majorBidi"/>
          <w:color w:val="222222"/>
          <w:sz w:val="24"/>
          <w:szCs w:val="24"/>
          <w:lang w:val="en"/>
        </w:rPr>
        <w:t>the samples</w:t>
      </w:r>
      <w:r w:rsidRPr="001E3033">
        <w:rPr>
          <w:rFonts w:asciiTheme="majorBidi" w:hAnsiTheme="majorBidi" w:cstheme="majorBidi"/>
          <w:color w:val="222222"/>
          <w:sz w:val="24"/>
          <w:szCs w:val="24"/>
          <w:lang w:val="en"/>
        </w:rPr>
        <w:t xml:space="preserve"> </w:t>
      </w:r>
      <w:r w:rsidRPr="001E3033">
        <w:rPr>
          <w:rStyle w:val="hps"/>
          <w:rFonts w:asciiTheme="majorBidi" w:hAnsiTheme="majorBidi" w:cstheme="majorBidi"/>
          <w:color w:val="222222"/>
          <w:sz w:val="24"/>
          <w:szCs w:val="24"/>
          <w:lang w:val="en"/>
        </w:rPr>
        <w:t>were crushed</w:t>
      </w:r>
      <w:r w:rsidRPr="001E3033">
        <w:rPr>
          <w:rFonts w:asciiTheme="majorBidi" w:hAnsiTheme="majorBidi" w:cstheme="majorBidi"/>
          <w:color w:val="222222"/>
          <w:sz w:val="24"/>
          <w:szCs w:val="24"/>
          <w:lang w:val="en"/>
        </w:rPr>
        <w:t xml:space="preserve"> </w:t>
      </w:r>
      <w:r w:rsidRPr="001E3033">
        <w:rPr>
          <w:rStyle w:val="hps"/>
          <w:rFonts w:asciiTheme="majorBidi" w:hAnsiTheme="majorBidi" w:cstheme="majorBidi"/>
          <w:color w:val="222222"/>
          <w:sz w:val="24"/>
          <w:szCs w:val="24"/>
          <w:lang w:val="en"/>
        </w:rPr>
        <w:t>electronically</w:t>
      </w:r>
      <w:r w:rsidRPr="001E3033">
        <w:rPr>
          <w:rFonts w:asciiTheme="majorBidi" w:hAnsiTheme="majorBidi" w:cstheme="majorBidi"/>
          <w:color w:val="222222"/>
          <w:sz w:val="24"/>
          <w:szCs w:val="24"/>
          <w:lang w:val="en"/>
        </w:rPr>
        <w:t xml:space="preserve">, </w:t>
      </w:r>
      <w:r w:rsidRPr="001E3033">
        <w:rPr>
          <w:rStyle w:val="hps"/>
          <w:rFonts w:asciiTheme="majorBidi" w:hAnsiTheme="majorBidi" w:cstheme="majorBidi"/>
          <w:color w:val="222222"/>
          <w:sz w:val="24"/>
          <w:szCs w:val="24"/>
          <w:lang w:val="en"/>
        </w:rPr>
        <w:t>using</w:t>
      </w:r>
      <w:r w:rsidRPr="001E3033">
        <w:rPr>
          <w:rFonts w:asciiTheme="majorBidi" w:hAnsiTheme="majorBidi" w:cstheme="majorBidi"/>
          <w:color w:val="222222"/>
          <w:sz w:val="24"/>
          <w:szCs w:val="24"/>
          <w:lang w:val="en"/>
        </w:rPr>
        <w:t xml:space="preserve"> </w:t>
      </w:r>
      <w:r w:rsidRPr="001E3033">
        <w:rPr>
          <w:rStyle w:val="hps"/>
          <w:rFonts w:asciiTheme="majorBidi" w:hAnsiTheme="majorBidi" w:cstheme="majorBidi"/>
          <w:color w:val="222222"/>
          <w:sz w:val="24"/>
          <w:szCs w:val="24"/>
          <w:lang w:val="en"/>
        </w:rPr>
        <w:t>electric</w:t>
      </w:r>
      <w:r w:rsidRPr="001E3033">
        <w:rPr>
          <w:rFonts w:asciiTheme="majorBidi" w:hAnsiTheme="majorBidi" w:cstheme="majorBidi"/>
          <w:color w:val="222222"/>
          <w:sz w:val="24"/>
          <w:szCs w:val="24"/>
          <w:lang w:val="en"/>
        </w:rPr>
        <w:t xml:space="preserve"> </w:t>
      </w:r>
      <w:r w:rsidRPr="001E3033">
        <w:rPr>
          <w:rStyle w:val="hps"/>
          <w:rFonts w:asciiTheme="majorBidi" w:hAnsiTheme="majorBidi" w:cstheme="majorBidi"/>
          <w:color w:val="222222"/>
          <w:sz w:val="24"/>
          <w:szCs w:val="24"/>
          <w:lang w:val="en"/>
        </w:rPr>
        <w:t>mill</w:t>
      </w:r>
      <w:r w:rsidRPr="001E3033">
        <w:rPr>
          <w:rFonts w:asciiTheme="majorBidi" w:hAnsiTheme="majorBidi" w:cstheme="majorBidi"/>
          <w:color w:val="222222"/>
          <w:sz w:val="24"/>
          <w:szCs w:val="24"/>
          <w:lang w:val="en"/>
        </w:rPr>
        <w:t>.</w:t>
      </w:r>
      <w:r w:rsidRPr="001E3033">
        <w:rPr>
          <w:rStyle w:val="hps"/>
          <w:rFonts w:asciiTheme="majorBidi" w:hAnsiTheme="majorBidi" w:cstheme="majorBidi"/>
          <w:color w:val="222222"/>
          <w:sz w:val="24"/>
          <w:szCs w:val="24"/>
          <w:lang w:val="en"/>
        </w:rPr>
        <w:t xml:space="preserve"> for homogeneity</w:t>
      </w:r>
      <w:r w:rsidRPr="001E3033">
        <w:rPr>
          <w:rFonts w:asciiTheme="majorBidi" w:hAnsiTheme="majorBidi" w:cstheme="majorBidi"/>
          <w:color w:val="222222"/>
          <w:sz w:val="24"/>
          <w:szCs w:val="24"/>
          <w:lang w:val="en"/>
        </w:rPr>
        <w:t xml:space="preserve">, </w:t>
      </w:r>
      <w:r w:rsidRPr="001E3033">
        <w:rPr>
          <w:rFonts w:asciiTheme="majorBidi" w:hAnsiTheme="majorBidi" w:cstheme="majorBidi"/>
          <w:sz w:val="24"/>
          <w:szCs w:val="24"/>
        </w:rPr>
        <w:t xml:space="preserve">the samples were sieved (0.8-mm-pore-size sieve); they were kept moisture-free in an oven, in order to reach a constant weight. </w:t>
      </w:r>
      <w:r w:rsidR="001172C7" w:rsidRPr="001172C7">
        <w:rPr>
          <w:rFonts w:asciiTheme="majorBidi" w:hAnsiTheme="majorBidi" w:cstheme="majorBidi"/>
          <w:sz w:val="24"/>
          <w:szCs w:val="24"/>
        </w:rPr>
        <w:t xml:space="preserve">Samples were packed in </w:t>
      </w:r>
      <w:proofErr w:type="spellStart"/>
      <w:r w:rsidR="001172C7" w:rsidRPr="001172C7">
        <w:rPr>
          <w:rFonts w:asciiTheme="majorBidi" w:hAnsiTheme="majorBidi" w:cstheme="majorBidi"/>
          <w:sz w:val="24"/>
          <w:szCs w:val="24"/>
        </w:rPr>
        <w:t>Marinelli</w:t>
      </w:r>
      <w:proofErr w:type="spellEnd"/>
      <w:r w:rsidR="001172C7" w:rsidRPr="001172C7">
        <w:rPr>
          <w:rFonts w:asciiTheme="majorBidi" w:hAnsiTheme="majorBidi" w:cstheme="majorBidi"/>
          <w:sz w:val="24"/>
          <w:szCs w:val="24"/>
        </w:rPr>
        <w:t xml:space="preserve"> beakers that it is constant volume, to attain a good  homogeneity around the </w:t>
      </w:r>
      <w:proofErr w:type="spellStart"/>
      <w:r w:rsidR="001172C7" w:rsidRPr="001172C7">
        <w:rPr>
          <w:rFonts w:asciiTheme="majorBidi" w:hAnsiTheme="majorBidi" w:cstheme="majorBidi"/>
          <w:sz w:val="24"/>
          <w:szCs w:val="24"/>
        </w:rPr>
        <w:t>NaI</w:t>
      </w:r>
      <w:proofErr w:type="spellEnd"/>
      <w:r w:rsidR="001172C7">
        <w:rPr>
          <w:rFonts w:asciiTheme="majorBidi" w:hAnsiTheme="majorBidi" w:cstheme="majorBidi"/>
          <w:sz w:val="24"/>
          <w:szCs w:val="24"/>
        </w:rPr>
        <w:t>(</w:t>
      </w:r>
      <w:proofErr w:type="spellStart"/>
      <w:r w:rsidR="001172C7" w:rsidRPr="001172C7">
        <w:rPr>
          <w:rFonts w:asciiTheme="majorBidi" w:hAnsiTheme="majorBidi" w:cstheme="majorBidi"/>
          <w:sz w:val="24"/>
          <w:szCs w:val="24"/>
        </w:rPr>
        <w:t>Tl</w:t>
      </w:r>
      <w:proofErr w:type="spellEnd"/>
      <w:r w:rsidR="001172C7" w:rsidRPr="001172C7">
        <w:rPr>
          <w:rFonts w:asciiTheme="majorBidi" w:hAnsiTheme="majorBidi" w:cstheme="majorBidi"/>
          <w:sz w:val="24"/>
          <w:szCs w:val="24"/>
        </w:rPr>
        <w:t xml:space="preserve">) detector. The weighting of samples were measured  using  digital weighing balance (60.01%). At the end, the </w:t>
      </w:r>
      <w:proofErr w:type="spellStart"/>
      <w:r w:rsidR="001172C7" w:rsidRPr="001172C7">
        <w:rPr>
          <w:rFonts w:asciiTheme="majorBidi" w:hAnsiTheme="majorBidi" w:cstheme="majorBidi"/>
          <w:sz w:val="24"/>
          <w:szCs w:val="24"/>
        </w:rPr>
        <w:t>Marinelli</w:t>
      </w:r>
      <w:proofErr w:type="spellEnd"/>
      <w:r w:rsidR="001172C7" w:rsidRPr="001172C7">
        <w:rPr>
          <w:rFonts w:asciiTheme="majorBidi" w:hAnsiTheme="majorBidi" w:cstheme="majorBidi"/>
          <w:sz w:val="24"/>
          <w:szCs w:val="24"/>
        </w:rPr>
        <w:t xml:space="preserve"> beakers were stored for about 1 month before measuring, to permit secular equilibrium to be investigated between </w:t>
      </w:r>
      <w:r w:rsidR="001172C7" w:rsidRPr="001172C7">
        <w:rPr>
          <w:rFonts w:asciiTheme="majorBidi" w:hAnsiTheme="majorBidi" w:cstheme="majorBidi"/>
          <w:sz w:val="24"/>
          <w:szCs w:val="24"/>
          <w:vertAlign w:val="superscript"/>
        </w:rPr>
        <w:t>226</w:t>
      </w:r>
      <w:r w:rsidR="001172C7" w:rsidRPr="001172C7">
        <w:rPr>
          <w:rFonts w:asciiTheme="majorBidi" w:hAnsiTheme="majorBidi" w:cstheme="majorBidi"/>
          <w:sz w:val="24"/>
          <w:szCs w:val="24"/>
        </w:rPr>
        <w:t xml:space="preserve">Ra and  </w:t>
      </w:r>
      <w:r w:rsidR="001172C7" w:rsidRPr="001172C7">
        <w:rPr>
          <w:rFonts w:asciiTheme="majorBidi" w:hAnsiTheme="majorBidi" w:cstheme="majorBidi"/>
          <w:sz w:val="24"/>
          <w:szCs w:val="24"/>
          <w:vertAlign w:val="superscript"/>
        </w:rPr>
        <w:t>222</w:t>
      </w:r>
      <w:r w:rsidR="001172C7" w:rsidRPr="001172C7">
        <w:rPr>
          <w:rFonts w:asciiTheme="majorBidi" w:hAnsiTheme="majorBidi" w:cstheme="majorBidi"/>
          <w:sz w:val="24"/>
          <w:szCs w:val="24"/>
        </w:rPr>
        <w:t>Rn .</w:t>
      </w:r>
    </w:p>
    <w:p w:rsidR="006856D9" w:rsidRPr="001E3033" w:rsidRDefault="006856D9" w:rsidP="001E3033">
      <w:pPr>
        <w:autoSpaceDE w:val="0"/>
        <w:autoSpaceDN w:val="0"/>
        <w:bidi w:val="0"/>
        <w:adjustRightInd w:val="0"/>
        <w:spacing w:after="0" w:line="240" w:lineRule="auto"/>
        <w:rPr>
          <w:rFonts w:asciiTheme="majorBidi" w:hAnsiTheme="majorBidi" w:cstheme="majorBidi"/>
          <w:sz w:val="24"/>
          <w:szCs w:val="24"/>
        </w:rPr>
      </w:pPr>
    </w:p>
    <w:p w:rsidR="00FC3F44" w:rsidRPr="001E3033" w:rsidRDefault="00FC3F44" w:rsidP="001E3033">
      <w:pPr>
        <w:autoSpaceDE w:val="0"/>
        <w:autoSpaceDN w:val="0"/>
        <w:bidi w:val="0"/>
        <w:adjustRightInd w:val="0"/>
        <w:spacing w:after="0" w:line="240" w:lineRule="auto"/>
        <w:rPr>
          <w:rFonts w:asciiTheme="majorBidi" w:hAnsiTheme="majorBidi" w:cstheme="majorBidi"/>
          <w:b/>
          <w:bCs/>
          <w:sz w:val="24"/>
          <w:szCs w:val="24"/>
        </w:rPr>
      </w:pPr>
      <w:r w:rsidRPr="001E3033">
        <w:rPr>
          <w:rFonts w:asciiTheme="majorBidi" w:hAnsiTheme="majorBidi" w:cstheme="majorBidi"/>
          <w:b/>
          <w:bCs/>
          <w:sz w:val="24"/>
          <w:szCs w:val="24"/>
        </w:rPr>
        <w:t>2.2.</w:t>
      </w:r>
      <w:r w:rsidR="007F55F3" w:rsidRPr="001E3033">
        <w:rPr>
          <w:rFonts w:asciiTheme="majorBidi" w:hAnsiTheme="majorBidi" w:cstheme="majorBidi"/>
          <w:b/>
          <w:bCs/>
          <w:i/>
          <w:iCs/>
          <w:sz w:val="24"/>
          <w:szCs w:val="24"/>
        </w:rPr>
        <w:t xml:space="preserve"> </w:t>
      </w:r>
      <w:proofErr w:type="spellStart"/>
      <w:r w:rsidR="004335EA" w:rsidRPr="001E3033">
        <w:rPr>
          <w:rFonts w:asciiTheme="majorBidi" w:hAnsiTheme="majorBidi" w:cstheme="majorBidi"/>
          <w:b/>
          <w:bCs/>
          <w:i/>
          <w:iCs/>
          <w:sz w:val="24"/>
          <w:szCs w:val="24"/>
        </w:rPr>
        <w:t>NaI</w:t>
      </w:r>
      <w:proofErr w:type="spellEnd"/>
      <w:r w:rsidR="004335EA" w:rsidRPr="001E3033">
        <w:rPr>
          <w:rFonts w:asciiTheme="majorBidi" w:hAnsiTheme="majorBidi" w:cstheme="majorBidi"/>
          <w:b/>
          <w:bCs/>
          <w:i/>
          <w:iCs/>
          <w:sz w:val="24"/>
          <w:szCs w:val="24"/>
        </w:rPr>
        <w:t>(TI) Gamma Ray Spectroscopy</w:t>
      </w:r>
      <w:r w:rsidR="004335EA" w:rsidRPr="001E3033">
        <w:rPr>
          <w:rFonts w:asciiTheme="majorBidi" w:hAnsiTheme="majorBidi" w:cstheme="majorBidi"/>
          <w:b/>
          <w:bCs/>
          <w:sz w:val="24"/>
          <w:szCs w:val="24"/>
        </w:rPr>
        <w:t xml:space="preserve"> </w:t>
      </w:r>
    </w:p>
    <w:p w:rsidR="00DB5115" w:rsidRPr="00437A4B" w:rsidRDefault="00DB5115" w:rsidP="003F61D0">
      <w:pPr>
        <w:autoSpaceDE w:val="0"/>
        <w:autoSpaceDN w:val="0"/>
        <w:bidi w:val="0"/>
        <w:adjustRightInd w:val="0"/>
        <w:spacing w:after="0" w:line="240" w:lineRule="auto"/>
        <w:ind w:firstLine="720"/>
        <w:jc w:val="both"/>
        <w:rPr>
          <w:rFonts w:ascii="AdvTT86d47313" w:hAnsi="AdvTT86d47313" w:cs="AdvTT86d47313"/>
          <w:sz w:val="20"/>
          <w:szCs w:val="20"/>
        </w:rPr>
      </w:pPr>
      <w:r w:rsidRPr="001E3033">
        <w:rPr>
          <w:rFonts w:asciiTheme="majorBidi" w:hAnsiTheme="majorBidi" w:cstheme="majorBidi"/>
          <w:sz w:val="24"/>
          <w:szCs w:val="24"/>
        </w:rPr>
        <w:t xml:space="preserve">Gamma ray spectroscopy with scintillation detector </w:t>
      </w:r>
      <w:proofErr w:type="spellStart"/>
      <w:r w:rsidRPr="001E3033">
        <w:rPr>
          <w:rFonts w:asciiTheme="majorBidi" w:hAnsiTheme="majorBidi" w:cstheme="majorBidi"/>
          <w:sz w:val="24"/>
          <w:szCs w:val="24"/>
        </w:rPr>
        <w:t>NaI</w:t>
      </w:r>
      <w:proofErr w:type="spellEnd"/>
      <w:r w:rsidRPr="001E3033">
        <w:rPr>
          <w:rFonts w:asciiTheme="majorBidi" w:hAnsiTheme="majorBidi" w:cstheme="majorBidi"/>
          <w:sz w:val="24"/>
          <w:szCs w:val="24"/>
        </w:rPr>
        <w:t>(TI) from ORTEC has an activ</w:t>
      </w:r>
      <w:r w:rsidR="0054463F">
        <w:rPr>
          <w:rFonts w:asciiTheme="majorBidi" w:hAnsiTheme="majorBidi" w:cstheme="majorBidi"/>
          <w:sz w:val="24"/>
          <w:szCs w:val="24"/>
        </w:rPr>
        <w:t>e area of "3×3"  inches (Figure</w:t>
      </w:r>
      <w:r w:rsidRPr="001E3033">
        <w:rPr>
          <w:rFonts w:asciiTheme="majorBidi" w:hAnsiTheme="majorBidi" w:cstheme="majorBidi"/>
          <w:sz w:val="24"/>
          <w:szCs w:val="24"/>
        </w:rPr>
        <w:t xml:space="preserve">1), energy resolution 7.9% and Efficiency of 4.6% at the 662 </w:t>
      </w:r>
      <w:proofErr w:type="spellStart"/>
      <w:r w:rsidRPr="001E3033">
        <w:rPr>
          <w:rFonts w:asciiTheme="majorBidi" w:hAnsiTheme="majorBidi" w:cstheme="majorBidi"/>
          <w:sz w:val="24"/>
          <w:szCs w:val="24"/>
        </w:rPr>
        <w:t>KeV</w:t>
      </w:r>
      <w:proofErr w:type="spellEnd"/>
      <w:r w:rsidRPr="001E3033">
        <w:rPr>
          <w:rFonts w:asciiTheme="majorBidi" w:hAnsiTheme="majorBidi" w:cstheme="majorBidi"/>
          <w:sz w:val="24"/>
          <w:szCs w:val="24"/>
        </w:rPr>
        <w:t xml:space="preserve"> . Energy calibration and efficiency calibration of gamma spectrometer were carried out using (</w:t>
      </w:r>
      <w:r w:rsidRPr="001E3033">
        <w:rPr>
          <w:rFonts w:asciiTheme="majorBidi" w:hAnsiTheme="majorBidi" w:cstheme="majorBidi"/>
          <w:sz w:val="24"/>
          <w:szCs w:val="24"/>
          <w:vertAlign w:val="superscript"/>
        </w:rPr>
        <w:t>60</w:t>
      </w:r>
      <w:r w:rsidRPr="001E3033">
        <w:rPr>
          <w:rFonts w:asciiTheme="majorBidi" w:hAnsiTheme="majorBidi" w:cstheme="majorBidi"/>
          <w:sz w:val="24"/>
          <w:szCs w:val="24"/>
        </w:rPr>
        <w:t>Co,</w:t>
      </w:r>
      <w:r w:rsidRPr="001E3033">
        <w:rPr>
          <w:rFonts w:asciiTheme="majorBidi" w:hAnsiTheme="majorBidi" w:cstheme="majorBidi"/>
          <w:sz w:val="24"/>
          <w:szCs w:val="24"/>
          <w:vertAlign w:val="superscript"/>
        </w:rPr>
        <w:t>137</w:t>
      </w:r>
      <w:r w:rsidRPr="001E3033">
        <w:rPr>
          <w:rFonts w:asciiTheme="majorBidi" w:hAnsiTheme="majorBidi" w:cstheme="majorBidi"/>
          <w:sz w:val="24"/>
          <w:szCs w:val="24"/>
        </w:rPr>
        <w:t xml:space="preserve">Cs, </w:t>
      </w:r>
      <w:r w:rsidRPr="001E3033">
        <w:rPr>
          <w:rFonts w:asciiTheme="majorBidi" w:hAnsiTheme="majorBidi" w:cstheme="majorBidi"/>
          <w:sz w:val="24"/>
          <w:szCs w:val="24"/>
          <w:vertAlign w:val="superscript"/>
        </w:rPr>
        <w:t>22</w:t>
      </w:r>
      <w:r w:rsidRPr="001E3033">
        <w:rPr>
          <w:rFonts w:asciiTheme="majorBidi" w:hAnsiTheme="majorBidi" w:cstheme="majorBidi"/>
          <w:sz w:val="24"/>
          <w:szCs w:val="24"/>
        </w:rPr>
        <w:t xml:space="preserve">Na and </w:t>
      </w:r>
      <w:r w:rsidRPr="001E3033">
        <w:rPr>
          <w:rFonts w:asciiTheme="majorBidi" w:hAnsiTheme="majorBidi" w:cstheme="majorBidi"/>
          <w:sz w:val="24"/>
          <w:szCs w:val="24"/>
          <w:vertAlign w:val="superscript"/>
        </w:rPr>
        <w:t>54</w:t>
      </w:r>
      <w:r w:rsidRPr="001E3033">
        <w:rPr>
          <w:rFonts w:asciiTheme="majorBidi" w:hAnsiTheme="majorBidi" w:cstheme="majorBidi"/>
          <w:sz w:val="24"/>
          <w:szCs w:val="24"/>
        </w:rPr>
        <w:t xml:space="preserve">Mn) form the Nuclear Lab. in Physics department, Which has seven gamma-ray emitters ranged from 511 </w:t>
      </w:r>
      <w:proofErr w:type="spellStart"/>
      <w:r w:rsidRPr="001E3033">
        <w:rPr>
          <w:rFonts w:asciiTheme="majorBidi" w:hAnsiTheme="majorBidi" w:cstheme="majorBidi"/>
          <w:sz w:val="24"/>
          <w:szCs w:val="24"/>
        </w:rPr>
        <w:t>KeV</w:t>
      </w:r>
      <w:proofErr w:type="spellEnd"/>
      <w:r w:rsidRPr="001E3033">
        <w:rPr>
          <w:rFonts w:asciiTheme="majorBidi" w:hAnsiTheme="majorBidi" w:cstheme="majorBidi"/>
          <w:sz w:val="24"/>
          <w:szCs w:val="24"/>
        </w:rPr>
        <w:t xml:space="preserve"> to 2500 </w:t>
      </w:r>
      <w:proofErr w:type="spellStart"/>
      <w:r w:rsidRPr="001E3033">
        <w:rPr>
          <w:rFonts w:asciiTheme="majorBidi" w:hAnsiTheme="majorBidi" w:cstheme="majorBidi"/>
          <w:sz w:val="24"/>
          <w:szCs w:val="24"/>
        </w:rPr>
        <w:t>KeV</w:t>
      </w:r>
      <w:proofErr w:type="spellEnd"/>
      <w:r w:rsidRPr="00437A4B">
        <w:rPr>
          <w:rFonts w:asciiTheme="majorBidi" w:hAnsiTheme="majorBidi" w:cstheme="majorBidi"/>
          <w:sz w:val="24"/>
          <w:szCs w:val="24"/>
        </w:rPr>
        <w:t>.</w:t>
      </w:r>
      <w:r w:rsidR="00437A4B" w:rsidRPr="00437A4B">
        <w:rPr>
          <w:rFonts w:ascii="AdvTT86d47313" w:hAnsi="AdvTT86d47313" w:cs="AdvTT86d47313"/>
          <w:sz w:val="24"/>
          <w:szCs w:val="24"/>
        </w:rPr>
        <w:t xml:space="preserve"> </w:t>
      </w:r>
      <w:r w:rsidR="00437A4B" w:rsidRPr="00437A4B">
        <w:rPr>
          <w:rFonts w:asciiTheme="majorBidi" w:hAnsiTheme="majorBidi" w:cstheme="majorBidi"/>
          <w:sz w:val="24"/>
          <w:szCs w:val="24"/>
        </w:rPr>
        <w:t xml:space="preserve">The lowest limit of detection (LLD) for </w:t>
      </w:r>
      <w:r w:rsidR="00437A4B" w:rsidRPr="00F54890">
        <w:rPr>
          <w:rFonts w:asciiTheme="majorBidi" w:hAnsiTheme="majorBidi" w:cstheme="majorBidi"/>
          <w:sz w:val="24"/>
          <w:szCs w:val="24"/>
          <w:vertAlign w:val="superscript"/>
        </w:rPr>
        <w:t>238</w:t>
      </w:r>
      <w:r w:rsidR="00437A4B" w:rsidRPr="00437A4B">
        <w:rPr>
          <w:rFonts w:asciiTheme="majorBidi" w:hAnsiTheme="majorBidi" w:cstheme="majorBidi"/>
          <w:sz w:val="24"/>
          <w:szCs w:val="24"/>
        </w:rPr>
        <w:t xml:space="preserve">U, </w:t>
      </w:r>
      <w:r w:rsidR="00437A4B" w:rsidRPr="00F54890">
        <w:rPr>
          <w:rFonts w:asciiTheme="majorBidi" w:hAnsiTheme="majorBidi" w:cstheme="majorBidi"/>
          <w:sz w:val="24"/>
          <w:szCs w:val="24"/>
          <w:vertAlign w:val="superscript"/>
        </w:rPr>
        <w:t>232</w:t>
      </w:r>
      <w:r w:rsidR="00437A4B" w:rsidRPr="00437A4B">
        <w:rPr>
          <w:rFonts w:asciiTheme="majorBidi" w:hAnsiTheme="majorBidi" w:cstheme="majorBidi"/>
          <w:sz w:val="24"/>
          <w:szCs w:val="24"/>
        </w:rPr>
        <w:t xml:space="preserve">Th and </w:t>
      </w:r>
      <w:r w:rsidR="00437A4B" w:rsidRPr="00F54890">
        <w:rPr>
          <w:rFonts w:asciiTheme="majorBidi" w:hAnsiTheme="majorBidi" w:cstheme="majorBidi"/>
          <w:sz w:val="24"/>
          <w:szCs w:val="24"/>
          <w:vertAlign w:val="superscript"/>
        </w:rPr>
        <w:t>40</w:t>
      </w:r>
      <w:r w:rsidR="00437A4B" w:rsidRPr="00437A4B">
        <w:rPr>
          <w:rFonts w:asciiTheme="majorBidi" w:hAnsiTheme="majorBidi" w:cstheme="majorBidi"/>
          <w:sz w:val="24"/>
          <w:szCs w:val="24"/>
        </w:rPr>
        <w:t xml:space="preserve">K were </w:t>
      </w:r>
      <w:r w:rsidR="00541EE3">
        <w:rPr>
          <w:rFonts w:asciiTheme="majorBidi" w:hAnsiTheme="majorBidi" w:cstheme="majorBidi"/>
          <w:sz w:val="24"/>
          <w:szCs w:val="24"/>
        </w:rPr>
        <w:t>3</w:t>
      </w:r>
      <w:r w:rsidR="00437A4B" w:rsidRPr="00437A4B">
        <w:rPr>
          <w:rFonts w:asciiTheme="majorBidi" w:hAnsiTheme="majorBidi" w:cstheme="majorBidi"/>
          <w:sz w:val="24"/>
          <w:szCs w:val="24"/>
        </w:rPr>
        <w:t>.</w:t>
      </w:r>
      <w:r w:rsidR="00541EE3">
        <w:rPr>
          <w:rFonts w:asciiTheme="majorBidi" w:hAnsiTheme="majorBidi" w:cstheme="majorBidi"/>
          <w:sz w:val="24"/>
          <w:szCs w:val="24"/>
        </w:rPr>
        <w:t>17</w:t>
      </w:r>
      <w:r w:rsidR="00437A4B" w:rsidRPr="00437A4B">
        <w:rPr>
          <w:rFonts w:asciiTheme="majorBidi" w:hAnsiTheme="majorBidi" w:cstheme="majorBidi"/>
          <w:sz w:val="24"/>
          <w:szCs w:val="24"/>
        </w:rPr>
        <w:t xml:space="preserve"> </w:t>
      </w:r>
      <w:proofErr w:type="spellStart"/>
      <w:r w:rsidR="00437A4B" w:rsidRPr="00437A4B">
        <w:rPr>
          <w:rFonts w:asciiTheme="majorBidi" w:hAnsiTheme="majorBidi" w:cstheme="majorBidi"/>
          <w:sz w:val="24"/>
          <w:szCs w:val="24"/>
        </w:rPr>
        <w:t>Bq</w:t>
      </w:r>
      <w:proofErr w:type="spellEnd"/>
      <w:r w:rsidR="00437A4B" w:rsidRPr="00437A4B">
        <w:rPr>
          <w:rFonts w:asciiTheme="majorBidi" w:hAnsiTheme="majorBidi" w:cstheme="majorBidi"/>
          <w:sz w:val="24"/>
          <w:szCs w:val="24"/>
        </w:rPr>
        <w:t xml:space="preserve">/kg, </w:t>
      </w:r>
      <w:r w:rsidR="00541EE3">
        <w:rPr>
          <w:rFonts w:asciiTheme="majorBidi" w:hAnsiTheme="majorBidi" w:cstheme="majorBidi"/>
          <w:sz w:val="24"/>
          <w:szCs w:val="24"/>
        </w:rPr>
        <w:t>1</w:t>
      </w:r>
      <w:r w:rsidR="00437A4B" w:rsidRPr="00437A4B">
        <w:rPr>
          <w:rFonts w:asciiTheme="majorBidi" w:hAnsiTheme="majorBidi" w:cstheme="majorBidi"/>
          <w:sz w:val="24"/>
          <w:szCs w:val="24"/>
        </w:rPr>
        <w:t>.</w:t>
      </w:r>
      <w:r w:rsidR="00541EE3">
        <w:rPr>
          <w:rFonts w:asciiTheme="majorBidi" w:hAnsiTheme="majorBidi" w:cstheme="majorBidi"/>
          <w:sz w:val="24"/>
          <w:szCs w:val="24"/>
        </w:rPr>
        <w:t>2</w:t>
      </w:r>
      <w:r w:rsidR="00437A4B" w:rsidRPr="00437A4B">
        <w:rPr>
          <w:rFonts w:asciiTheme="majorBidi" w:hAnsiTheme="majorBidi" w:cstheme="majorBidi"/>
          <w:sz w:val="24"/>
          <w:szCs w:val="24"/>
        </w:rPr>
        <w:t xml:space="preserve"> </w:t>
      </w:r>
      <w:proofErr w:type="spellStart"/>
      <w:r w:rsidR="00437A4B" w:rsidRPr="00437A4B">
        <w:rPr>
          <w:rFonts w:asciiTheme="majorBidi" w:hAnsiTheme="majorBidi" w:cstheme="majorBidi"/>
          <w:sz w:val="24"/>
          <w:szCs w:val="24"/>
        </w:rPr>
        <w:t>Bq</w:t>
      </w:r>
      <w:proofErr w:type="spellEnd"/>
      <w:r w:rsidR="00437A4B" w:rsidRPr="00437A4B">
        <w:rPr>
          <w:rFonts w:asciiTheme="majorBidi" w:hAnsiTheme="majorBidi" w:cstheme="majorBidi"/>
          <w:sz w:val="24"/>
          <w:szCs w:val="24"/>
        </w:rPr>
        <w:t xml:space="preserve">/kg and </w:t>
      </w:r>
      <w:r w:rsidR="00541EE3">
        <w:rPr>
          <w:rFonts w:asciiTheme="majorBidi" w:hAnsiTheme="majorBidi" w:cstheme="majorBidi"/>
          <w:sz w:val="24"/>
          <w:szCs w:val="24"/>
        </w:rPr>
        <w:t>11</w:t>
      </w:r>
      <w:r w:rsidR="00437A4B" w:rsidRPr="00437A4B">
        <w:rPr>
          <w:rFonts w:asciiTheme="majorBidi" w:hAnsiTheme="majorBidi" w:cstheme="majorBidi"/>
          <w:sz w:val="24"/>
          <w:szCs w:val="24"/>
        </w:rPr>
        <w:t>.</w:t>
      </w:r>
      <w:r w:rsidR="00541EE3">
        <w:rPr>
          <w:rFonts w:asciiTheme="majorBidi" w:hAnsiTheme="majorBidi" w:cstheme="majorBidi"/>
          <w:sz w:val="24"/>
          <w:szCs w:val="24"/>
        </w:rPr>
        <w:t>54</w:t>
      </w:r>
      <w:r w:rsidR="00437A4B" w:rsidRPr="00437A4B">
        <w:rPr>
          <w:rFonts w:asciiTheme="majorBidi" w:hAnsiTheme="majorBidi" w:cstheme="majorBidi"/>
          <w:sz w:val="24"/>
          <w:szCs w:val="24"/>
        </w:rPr>
        <w:t xml:space="preserve"> </w:t>
      </w:r>
      <w:proofErr w:type="spellStart"/>
      <w:r w:rsidR="00437A4B" w:rsidRPr="00437A4B">
        <w:rPr>
          <w:rFonts w:asciiTheme="majorBidi" w:hAnsiTheme="majorBidi" w:cstheme="majorBidi"/>
          <w:sz w:val="24"/>
          <w:szCs w:val="24"/>
        </w:rPr>
        <w:t>Bq</w:t>
      </w:r>
      <w:proofErr w:type="spellEnd"/>
      <w:r w:rsidR="00437A4B" w:rsidRPr="00437A4B">
        <w:rPr>
          <w:rFonts w:asciiTheme="majorBidi" w:hAnsiTheme="majorBidi" w:cstheme="majorBidi"/>
          <w:sz w:val="24"/>
          <w:szCs w:val="24"/>
        </w:rPr>
        <w:t>/kg respectively.</w:t>
      </w:r>
      <w:r w:rsidRPr="001E3033">
        <w:rPr>
          <w:rFonts w:asciiTheme="majorBidi" w:hAnsiTheme="majorBidi" w:cstheme="majorBidi"/>
          <w:sz w:val="24"/>
          <w:szCs w:val="24"/>
        </w:rPr>
        <w:t xml:space="preserve"> The standard source put over the detector with a geometric match exactly to the geometrical sample form and with same distance between the sample and the detector. The radioactive background decrease for different radiations using shield which consist of two layers, first one of stainless steel with width ( 10 mm) and the second layer lead (30 mm).</w:t>
      </w:r>
    </w:p>
    <w:p w:rsidR="004B4F26" w:rsidRPr="001E3033" w:rsidRDefault="004B4F26" w:rsidP="001E3033">
      <w:pPr>
        <w:autoSpaceDE w:val="0"/>
        <w:autoSpaceDN w:val="0"/>
        <w:bidi w:val="0"/>
        <w:adjustRightInd w:val="0"/>
        <w:spacing w:after="0" w:line="240" w:lineRule="auto"/>
        <w:ind w:firstLine="720"/>
        <w:jc w:val="center"/>
        <w:rPr>
          <w:rFonts w:asciiTheme="majorBidi" w:hAnsiTheme="majorBidi" w:cstheme="majorBidi"/>
          <w:sz w:val="24"/>
          <w:szCs w:val="24"/>
        </w:rPr>
      </w:pPr>
      <w:r w:rsidRPr="001E3033">
        <w:rPr>
          <w:rFonts w:asciiTheme="majorBidi" w:hAnsiTheme="majorBidi" w:cstheme="majorBidi"/>
          <w:noProof/>
          <w:sz w:val="24"/>
          <w:szCs w:val="24"/>
        </w:rPr>
        <w:drawing>
          <wp:inline distT="0" distB="0" distL="0" distR="0" wp14:anchorId="2BEA4EB2" wp14:editId="56D9C62C">
            <wp:extent cx="3349765" cy="2828925"/>
            <wp:effectExtent l="57150" t="57150" r="117475" b="104775"/>
            <wp:docPr id="4" name="صورة 4" descr="http://www.ortec-online.com/image.asbx?AttributeFileId=aedbfe1e-ce29-4dd4-9272-b1d263c9e8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rtec-online.com/image.asbx?AttributeFileId=aedbfe1e-ce29-4dd4-9272-b1d263c9e8a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2800" cy="2831488"/>
                    </a:xfrm>
                    <a:prstGeom prst="rect">
                      <a:avLst/>
                    </a:prstGeom>
                    <a:ln w="635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B5115" w:rsidRPr="001E3033" w:rsidRDefault="004B4F26" w:rsidP="001172C7">
      <w:pPr>
        <w:autoSpaceDE w:val="0"/>
        <w:autoSpaceDN w:val="0"/>
        <w:bidi w:val="0"/>
        <w:adjustRightInd w:val="0"/>
        <w:spacing w:after="0" w:line="240" w:lineRule="auto"/>
        <w:ind w:firstLine="720"/>
        <w:jc w:val="center"/>
        <w:rPr>
          <w:rFonts w:asciiTheme="majorBidi" w:hAnsiTheme="majorBidi" w:cstheme="majorBidi"/>
          <w:b/>
          <w:bCs/>
          <w:sz w:val="24"/>
          <w:szCs w:val="24"/>
        </w:rPr>
      </w:pPr>
      <w:r w:rsidRPr="001E3033">
        <w:rPr>
          <w:rFonts w:asciiTheme="majorBidi" w:hAnsiTheme="majorBidi" w:cstheme="majorBidi"/>
          <w:b/>
          <w:bCs/>
          <w:sz w:val="24"/>
          <w:szCs w:val="24"/>
        </w:rPr>
        <w:t>Figure (1)</w:t>
      </w:r>
      <w:r w:rsidR="0046409B">
        <w:rPr>
          <w:rFonts w:asciiTheme="majorBidi" w:hAnsiTheme="majorBidi" w:cstheme="majorBidi"/>
          <w:b/>
          <w:bCs/>
          <w:sz w:val="24"/>
          <w:szCs w:val="24"/>
        </w:rPr>
        <w:t>:</w:t>
      </w:r>
      <w:r w:rsidRPr="001E3033">
        <w:rPr>
          <w:rFonts w:asciiTheme="majorBidi" w:hAnsiTheme="majorBidi" w:cstheme="majorBidi"/>
          <w:b/>
          <w:bCs/>
          <w:sz w:val="24"/>
          <w:szCs w:val="24"/>
        </w:rPr>
        <w:t xml:space="preserve"> </w:t>
      </w:r>
      <w:r w:rsidR="001172C7">
        <w:rPr>
          <w:rFonts w:asciiTheme="majorBidi" w:hAnsiTheme="majorBidi" w:cstheme="majorBidi"/>
          <w:sz w:val="24"/>
          <w:szCs w:val="24"/>
        </w:rPr>
        <w:t xml:space="preserve">The </w:t>
      </w:r>
      <w:r w:rsidRPr="0046409B">
        <w:rPr>
          <w:rFonts w:asciiTheme="majorBidi" w:hAnsiTheme="majorBidi" w:cstheme="majorBidi"/>
          <w:sz w:val="24"/>
          <w:szCs w:val="24"/>
        </w:rPr>
        <w:t xml:space="preserve"> diagram of the  </w:t>
      </w:r>
      <w:proofErr w:type="spellStart"/>
      <w:r w:rsidRPr="0046409B">
        <w:rPr>
          <w:rFonts w:asciiTheme="majorBidi" w:hAnsiTheme="majorBidi" w:cstheme="majorBidi"/>
          <w:sz w:val="24"/>
          <w:szCs w:val="24"/>
        </w:rPr>
        <w:t>NaI</w:t>
      </w:r>
      <w:proofErr w:type="spellEnd"/>
      <w:r w:rsidRPr="0046409B">
        <w:rPr>
          <w:rFonts w:asciiTheme="majorBidi" w:hAnsiTheme="majorBidi" w:cstheme="majorBidi"/>
          <w:sz w:val="24"/>
          <w:szCs w:val="24"/>
        </w:rPr>
        <w:t>(</w:t>
      </w:r>
      <w:proofErr w:type="spellStart"/>
      <w:r w:rsidRPr="0046409B">
        <w:rPr>
          <w:rFonts w:asciiTheme="majorBidi" w:hAnsiTheme="majorBidi" w:cstheme="majorBidi"/>
          <w:sz w:val="24"/>
          <w:szCs w:val="24"/>
        </w:rPr>
        <w:t>Tl</w:t>
      </w:r>
      <w:proofErr w:type="spellEnd"/>
      <w:r w:rsidRPr="0046409B">
        <w:rPr>
          <w:rFonts w:asciiTheme="majorBidi" w:hAnsiTheme="majorBidi" w:cstheme="majorBidi"/>
          <w:sz w:val="24"/>
          <w:szCs w:val="24"/>
        </w:rPr>
        <w:t>) detector.</w:t>
      </w:r>
    </w:p>
    <w:p w:rsidR="00AB10A0" w:rsidRPr="001E3033" w:rsidRDefault="0041221D" w:rsidP="0041221D">
      <w:pPr>
        <w:autoSpaceDE w:val="0"/>
        <w:autoSpaceDN w:val="0"/>
        <w:bidi w:val="0"/>
        <w:adjustRightInd w:val="0"/>
        <w:spacing w:after="0" w:line="240" w:lineRule="auto"/>
        <w:ind w:firstLine="720"/>
        <w:jc w:val="both"/>
        <w:rPr>
          <w:rFonts w:asciiTheme="majorBidi" w:hAnsiTheme="majorBidi" w:cstheme="majorBidi"/>
          <w:sz w:val="24"/>
          <w:szCs w:val="24"/>
        </w:rPr>
      </w:pPr>
      <w:r w:rsidRPr="0041221D">
        <w:rPr>
          <w:rFonts w:asciiTheme="majorBidi" w:hAnsiTheme="majorBidi" w:cstheme="majorBidi"/>
          <w:sz w:val="24"/>
          <w:szCs w:val="24"/>
        </w:rPr>
        <w:lastRenderedPageBreak/>
        <w:t xml:space="preserve">The specific activity of </w:t>
      </w:r>
      <w:r w:rsidRPr="0041221D">
        <w:rPr>
          <w:rFonts w:asciiTheme="majorBidi" w:hAnsiTheme="majorBidi" w:cstheme="majorBidi"/>
          <w:sz w:val="24"/>
          <w:szCs w:val="24"/>
          <w:vertAlign w:val="superscript"/>
        </w:rPr>
        <w:t>238</w:t>
      </w:r>
      <w:r w:rsidRPr="0041221D">
        <w:rPr>
          <w:rFonts w:asciiTheme="majorBidi" w:hAnsiTheme="majorBidi" w:cstheme="majorBidi"/>
          <w:sz w:val="24"/>
          <w:szCs w:val="24"/>
        </w:rPr>
        <w:t>U</w:t>
      </w:r>
      <w:r>
        <w:rPr>
          <w:rFonts w:asciiTheme="majorBidi" w:hAnsiTheme="majorBidi" w:cstheme="majorBidi"/>
          <w:sz w:val="24"/>
          <w:szCs w:val="24"/>
        </w:rPr>
        <w:t xml:space="preserve"> and</w:t>
      </w:r>
      <w:r w:rsidRPr="0041221D">
        <w:rPr>
          <w:rFonts w:asciiTheme="majorBidi" w:hAnsiTheme="majorBidi" w:cstheme="majorBidi"/>
          <w:sz w:val="24"/>
          <w:szCs w:val="24"/>
        </w:rPr>
        <w:t xml:space="preserve"> </w:t>
      </w:r>
      <w:r w:rsidRPr="0041221D">
        <w:rPr>
          <w:rFonts w:asciiTheme="majorBidi" w:hAnsiTheme="majorBidi" w:cstheme="majorBidi"/>
          <w:sz w:val="24"/>
          <w:szCs w:val="24"/>
          <w:vertAlign w:val="superscript"/>
        </w:rPr>
        <w:t>232</w:t>
      </w:r>
      <w:r w:rsidRPr="0041221D">
        <w:rPr>
          <w:rFonts w:asciiTheme="majorBidi" w:hAnsiTheme="majorBidi" w:cstheme="majorBidi"/>
          <w:sz w:val="24"/>
          <w:szCs w:val="24"/>
        </w:rPr>
        <w:t xml:space="preserve">Th were measured using property of secular equilibrium with their decay products such as transition lines of </w:t>
      </w:r>
      <w:r w:rsidRPr="0041221D">
        <w:rPr>
          <w:rFonts w:asciiTheme="majorBidi" w:hAnsiTheme="majorBidi" w:cstheme="majorBidi"/>
          <w:sz w:val="24"/>
          <w:szCs w:val="24"/>
          <w:vertAlign w:val="superscript"/>
        </w:rPr>
        <w:t>214</w:t>
      </w:r>
      <w:r w:rsidRPr="0041221D">
        <w:rPr>
          <w:rFonts w:asciiTheme="majorBidi" w:hAnsiTheme="majorBidi" w:cstheme="majorBidi"/>
          <w:sz w:val="24"/>
          <w:szCs w:val="24"/>
        </w:rPr>
        <w:t xml:space="preserve">Bi (1765 </w:t>
      </w:r>
      <w:proofErr w:type="spellStart"/>
      <w:r w:rsidRPr="0041221D">
        <w:rPr>
          <w:rFonts w:asciiTheme="majorBidi" w:hAnsiTheme="majorBidi" w:cstheme="majorBidi"/>
          <w:sz w:val="24"/>
          <w:szCs w:val="24"/>
        </w:rPr>
        <w:t>KeV</w:t>
      </w:r>
      <w:proofErr w:type="spellEnd"/>
      <w:r w:rsidRPr="0041221D">
        <w:rPr>
          <w:rFonts w:asciiTheme="majorBidi" w:hAnsiTheme="majorBidi" w:cstheme="majorBidi"/>
          <w:sz w:val="24"/>
          <w:szCs w:val="24"/>
        </w:rPr>
        <w:t xml:space="preserve">) and transition lines of </w:t>
      </w:r>
      <w:r w:rsidRPr="0041221D">
        <w:rPr>
          <w:rFonts w:asciiTheme="majorBidi" w:hAnsiTheme="majorBidi" w:cstheme="majorBidi"/>
          <w:sz w:val="24"/>
          <w:szCs w:val="24"/>
          <w:vertAlign w:val="superscript"/>
        </w:rPr>
        <w:t>208</w:t>
      </w:r>
      <w:r w:rsidRPr="0041221D">
        <w:rPr>
          <w:rFonts w:asciiTheme="majorBidi" w:hAnsiTheme="majorBidi" w:cstheme="majorBidi"/>
          <w:sz w:val="24"/>
          <w:szCs w:val="24"/>
        </w:rPr>
        <w:t xml:space="preserve"> </w:t>
      </w:r>
      <w:proofErr w:type="spellStart"/>
      <w:r w:rsidRPr="0041221D">
        <w:rPr>
          <w:rFonts w:asciiTheme="majorBidi" w:hAnsiTheme="majorBidi" w:cstheme="majorBidi"/>
          <w:sz w:val="24"/>
          <w:szCs w:val="24"/>
        </w:rPr>
        <w:t>Tl</w:t>
      </w:r>
      <w:proofErr w:type="spellEnd"/>
      <w:r w:rsidRPr="0041221D">
        <w:rPr>
          <w:rFonts w:asciiTheme="majorBidi" w:hAnsiTheme="majorBidi" w:cstheme="majorBidi"/>
          <w:sz w:val="24"/>
          <w:szCs w:val="24"/>
        </w:rPr>
        <w:t xml:space="preserve"> (2614 </w:t>
      </w:r>
      <w:proofErr w:type="spellStart"/>
      <w:r w:rsidRPr="0041221D">
        <w:rPr>
          <w:rFonts w:asciiTheme="majorBidi" w:hAnsiTheme="majorBidi" w:cstheme="majorBidi"/>
          <w:sz w:val="24"/>
          <w:szCs w:val="24"/>
        </w:rPr>
        <w:t>KeV</w:t>
      </w:r>
      <w:proofErr w:type="spellEnd"/>
      <w:r w:rsidRPr="0041221D">
        <w:rPr>
          <w:rFonts w:asciiTheme="majorBidi" w:hAnsiTheme="majorBidi" w:cstheme="majorBidi"/>
          <w:sz w:val="24"/>
          <w:szCs w:val="24"/>
        </w:rPr>
        <w:t xml:space="preserve">) respectively. While </w:t>
      </w:r>
      <w:r w:rsidRPr="0041221D">
        <w:rPr>
          <w:rFonts w:asciiTheme="majorBidi" w:hAnsiTheme="majorBidi" w:cstheme="majorBidi"/>
          <w:sz w:val="24"/>
          <w:szCs w:val="24"/>
          <w:vertAlign w:val="superscript"/>
        </w:rPr>
        <w:t>40</w:t>
      </w:r>
      <w:r w:rsidRPr="0041221D">
        <w:rPr>
          <w:rFonts w:asciiTheme="majorBidi" w:hAnsiTheme="majorBidi" w:cstheme="majorBidi"/>
          <w:sz w:val="24"/>
          <w:szCs w:val="24"/>
        </w:rPr>
        <w:t xml:space="preserve">K were measured directly from the photo peak at 1460 </w:t>
      </w:r>
      <w:proofErr w:type="spellStart"/>
      <w:r w:rsidRPr="0041221D">
        <w:rPr>
          <w:rFonts w:asciiTheme="majorBidi" w:hAnsiTheme="majorBidi" w:cstheme="majorBidi"/>
          <w:sz w:val="24"/>
          <w:szCs w:val="24"/>
        </w:rPr>
        <w:t>KeV</w:t>
      </w:r>
      <w:proofErr w:type="spellEnd"/>
      <w:r w:rsidRPr="0041221D">
        <w:rPr>
          <w:rFonts w:asciiTheme="majorBidi" w:hAnsiTheme="majorBidi" w:cstheme="majorBidi"/>
          <w:sz w:val="24"/>
          <w:szCs w:val="24"/>
        </w:rPr>
        <w:t>. The measuring time for all samples under study was 24 hour.</w:t>
      </w:r>
    </w:p>
    <w:p w:rsidR="00290839" w:rsidRPr="001E3033" w:rsidRDefault="00290839" w:rsidP="001E3033">
      <w:pPr>
        <w:autoSpaceDE w:val="0"/>
        <w:autoSpaceDN w:val="0"/>
        <w:bidi w:val="0"/>
        <w:adjustRightInd w:val="0"/>
        <w:spacing w:after="0" w:line="240" w:lineRule="auto"/>
        <w:jc w:val="both"/>
        <w:rPr>
          <w:rFonts w:asciiTheme="majorBidi" w:hAnsiTheme="majorBidi" w:cstheme="majorBidi"/>
          <w:sz w:val="24"/>
          <w:szCs w:val="24"/>
        </w:rPr>
      </w:pPr>
      <w:r w:rsidRPr="001E3033">
        <w:rPr>
          <w:rFonts w:asciiTheme="majorBidi" w:hAnsiTheme="majorBidi" w:cstheme="majorBidi"/>
          <w:b/>
          <w:bCs/>
          <w:sz w:val="24"/>
          <w:szCs w:val="24"/>
        </w:rPr>
        <w:t>2.3. Data Analysis &amp; Mathematical Formula</w:t>
      </w:r>
    </w:p>
    <w:p w:rsidR="00056A23" w:rsidRPr="001E3033" w:rsidRDefault="00DC7425" w:rsidP="001427FC">
      <w:pPr>
        <w:autoSpaceDE w:val="0"/>
        <w:autoSpaceDN w:val="0"/>
        <w:bidi w:val="0"/>
        <w:adjustRightInd w:val="0"/>
        <w:spacing w:after="0" w:line="240" w:lineRule="auto"/>
        <w:ind w:firstLine="720"/>
        <w:jc w:val="both"/>
        <w:rPr>
          <w:rFonts w:asciiTheme="majorBidi" w:hAnsiTheme="majorBidi" w:cstheme="majorBidi"/>
          <w:sz w:val="24"/>
          <w:szCs w:val="24"/>
        </w:rPr>
      </w:pPr>
      <w:r w:rsidRPr="00DC7425">
        <w:rPr>
          <w:rFonts w:asciiTheme="majorBidi" w:hAnsiTheme="majorBidi" w:cstheme="majorBidi"/>
          <w:sz w:val="24"/>
          <w:szCs w:val="24"/>
        </w:rPr>
        <w:t>The specific activity  for each detected photo-peak was calculated  in (</w:t>
      </w:r>
      <w:proofErr w:type="spellStart"/>
      <w:r w:rsidRPr="00DC7425">
        <w:rPr>
          <w:rFonts w:asciiTheme="majorBidi" w:hAnsiTheme="majorBidi" w:cstheme="majorBidi"/>
          <w:sz w:val="24"/>
          <w:szCs w:val="24"/>
        </w:rPr>
        <w:t>Bq</w:t>
      </w:r>
      <w:proofErr w:type="spellEnd"/>
      <w:r w:rsidRPr="00DC7425">
        <w:rPr>
          <w:rFonts w:asciiTheme="majorBidi" w:hAnsiTheme="majorBidi" w:cstheme="majorBidi"/>
          <w:sz w:val="24"/>
          <w:szCs w:val="24"/>
        </w:rPr>
        <w:t xml:space="preserve">/kg) by equation </w:t>
      </w:r>
      <w:r w:rsidR="008578D8" w:rsidRPr="001E3033">
        <w:rPr>
          <w:rFonts w:asciiTheme="majorBidi" w:hAnsiTheme="majorBidi" w:cstheme="majorBidi"/>
          <w:sz w:val="24"/>
          <w:szCs w:val="24"/>
        </w:rPr>
        <w:t>[14</w:t>
      </w:r>
      <w:r w:rsidR="00F92677">
        <w:rPr>
          <w:rFonts w:asciiTheme="majorBidi" w:hAnsiTheme="majorBidi" w:cstheme="majorBidi"/>
          <w:sz w:val="24"/>
          <w:szCs w:val="24"/>
        </w:rPr>
        <w:t>-</w:t>
      </w:r>
      <w:r w:rsidR="00445C70">
        <w:rPr>
          <w:rFonts w:asciiTheme="majorBidi" w:hAnsiTheme="majorBidi" w:cstheme="majorBidi"/>
          <w:sz w:val="24"/>
          <w:szCs w:val="24"/>
        </w:rPr>
        <w:t>1</w:t>
      </w:r>
      <w:r w:rsidR="001427FC">
        <w:rPr>
          <w:rFonts w:asciiTheme="majorBidi" w:hAnsiTheme="majorBidi" w:cstheme="majorBidi"/>
          <w:sz w:val="24"/>
          <w:szCs w:val="24"/>
        </w:rPr>
        <w:t>6</w:t>
      </w:r>
      <w:r w:rsidR="008578D8" w:rsidRPr="001E3033">
        <w:rPr>
          <w:rFonts w:asciiTheme="majorBidi" w:hAnsiTheme="majorBidi" w:cstheme="majorBidi"/>
          <w:sz w:val="24"/>
          <w:szCs w:val="24"/>
        </w:rPr>
        <w:t>]</w:t>
      </w:r>
      <w:r>
        <w:rPr>
          <w:rFonts w:asciiTheme="majorBidi" w:hAnsiTheme="majorBidi" w:cstheme="majorBidi"/>
          <w:sz w:val="24"/>
          <w:szCs w:val="24"/>
        </w:rPr>
        <w:t xml:space="preserve">: </w:t>
      </w:r>
    </w:p>
    <w:p w:rsidR="009F507B" w:rsidRPr="001E3033" w:rsidRDefault="003766A3" w:rsidP="005E24AC">
      <w:pPr>
        <w:autoSpaceDE w:val="0"/>
        <w:autoSpaceDN w:val="0"/>
        <w:bidi w:val="0"/>
        <w:adjustRightInd w:val="0"/>
        <w:spacing w:after="0" w:line="240" w:lineRule="auto"/>
        <w:ind w:firstLine="720"/>
        <w:jc w:val="both"/>
        <w:rPr>
          <w:rFonts w:asciiTheme="majorBidi"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r</m:t>
              </m:r>
            </m:sub>
          </m:sSub>
          <m:d>
            <m:dPr>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Bq</m:t>
                  </m:r>
                </m:num>
                <m:den>
                  <m:r>
                    <w:rPr>
                      <w:rFonts w:ascii="Cambria Math" w:hAnsi="Cambria Math" w:cstheme="majorBidi"/>
                      <w:sz w:val="24"/>
                      <w:szCs w:val="24"/>
                    </w:rPr>
                    <m:t>kg</m:t>
                  </m:r>
                </m:den>
              </m:f>
            </m:e>
          </m:d>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N-</m:t>
              </m:r>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o</m:t>
                  </m:r>
                </m:sub>
              </m:sSub>
            </m:num>
            <m:den>
              <m:sSub>
                <m:sSubPr>
                  <m:ctrlPr>
                    <w:rPr>
                      <w:rFonts w:ascii="Cambria Math" w:hAnsi="Cambria Math" w:cstheme="majorBidi"/>
                      <w:i/>
                      <w:sz w:val="24"/>
                      <w:szCs w:val="24"/>
                    </w:rPr>
                  </m:ctrlPr>
                </m:sSubPr>
                <m:e>
                  <m:r>
                    <w:rPr>
                      <w:rFonts w:ascii="Cambria Math" w:hAnsi="Cambria Math" w:cstheme="majorBidi"/>
                      <w:sz w:val="24"/>
                      <w:szCs w:val="24"/>
                    </w:rPr>
                    <m:t>I</m:t>
                  </m:r>
                </m:e>
                <m:sub>
                  <m:r>
                    <w:rPr>
                      <w:rFonts w:ascii="Cambria Math" w:hAnsi="Cambria Math" w:cstheme="majorBidi"/>
                      <w:sz w:val="24"/>
                      <w:szCs w:val="24"/>
                    </w:rPr>
                    <m:t>γ</m:t>
                  </m:r>
                </m:sub>
              </m:sSub>
              <m:r>
                <w:rPr>
                  <w:rFonts w:ascii="Cambria Math" w:hAnsi="Cambria Math" w:cstheme="majorBidi"/>
                  <w:sz w:val="24"/>
                  <w:szCs w:val="24"/>
                </w:rPr>
                <m:t xml:space="preserve"> ε m t</m:t>
              </m:r>
            </m:den>
          </m:f>
          <m:r>
            <w:rPr>
              <w:rFonts w:ascii="Cambria Math" w:hAnsi="Cambria Math" w:cstheme="majorBidi"/>
              <w:sz w:val="24"/>
              <w:szCs w:val="24"/>
            </w:rPr>
            <m:t xml:space="preserve">         ……….(1)</m:t>
          </m:r>
        </m:oMath>
      </m:oMathPara>
    </w:p>
    <w:p w:rsidR="009F507B" w:rsidRPr="00743885" w:rsidRDefault="003F37F1" w:rsidP="005E24AC">
      <w:pPr>
        <w:autoSpaceDE w:val="0"/>
        <w:autoSpaceDN w:val="0"/>
        <w:bidi w:val="0"/>
        <w:adjustRightInd w:val="0"/>
        <w:spacing w:after="0" w:line="240" w:lineRule="auto"/>
        <w:jc w:val="both"/>
        <w:rPr>
          <w:rFonts w:asciiTheme="majorBidi" w:hAnsiTheme="majorBidi" w:cstheme="majorBidi"/>
          <w:sz w:val="24"/>
          <w:szCs w:val="24"/>
        </w:rPr>
      </w:pPr>
      <w:r w:rsidRPr="00743885">
        <w:rPr>
          <w:rFonts w:asciiTheme="majorBidi" w:hAnsiTheme="majorBidi" w:cstheme="majorBidi"/>
          <w:sz w:val="24"/>
          <w:szCs w:val="24"/>
        </w:rPr>
        <w:t xml:space="preserve">where </w:t>
      </w:r>
      <w:proofErr w:type="spellStart"/>
      <w:r w:rsidR="005E24AC">
        <w:rPr>
          <w:rFonts w:asciiTheme="majorBidi" w:hAnsiTheme="majorBidi" w:cstheme="majorBidi"/>
          <w:b/>
          <w:bCs/>
          <w:sz w:val="24"/>
          <w:szCs w:val="24"/>
        </w:rPr>
        <w:t>A</w:t>
      </w:r>
      <w:r w:rsidR="00743885" w:rsidRPr="00743885">
        <w:rPr>
          <w:rFonts w:asciiTheme="majorBidi" w:hAnsiTheme="majorBidi" w:cstheme="majorBidi"/>
          <w:b/>
          <w:bCs/>
          <w:sz w:val="28"/>
          <w:szCs w:val="28"/>
          <w:vertAlign w:val="subscript"/>
        </w:rPr>
        <w:t>r</w:t>
      </w:r>
      <w:proofErr w:type="spellEnd"/>
      <w:r w:rsidR="008178B1" w:rsidRPr="00743885">
        <w:rPr>
          <w:rFonts w:asciiTheme="majorBidi" w:hAnsiTheme="majorBidi" w:cstheme="majorBidi"/>
          <w:b/>
          <w:bCs/>
          <w:sz w:val="24"/>
          <w:szCs w:val="24"/>
        </w:rPr>
        <w:t xml:space="preserve"> </w:t>
      </w:r>
      <w:r w:rsidR="008178B1" w:rsidRPr="00743885">
        <w:rPr>
          <w:rFonts w:asciiTheme="majorBidi" w:hAnsiTheme="majorBidi" w:cstheme="majorBidi"/>
          <w:sz w:val="24"/>
          <w:szCs w:val="24"/>
        </w:rPr>
        <w:t xml:space="preserve">is the </w:t>
      </w:r>
      <w:r w:rsidR="00DC7425">
        <w:rPr>
          <w:rFonts w:asciiTheme="majorBidi" w:hAnsiTheme="majorBidi" w:cstheme="majorBidi"/>
          <w:sz w:val="24"/>
          <w:szCs w:val="24"/>
        </w:rPr>
        <w:t xml:space="preserve">specific </w:t>
      </w:r>
      <w:r w:rsidR="008178B1" w:rsidRPr="00743885">
        <w:rPr>
          <w:rFonts w:asciiTheme="majorBidi" w:hAnsiTheme="majorBidi" w:cstheme="majorBidi"/>
          <w:sz w:val="24"/>
          <w:szCs w:val="24"/>
        </w:rPr>
        <w:t xml:space="preserve">activity of the radionuclide in the sample, </w:t>
      </w:r>
      <w:r w:rsidRPr="00743885">
        <w:rPr>
          <w:rFonts w:asciiTheme="majorBidi" w:hAnsiTheme="majorBidi" w:cstheme="majorBidi"/>
          <w:b/>
          <w:bCs/>
          <w:sz w:val="24"/>
          <w:szCs w:val="24"/>
        </w:rPr>
        <w:t>N</w:t>
      </w:r>
      <w:r w:rsidRPr="00743885">
        <w:rPr>
          <w:rFonts w:asciiTheme="majorBidi" w:hAnsiTheme="majorBidi" w:cstheme="majorBidi"/>
          <w:sz w:val="24"/>
          <w:szCs w:val="24"/>
        </w:rPr>
        <w:t xml:space="preserve"> is the net counts of a given peak for a sample, </w:t>
      </w:r>
      <w:r w:rsidR="009F507B" w:rsidRPr="00743885">
        <w:rPr>
          <w:rFonts w:asciiTheme="majorBidi" w:hAnsiTheme="majorBidi" w:cstheme="majorBidi"/>
          <w:sz w:val="24"/>
          <w:szCs w:val="24"/>
        </w:rPr>
        <w:t>N</w:t>
      </w:r>
      <w:r w:rsidR="009F507B" w:rsidRPr="00743885">
        <w:rPr>
          <w:rFonts w:asciiTheme="majorBidi" w:hAnsiTheme="majorBidi" w:cstheme="majorBidi"/>
          <w:sz w:val="24"/>
          <w:szCs w:val="24"/>
          <w:vertAlign w:val="subscript"/>
        </w:rPr>
        <w:t>o</w:t>
      </w:r>
      <w:r w:rsidR="009F507B" w:rsidRPr="00743885">
        <w:rPr>
          <w:rFonts w:asciiTheme="majorBidi" w:hAnsiTheme="majorBidi" w:cstheme="majorBidi"/>
          <w:sz w:val="24"/>
          <w:szCs w:val="24"/>
        </w:rPr>
        <w:t xml:space="preserve"> is the background of the given peak, , </w:t>
      </w:r>
      <w:proofErr w:type="spellStart"/>
      <w:r w:rsidR="009F507B" w:rsidRPr="00743885">
        <w:rPr>
          <w:rFonts w:asciiTheme="majorBidi" w:hAnsiTheme="majorBidi" w:cstheme="majorBidi"/>
          <w:b/>
          <w:bCs/>
          <w:sz w:val="24"/>
          <w:szCs w:val="24"/>
        </w:rPr>
        <w:t>I</w:t>
      </w:r>
      <w:r w:rsidR="009F507B" w:rsidRPr="00DC7425">
        <w:rPr>
          <w:rFonts w:asciiTheme="majorBidi" w:hAnsiTheme="majorBidi" w:cstheme="majorBidi"/>
          <w:b/>
          <w:bCs/>
          <w:sz w:val="24"/>
          <w:szCs w:val="24"/>
          <w:vertAlign w:val="subscript"/>
        </w:rPr>
        <w:t>γ</w:t>
      </w:r>
      <w:proofErr w:type="spellEnd"/>
      <w:r w:rsidR="009F507B" w:rsidRPr="00743885">
        <w:rPr>
          <w:rFonts w:asciiTheme="majorBidi" w:hAnsiTheme="majorBidi" w:cstheme="majorBidi"/>
          <w:sz w:val="24"/>
          <w:szCs w:val="24"/>
        </w:rPr>
        <w:t xml:space="preserve"> is the number of gamma photons per disintegration, </w:t>
      </w:r>
      <w:r w:rsidR="009F507B" w:rsidRPr="00743885">
        <w:rPr>
          <w:rFonts w:asciiTheme="majorBidi" w:hAnsiTheme="majorBidi" w:cstheme="majorBidi"/>
          <w:b/>
          <w:bCs/>
          <w:sz w:val="28"/>
          <w:szCs w:val="28"/>
        </w:rPr>
        <w:t>ε</w:t>
      </w:r>
      <w:r w:rsidR="009F507B" w:rsidRPr="00743885">
        <w:rPr>
          <w:rFonts w:asciiTheme="majorBidi" w:hAnsiTheme="majorBidi" w:cstheme="majorBidi"/>
          <w:sz w:val="24"/>
          <w:szCs w:val="24"/>
        </w:rPr>
        <w:t xml:space="preserve"> </w:t>
      </w:r>
      <w:r w:rsidR="008178B1" w:rsidRPr="00743885">
        <w:rPr>
          <w:rFonts w:asciiTheme="majorBidi" w:hAnsiTheme="majorBidi" w:cstheme="majorBidi"/>
          <w:sz w:val="24"/>
          <w:szCs w:val="24"/>
        </w:rPr>
        <w:t xml:space="preserve">is the detector efficiency at the specific </w:t>
      </w:r>
      <w:r w:rsidR="00DC7425" w:rsidRPr="00DC7425">
        <w:rPr>
          <w:rFonts w:asciiTheme="majorBidi" w:hAnsiTheme="majorBidi" w:cstheme="majorBidi"/>
          <w:sz w:val="24"/>
          <w:szCs w:val="24"/>
        </w:rPr>
        <w:t>gamma</w:t>
      </w:r>
      <w:r w:rsidR="008178B1" w:rsidRPr="00743885">
        <w:rPr>
          <w:rFonts w:asciiTheme="majorBidi" w:hAnsiTheme="majorBidi" w:cstheme="majorBidi"/>
          <w:sz w:val="24"/>
          <w:szCs w:val="24"/>
        </w:rPr>
        <w:t>-ray energy</w:t>
      </w:r>
      <w:r w:rsidR="009F507B" w:rsidRPr="00743885">
        <w:rPr>
          <w:rFonts w:asciiTheme="majorBidi" w:hAnsiTheme="majorBidi" w:cstheme="majorBidi"/>
          <w:sz w:val="24"/>
          <w:szCs w:val="24"/>
        </w:rPr>
        <w:t xml:space="preserve">, </w:t>
      </w:r>
      <w:r w:rsidR="009F507B" w:rsidRPr="00743885">
        <w:rPr>
          <w:rFonts w:asciiTheme="majorBidi" w:hAnsiTheme="majorBidi" w:cstheme="majorBidi"/>
          <w:b/>
          <w:bCs/>
          <w:sz w:val="24"/>
          <w:szCs w:val="24"/>
        </w:rPr>
        <w:t>m</w:t>
      </w:r>
      <w:r w:rsidR="009F507B" w:rsidRPr="00743885">
        <w:rPr>
          <w:rFonts w:asciiTheme="majorBidi" w:hAnsiTheme="majorBidi" w:cstheme="majorBidi"/>
          <w:sz w:val="24"/>
          <w:szCs w:val="24"/>
        </w:rPr>
        <w:t xml:space="preserve"> is the mass of the measured sample and </w:t>
      </w:r>
      <w:r w:rsidRPr="00743885">
        <w:rPr>
          <w:rFonts w:asciiTheme="majorBidi" w:hAnsiTheme="majorBidi" w:cstheme="majorBidi"/>
          <w:b/>
          <w:bCs/>
          <w:sz w:val="24"/>
          <w:szCs w:val="24"/>
        </w:rPr>
        <w:t>t</w:t>
      </w:r>
      <w:r w:rsidRPr="00743885">
        <w:rPr>
          <w:rFonts w:asciiTheme="majorBidi" w:hAnsiTheme="majorBidi" w:cstheme="majorBidi"/>
          <w:sz w:val="24"/>
          <w:szCs w:val="24"/>
        </w:rPr>
        <w:t xml:space="preserve"> is</w:t>
      </w:r>
      <w:r w:rsidR="00017AC5" w:rsidRPr="00743885">
        <w:rPr>
          <w:rFonts w:asciiTheme="majorBidi" w:hAnsiTheme="majorBidi" w:cstheme="majorBidi"/>
          <w:sz w:val="24"/>
          <w:szCs w:val="24"/>
        </w:rPr>
        <w:t xml:space="preserve"> </w:t>
      </w:r>
      <w:r w:rsidRPr="00743885">
        <w:rPr>
          <w:rFonts w:asciiTheme="majorBidi" w:hAnsiTheme="majorBidi" w:cstheme="majorBidi"/>
          <w:sz w:val="24"/>
          <w:szCs w:val="24"/>
        </w:rPr>
        <w:t xml:space="preserve"> the </w:t>
      </w:r>
      <w:r w:rsidR="00DC7425">
        <w:rPr>
          <w:rFonts w:asciiTheme="majorBidi" w:hAnsiTheme="majorBidi" w:cstheme="majorBidi"/>
          <w:sz w:val="24"/>
          <w:szCs w:val="24"/>
        </w:rPr>
        <w:t>measuring</w:t>
      </w:r>
      <w:r w:rsidRPr="00743885">
        <w:rPr>
          <w:rFonts w:asciiTheme="majorBidi" w:hAnsiTheme="majorBidi" w:cstheme="majorBidi"/>
          <w:sz w:val="24"/>
          <w:szCs w:val="24"/>
        </w:rPr>
        <w:t xml:space="preserve"> time for the sample</w:t>
      </w:r>
      <w:r w:rsidR="009F507B" w:rsidRPr="00743885">
        <w:rPr>
          <w:rFonts w:asciiTheme="majorBidi" w:hAnsiTheme="majorBidi" w:cstheme="majorBidi"/>
          <w:sz w:val="24"/>
          <w:szCs w:val="24"/>
        </w:rPr>
        <w:t>.</w:t>
      </w:r>
    </w:p>
    <w:p w:rsidR="001427FC" w:rsidRPr="001427FC" w:rsidRDefault="001427FC" w:rsidP="001E3033">
      <w:pPr>
        <w:autoSpaceDE w:val="0"/>
        <w:autoSpaceDN w:val="0"/>
        <w:bidi w:val="0"/>
        <w:adjustRightInd w:val="0"/>
        <w:spacing w:after="0" w:line="240" w:lineRule="auto"/>
        <w:ind w:firstLine="720"/>
        <w:jc w:val="both"/>
        <w:rPr>
          <w:rFonts w:asciiTheme="majorBidi" w:hAnsiTheme="majorBidi" w:cstheme="majorBidi"/>
          <w:sz w:val="24"/>
          <w:szCs w:val="24"/>
        </w:rPr>
      </w:pPr>
      <w:r w:rsidRPr="001427FC">
        <w:rPr>
          <w:rFonts w:asciiTheme="majorBidi" w:hAnsiTheme="majorBidi" w:cstheme="majorBidi"/>
          <w:sz w:val="24"/>
          <w:szCs w:val="24"/>
        </w:rPr>
        <w:t>Also during this study, we have calculate the annual effective dose as a result of the intake of foods was performed supported the metabolic model developed by ICRP[17] which it's can be determined using equation[5,8,18]:</w:t>
      </w:r>
    </w:p>
    <w:p w:rsidR="004E2A83" w:rsidRPr="001E3033" w:rsidRDefault="003766A3" w:rsidP="001427FC">
      <w:pPr>
        <w:autoSpaceDE w:val="0"/>
        <w:autoSpaceDN w:val="0"/>
        <w:bidi w:val="0"/>
        <w:adjustRightInd w:val="0"/>
        <w:spacing w:after="0" w:line="240" w:lineRule="auto"/>
        <w:ind w:firstLine="720"/>
        <w:jc w:val="both"/>
        <w:rPr>
          <w:rFonts w:asciiTheme="majorBidi"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D</m:t>
              </m:r>
            </m:e>
            <m:sub>
              <m:r>
                <w:rPr>
                  <w:rFonts w:ascii="Cambria Math" w:hAnsi="Cambria Math" w:cstheme="majorBidi"/>
                  <w:sz w:val="24"/>
                  <w:szCs w:val="24"/>
                </w:rPr>
                <m:t>rf</m:t>
              </m:r>
            </m:sub>
          </m:sSub>
          <m:d>
            <m:dPr>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Sv</m:t>
                  </m:r>
                </m:num>
                <m:den>
                  <m:r>
                    <w:rPr>
                      <w:rFonts w:ascii="Cambria Math" w:hAnsi="Cambria Math" w:cstheme="majorBidi"/>
                      <w:sz w:val="24"/>
                      <w:szCs w:val="24"/>
                    </w:rPr>
                    <m:t>y</m:t>
                  </m:r>
                </m:den>
              </m:f>
            </m:e>
          </m:d>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Arial"/>
                  <w:sz w:val="24"/>
                  <w:szCs w:val="24"/>
                </w:rPr>
                <m:t>Ʃ</m:t>
              </m:r>
              <m:r>
                <w:rPr>
                  <w:rFonts w:ascii="Cambria Math" w:hAnsi="Cambria Math" w:cstheme="majorBidi"/>
                  <w:sz w:val="24"/>
                  <w:szCs w:val="24"/>
                </w:rPr>
                <m:t>(C</m:t>
              </m:r>
            </m:e>
            <m:sub>
              <m:r>
                <w:rPr>
                  <w:rFonts w:ascii="Cambria Math" w:hAnsi="Cambria Math" w:cstheme="majorBidi"/>
                  <w:sz w:val="24"/>
                  <w:szCs w:val="24"/>
                </w:rPr>
                <m:t>r</m:t>
              </m:r>
            </m:sub>
          </m:sSub>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rf</m:t>
              </m:r>
            </m:sub>
          </m:sSub>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 xml:space="preserve">f     </m:t>
              </m:r>
            </m:sub>
          </m:sSub>
          <m:r>
            <w:rPr>
              <w:rFonts w:ascii="Cambria Math" w:hAnsi="Cambria Math" w:cstheme="majorBidi"/>
              <w:sz w:val="24"/>
              <w:szCs w:val="24"/>
            </w:rPr>
            <m:t>……….(2)</m:t>
          </m:r>
        </m:oMath>
      </m:oMathPara>
    </w:p>
    <w:p w:rsidR="00856044" w:rsidRPr="006E2467" w:rsidRDefault="001C2423" w:rsidP="005E24AC">
      <w:pPr>
        <w:autoSpaceDE w:val="0"/>
        <w:autoSpaceDN w:val="0"/>
        <w:bidi w:val="0"/>
        <w:adjustRightInd w:val="0"/>
        <w:spacing w:after="0" w:line="240" w:lineRule="auto"/>
        <w:jc w:val="both"/>
        <w:rPr>
          <w:rFonts w:asciiTheme="majorBidi" w:hAnsiTheme="majorBidi" w:cstheme="majorBidi"/>
          <w:color w:val="000000" w:themeColor="text1"/>
          <w:sz w:val="24"/>
          <w:szCs w:val="24"/>
        </w:rPr>
      </w:pPr>
      <w:r w:rsidRPr="006E2467">
        <w:rPr>
          <w:rFonts w:asciiTheme="majorBidi" w:hAnsiTheme="majorBidi" w:cstheme="majorBidi"/>
          <w:color w:val="000000" w:themeColor="text1"/>
          <w:sz w:val="24"/>
          <w:szCs w:val="24"/>
        </w:rPr>
        <w:t xml:space="preserve">where </w:t>
      </w:r>
      <w:proofErr w:type="spellStart"/>
      <w:r w:rsidRPr="006E2467">
        <w:rPr>
          <w:rFonts w:asciiTheme="majorBidi" w:hAnsiTheme="majorBidi" w:cstheme="majorBidi"/>
          <w:color w:val="000000" w:themeColor="text1"/>
          <w:sz w:val="24"/>
          <w:szCs w:val="24"/>
        </w:rPr>
        <w:t>D</w:t>
      </w:r>
      <w:r w:rsidRPr="006E2467">
        <w:rPr>
          <w:rFonts w:asciiTheme="majorBidi" w:hAnsiTheme="majorBidi" w:cstheme="majorBidi"/>
          <w:color w:val="000000" w:themeColor="text1"/>
          <w:sz w:val="24"/>
          <w:szCs w:val="24"/>
          <w:vertAlign w:val="subscript"/>
        </w:rPr>
        <w:t>rf</w:t>
      </w:r>
      <w:proofErr w:type="spellEnd"/>
      <w:r w:rsidRPr="006E2467">
        <w:rPr>
          <w:rFonts w:asciiTheme="majorBidi" w:hAnsiTheme="majorBidi" w:cstheme="majorBidi"/>
          <w:color w:val="000000" w:themeColor="text1"/>
          <w:sz w:val="24"/>
          <w:szCs w:val="24"/>
        </w:rPr>
        <w:t xml:space="preserve"> is the </w:t>
      </w:r>
      <w:r w:rsidR="00483441" w:rsidRPr="006E2467">
        <w:rPr>
          <w:rFonts w:asciiTheme="majorBidi" w:hAnsiTheme="majorBidi" w:cstheme="majorBidi"/>
          <w:color w:val="000000" w:themeColor="text1"/>
          <w:sz w:val="24"/>
          <w:szCs w:val="24"/>
        </w:rPr>
        <w:t xml:space="preserve">annual </w:t>
      </w:r>
      <w:r w:rsidRPr="006E2467">
        <w:rPr>
          <w:rFonts w:asciiTheme="majorBidi" w:hAnsiTheme="majorBidi" w:cstheme="majorBidi"/>
          <w:color w:val="000000" w:themeColor="text1"/>
          <w:sz w:val="24"/>
          <w:szCs w:val="24"/>
        </w:rPr>
        <w:t>effective dose, C</w:t>
      </w:r>
      <w:r w:rsidRPr="006E2467">
        <w:rPr>
          <w:rFonts w:asciiTheme="majorBidi" w:hAnsiTheme="majorBidi" w:cstheme="majorBidi"/>
          <w:color w:val="000000" w:themeColor="text1"/>
          <w:sz w:val="24"/>
          <w:szCs w:val="24"/>
          <w:vertAlign w:val="subscript"/>
        </w:rPr>
        <w:t xml:space="preserve">r </w:t>
      </w:r>
      <w:r w:rsidRPr="006E2467">
        <w:rPr>
          <w:rFonts w:asciiTheme="majorBidi" w:hAnsiTheme="majorBidi" w:cstheme="majorBidi"/>
          <w:color w:val="000000" w:themeColor="text1"/>
          <w:sz w:val="24"/>
          <w:szCs w:val="24"/>
        </w:rPr>
        <w:t xml:space="preserve">is the effective dose conversion factor of the nuclide (r) </w:t>
      </w:r>
      <w:r w:rsidR="005E24AC" w:rsidRPr="006E2467">
        <w:rPr>
          <w:rFonts w:asciiTheme="majorBidi" w:hAnsiTheme="majorBidi" w:cstheme="majorBidi"/>
          <w:color w:val="000000" w:themeColor="text1"/>
          <w:sz w:val="24"/>
          <w:szCs w:val="24"/>
        </w:rPr>
        <w:t>(</w:t>
      </w:r>
      <w:r w:rsidRPr="006E2467">
        <w:rPr>
          <w:rFonts w:asciiTheme="majorBidi" w:hAnsiTheme="majorBidi" w:cstheme="majorBidi"/>
          <w:color w:val="000000" w:themeColor="text1"/>
          <w:sz w:val="24"/>
          <w:szCs w:val="24"/>
        </w:rPr>
        <w:t xml:space="preserve">table </w:t>
      </w:r>
      <w:r w:rsidR="00856044" w:rsidRPr="006E2467">
        <w:rPr>
          <w:rFonts w:asciiTheme="majorBidi" w:hAnsiTheme="majorBidi" w:cstheme="majorBidi"/>
          <w:color w:val="000000" w:themeColor="text1"/>
          <w:sz w:val="24"/>
          <w:szCs w:val="24"/>
        </w:rPr>
        <w:t>(3)</w:t>
      </w:r>
      <w:r w:rsidR="005E24AC" w:rsidRPr="006E2467">
        <w:rPr>
          <w:rFonts w:asciiTheme="majorBidi" w:hAnsiTheme="majorBidi" w:cstheme="majorBidi"/>
          <w:color w:val="000000" w:themeColor="text1"/>
          <w:sz w:val="24"/>
          <w:szCs w:val="24"/>
        </w:rPr>
        <w:t>)</w:t>
      </w:r>
      <w:r w:rsidRPr="006E2467">
        <w:rPr>
          <w:rFonts w:asciiTheme="majorBidi" w:hAnsiTheme="majorBidi" w:cstheme="majorBidi"/>
          <w:color w:val="000000" w:themeColor="text1"/>
          <w:sz w:val="24"/>
          <w:szCs w:val="24"/>
        </w:rPr>
        <w:t xml:space="preserve">, </w:t>
      </w:r>
      <w:proofErr w:type="spellStart"/>
      <w:r w:rsidRPr="006E2467">
        <w:rPr>
          <w:rFonts w:asciiTheme="majorBidi" w:hAnsiTheme="majorBidi" w:cstheme="majorBidi"/>
          <w:color w:val="000000" w:themeColor="text1"/>
          <w:sz w:val="24"/>
          <w:szCs w:val="24"/>
        </w:rPr>
        <w:t>A</w:t>
      </w:r>
      <w:r w:rsidRPr="006E2467">
        <w:rPr>
          <w:rFonts w:asciiTheme="majorBidi" w:hAnsiTheme="majorBidi" w:cstheme="majorBidi"/>
          <w:color w:val="000000" w:themeColor="text1"/>
          <w:sz w:val="24"/>
          <w:szCs w:val="24"/>
          <w:vertAlign w:val="subscript"/>
        </w:rPr>
        <w:t>rf</w:t>
      </w:r>
      <w:proofErr w:type="spellEnd"/>
      <w:r w:rsidRPr="006E2467">
        <w:rPr>
          <w:rFonts w:asciiTheme="majorBidi" w:hAnsiTheme="majorBidi" w:cstheme="majorBidi"/>
          <w:color w:val="000000" w:themeColor="text1"/>
          <w:sz w:val="24"/>
          <w:szCs w:val="24"/>
        </w:rPr>
        <w:t xml:space="preserve"> is the </w:t>
      </w:r>
      <w:r w:rsidR="005E24AC" w:rsidRPr="006E2467">
        <w:rPr>
          <w:rFonts w:asciiTheme="majorBidi" w:hAnsiTheme="majorBidi" w:cstheme="majorBidi"/>
          <w:color w:val="000000" w:themeColor="text1"/>
          <w:sz w:val="24"/>
          <w:szCs w:val="24"/>
        </w:rPr>
        <w:t xml:space="preserve">specific </w:t>
      </w:r>
      <w:r w:rsidRPr="006E2467">
        <w:rPr>
          <w:rFonts w:asciiTheme="majorBidi" w:hAnsiTheme="majorBidi" w:cstheme="majorBidi"/>
          <w:color w:val="000000" w:themeColor="text1"/>
          <w:sz w:val="24"/>
          <w:szCs w:val="24"/>
        </w:rPr>
        <w:t xml:space="preserve">activity of the nuclide (r) in the ingested food (f, </w:t>
      </w:r>
      <w:proofErr w:type="spellStart"/>
      <w:r w:rsidRPr="006E2467">
        <w:rPr>
          <w:rFonts w:asciiTheme="majorBidi" w:hAnsiTheme="majorBidi" w:cstheme="majorBidi"/>
          <w:color w:val="000000" w:themeColor="text1"/>
          <w:sz w:val="24"/>
          <w:szCs w:val="24"/>
        </w:rPr>
        <w:t>Bq</w:t>
      </w:r>
      <w:proofErr w:type="spellEnd"/>
      <w:r w:rsidR="00483441" w:rsidRPr="006E2467">
        <w:rPr>
          <w:rFonts w:asciiTheme="majorBidi" w:hAnsiTheme="majorBidi" w:cstheme="majorBidi"/>
          <w:color w:val="000000" w:themeColor="text1"/>
          <w:sz w:val="24"/>
          <w:szCs w:val="24"/>
        </w:rPr>
        <w:t>/</w:t>
      </w:r>
      <w:r w:rsidRPr="006E2467">
        <w:rPr>
          <w:rFonts w:asciiTheme="majorBidi" w:hAnsiTheme="majorBidi" w:cstheme="majorBidi"/>
          <w:color w:val="000000" w:themeColor="text1"/>
          <w:sz w:val="24"/>
          <w:szCs w:val="24"/>
        </w:rPr>
        <w:t>kg</w:t>
      </w:r>
      <w:r w:rsidR="00483441" w:rsidRPr="006E2467">
        <w:rPr>
          <w:rFonts w:asciiTheme="majorBidi" w:hAnsiTheme="majorBidi" w:cstheme="majorBidi"/>
          <w:color w:val="000000" w:themeColor="text1"/>
          <w:sz w:val="24"/>
          <w:szCs w:val="24"/>
        </w:rPr>
        <w:t xml:space="preserve"> </w:t>
      </w:r>
      <w:r w:rsidRPr="006E2467">
        <w:rPr>
          <w:rFonts w:asciiTheme="majorBidi" w:hAnsiTheme="majorBidi" w:cstheme="majorBidi"/>
          <w:color w:val="000000" w:themeColor="text1"/>
          <w:sz w:val="24"/>
          <w:szCs w:val="24"/>
        </w:rPr>
        <w:t xml:space="preserve"> wet weight), and </w:t>
      </w:r>
      <w:proofErr w:type="spellStart"/>
      <w:r w:rsidRPr="006E2467">
        <w:rPr>
          <w:rFonts w:asciiTheme="majorBidi" w:hAnsiTheme="majorBidi" w:cstheme="majorBidi"/>
          <w:color w:val="000000" w:themeColor="text1"/>
          <w:sz w:val="24"/>
          <w:szCs w:val="24"/>
        </w:rPr>
        <w:t>R</w:t>
      </w:r>
      <w:r w:rsidR="005E24AC" w:rsidRPr="006E2467">
        <w:rPr>
          <w:rFonts w:asciiTheme="majorBidi" w:hAnsiTheme="majorBidi" w:cstheme="majorBidi"/>
          <w:color w:val="000000" w:themeColor="text1"/>
          <w:sz w:val="24"/>
          <w:szCs w:val="24"/>
          <w:vertAlign w:val="subscript"/>
        </w:rPr>
        <w:t>f</w:t>
      </w:r>
      <w:proofErr w:type="spellEnd"/>
      <w:r w:rsidRPr="006E2467">
        <w:rPr>
          <w:rFonts w:asciiTheme="majorBidi" w:hAnsiTheme="majorBidi" w:cstheme="majorBidi"/>
          <w:color w:val="000000" w:themeColor="text1"/>
          <w:sz w:val="24"/>
          <w:szCs w:val="24"/>
        </w:rPr>
        <w:t xml:space="preserve"> is the consumption rate of the food item (f, kg</w:t>
      </w:r>
      <w:r w:rsidR="00483441" w:rsidRPr="006E2467">
        <w:rPr>
          <w:rFonts w:asciiTheme="majorBidi" w:hAnsiTheme="majorBidi" w:cstheme="majorBidi"/>
          <w:color w:val="000000" w:themeColor="text1"/>
          <w:sz w:val="24"/>
          <w:szCs w:val="24"/>
        </w:rPr>
        <w:t>/</w:t>
      </w:r>
      <w:r w:rsidRPr="006E2467">
        <w:rPr>
          <w:rFonts w:asciiTheme="majorBidi" w:hAnsiTheme="majorBidi" w:cstheme="majorBidi"/>
          <w:color w:val="000000" w:themeColor="text1"/>
          <w:sz w:val="24"/>
          <w:szCs w:val="24"/>
        </w:rPr>
        <w:t>y)</w:t>
      </w:r>
      <w:r w:rsidR="002017E0" w:rsidRPr="006E2467">
        <w:rPr>
          <w:rFonts w:asciiTheme="majorBidi" w:hAnsiTheme="majorBidi" w:cstheme="majorBidi"/>
          <w:color w:val="000000" w:themeColor="text1"/>
          <w:sz w:val="24"/>
          <w:szCs w:val="24"/>
        </w:rPr>
        <w:t xml:space="preserve"> table</w:t>
      </w:r>
      <w:r w:rsidR="00856044" w:rsidRPr="006E2467">
        <w:rPr>
          <w:rFonts w:asciiTheme="majorBidi" w:hAnsiTheme="majorBidi" w:cstheme="majorBidi"/>
          <w:color w:val="000000" w:themeColor="text1"/>
          <w:sz w:val="24"/>
          <w:szCs w:val="24"/>
        </w:rPr>
        <w:t>(4)</w:t>
      </w:r>
      <w:r w:rsidRPr="006E2467">
        <w:rPr>
          <w:rFonts w:asciiTheme="majorBidi" w:hAnsiTheme="majorBidi" w:cstheme="majorBidi"/>
          <w:color w:val="000000" w:themeColor="text1"/>
          <w:sz w:val="24"/>
          <w:szCs w:val="24"/>
        </w:rPr>
        <w:t xml:space="preserve"> [</w:t>
      </w:r>
      <w:r w:rsidR="00220255" w:rsidRPr="006E2467">
        <w:rPr>
          <w:rFonts w:asciiTheme="majorBidi" w:hAnsiTheme="majorBidi" w:cstheme="majorBidi"/>
          <w:color w:val="000000" w:themeColor="text1"/>
          <w:sz w:val="24"/>
          <w:szCs w:val="24"/>
        </w:rPr>
        <w:t>7</w:t>
      </w:r>
      <w:r w:rsidRPr="006E2467">
        <w:rPr>
          <w:rFonts w:asciiTheme="majorBidi" w:hAnsiTheme="majorBidi" w:cstheme="majorBidi"/>
          <w:color w:val="000000" w:themeColor="text1"/>
          <w:sz w:val="24"/>
          <w:szCs w:val="24"/>
        </w:rPr>
        <w:t xml:space="preserve">, </w:t>
      </w:r>
      <w:r w:rsidR="00220255" w:rsidRPr="006E2467">
        <w:rPr>
          <w:rFonts w:asciiTheme="majorBidi" w:hAnsiTheme="majorBidi" w:cstheme="majorBidi"/>
          <w:color w:val="000000" w:themeColor="text1"/>
          <w:sz w:val="24"/>
          <w:szCs w:val="24"/>
        </w:rPr>
        <w:t>8,</w:t>
      </w:r>
      <w:r w:rsidR="00D221A5" w:rsidRPr="006E2467">
        <w:rPr>
          <w:rFonts w:asciiTheme="majorBidi" w:hAnsiTheme="majorBidi" w:cstheme="majorBidi"/>
          <w:color w:val="000000" w:themeColor="text1"/>
          <w:sz w:val="24"/>
          <w:szCs w:val="24"/>
        </w:rPr>
        <w:t xml:space="preserve"> </w:t>
      </w:r>
      <w:r w:rsidR="00F92677" w:rsidRPr="006E2467">
        <w:rPr>
          <w:rFonts w:asciiTheme="majorBidi" w:hAnsiTheme="majorBidi" w:cstheme="majorBidi"/>
          <w:color w:val="000000" w:themeColor="text1"/>
          <w:sz w:val="24"/>
          <w:szCs w:val="24"/>
        </w:rPr>
        <w:t>19</w:t>
      </w:r>
      <w:r w:rsidRPr="006E2467">
        <w:rPr>
          <w:rFonts w:asciiTheme="majorBidi" w:hAnsiTheme="majorBidi" w:cstheme="majorBidi"/>
          <w:color w:val="000000" w:themeColor="text1"/>
          <w:sz w:val="24"/>
          <w:szCs w:val="24"/>
        </w:rPr>
        <w:t>].</w:t>
      </w:r>
    </w:p>
    <w:p w:rsidR="00743885" w:rsidRDefault="00743885" w:rsidP="00743885">
      <w:pPr>
        <w:autoSpaceDE w:val="0"/>
        <w:autoSpaceDN w:val="0"/>
        <w:bidi w:val="0"/>
        <w:adjustRightInd w:val="0"/>
        <w:spacing w:after="0" w:line="240" w:lineRule="auto"/>
        <w:rPr>
          <w:rFonts w:asciiTheme="majorBidi" w:hAnsiTheme="majorBidi" w:cstheme="majorBidi"/>
          <w:sz w:val="24"/>
          <w:szCs w:val="24"/>
        </w:rPr>
      </w:pPr>
    </w:p>
    <w:p w:rsidR="00EA3091" w:rsidRPr="00883990" w:rsidRDefault="00856044" w:rsidP="008B43F5">
      <w:pPr>
        <w:autoSpaceDE w:val="0"/>
        <w:autoSpaceDN w:val="0"/>
        <w:bidi w:val="0"/>
        <w:adjustRightInd w:val="0"/>
        <w:spacing w:after="0" w:line="240" w:lineRule="auto"/>
        <w:jc w:val="center"/>
        <w:rPr>
          <w:rFonts w:asciiTheme="majorBidi" w:hAnsiTheme="majorBidi" w:cstheme="majorBidi"/>
          <w:b/>
          <w:bCs/>
          <w:sz w:val="24"/>
          <w:szCs w:val="24"/>
        </w:rPr>
      </w:pPr>
      <w:r w:rsidRPr="00883990">
        <w:rPr>
          <w:rFonts w:asciiTheme="majorBidi" w:hAnsiTheme="majorBidi" w:cstheme="majorBidi"/>
          <w:b/>
          <w:bCs/>
          <w:sz w:val="24"/>
          <w:szCs w:val="24"/>
        </w:rPr>
        <w:t>Table(3)</w:t>
      </w:r>
      <w:r w:rsidR="008B43F5" w:rsidRPr="00883990">
        <w:rPr>
          <w:rFonts w:asciiTheme="majorBidi" w:hAnsiTheme="majorBidi" w:cstheme="majorBidi"/>
          <w:b/>
          <w:bCs/>
          <w:sz w:val="24"/>
          <w:szCs w:val="24"/>
        </w:rPr>
        <w:t>:</w:t>
      </w:r>
      <w:r w:rsidRPr="00883990">
        <w:rPr>
          <w:rFonts w:asciiTheme="majorBidi" w:hAnsiTheme="majorBidi" w:cstheme="majorBidi"/>
          <w:b/>
          <w:bCs/>
          <w:sz w:val="24"/>
          <w:szCs w:val="24"/>
        </w:rPr>
        <w:t xml:space="preserve"> Dose convection factors for different Radionuclides in nSv.Bq</w:t>
      </w:r>
      <w:r w:rsidRPr="00883990">
        <w:rPr>
          <w:rFonts w:asciiTheme="majorBidi" w:hAnsiTheme="majorBidi" w:cstheme="majorBidi"/>
          <w:b/>
          <w:bCs/>
          <w:sz w:val="24"/>
          <w:szCs w:val="24"/>
          <w:vertAlign w:val="superscript"/>
        </w:rPr>
        <w:t>-1</w:t>
      </w:r>
      <w:r w:rsidRPr="00883990">
        <w:rPr>
          <w:rFonts w:asciiTheme="majorBidi" w:hAnsiTheme="majorBidi" w:cstheme="majorBidi"/>
          <w:b/>
          <w:bCs/>
          <w:sz w:val="24"/>
          <w:szCs w:val="24"/>
        </w:rPr>
        <w:t xml:space="preserve"> [</w:t>
      </w:r>
      <w:r w:rsidR="00220255" w:rsidRPr="00883990">
        <w:rPr>
          <w:rFonts w:asciiTheme="majorBidi" w:hAnsiTheme="majorBidi" w:cstheme="majorBidi"/>
          <w:b/>
          <w:bCs/>
          <w:sz w:val="24"/>
          <w:szCs w:val="24"/>
        </w:rPr>
        <w:t>16</w:t>
      </w:r>
      <w:r w:rsidRPr="00883990">
        <w:rPr>
          <w:rFonts w:asciiTheme="majorBidi" w:hAnsiTheme="majorBidi" w:cstheme="majorBidi"/>
          <w:b/>
          <w:bCs/>
          <w:sz w:val="24"/>
          <w:szCs w:val="24"/>
        </w:rPr>
        <w:t>]</w:t>
      </w:r>
      <w:r w:rsidR="008B43F5" w:rsidRPr="00883990">
        <w:rPr>
          <w:rFonts w:asciiTheme="majorBidi" w:hAnsiTheme="majorBidi" w:cstheme="majorBidi"/>
          <w:b/>
          <w:bCs/>
          <w:sz w:val="24"/>
          <w:szCs w:val="24"/>
        </w:rPr>
        <w:t>.</w:t>
      </w:r>
    </w:p>
    <w:tbl>
      <w:tblPr>
        <w:tblStyle w:val="a4"/>
        <w:tblW w:w="8284" w:type="dxa"/>
        <w:jc w:val="center"/>
        <w:tblLook w:val="04A0" w:firstRow="1" w:lastRow="0" w:firstColumn="1" w:lastColumn="0" w:noHBand="0" w:noVBand="1"/>
      </w:tblPr>
      <w:tblGrid>
        <w:gridCol w:w="2410"/>
        <w:gridCol w:w="1732"/>
        <w:gridCol w:w="2071"/>
        <w:gridCol w:w="2071"/>
      </w:tblGrid>
      <w:tr w:rsidR="00EA3091" w:rsidTr="00EA3091">
        <w:trPr>
          <w:jc w:val="center"/>
        </w:trPr>
        <w:tc>
          <w:tcPr>
            <w:tcW w:w="2410" w:type="dxa"/>
          </w:tcPr>
          <w:p w:rsidR="00EA3091" w:rsidRPr="001E3033" w:rsidRDefault="00EA3091" w:rsidP="000F2F15">
            <w:pPr>
              <w:autoSpaceDE w:val="0"/>
              <w:autoSpaceDN w:val="0"/>
              <w:bidi w:val="0"/>
              <w:adjustRightInd w:val="0"/>
              <w:jc w:val="center"/>
              <w:rPr>
                <w:rFonts w:asciiTheme="majorBidi" w:hAnsiTheme="majorBidi" w:cstheme="majorBidi"/>
                <w:b/>
                <w:bCs/>
                <w:sz w:val="24"/>
                <w:szCs w:val="24"/>
              </w:rPr>
            </w:pPr>
            <w:r w:rsidRPr="001E3033">
              <w:rPr>
                <w:rFonts w:asciiTheme="majorBidi" w:hAnsiTheme="majorBidi" w:cstheme="majorBidi"/>
                <w:b/>
                <w:bCs/>
                <w:sz w:val="24"/>
                <w:szCs w:val="24"/>
              </w:rPr>
              <w:t xml:space="preserve">Age </w:t>
            </w:r>
            <w:r w:rsidR="000F2F15">
              <w:rPr>
                <w:rFonts w:asciiTheme="majorBidi" w:hAnsiTheme="majorBidi" w:cstheme="majorBidi"/>
                <w:b/>
                <w:bCs/>
                <w:sz w:val="24"/>
                <w:szCs w:val="24"/>
              </w:rPr>
              <w:t>G</w:t>
            </w:r>
            <w:r w:rsidRPr="001E3033">
              <w:rPr>
                <w:rFonts w:asciiTheme="majorBidi" w:hAnsiTheme="majorBidi" w:cstheme="majorBidi"/>
                <w:b/>
                <w:bCs/>
                <w:sz w:val="24"/>
                <w:szCs w:val="24"/>
              </w:rPr>
              <w:t>roups</w:t>
            </w:r>
          </w:p>
        </w:tc>
        <w:tc>
          <w:tcPr>
            <w:tcW w:w="1732" w:type="dxa"/>
          </w:tcPr>
          <w:p w:rsidR="00EA3091" w:rsidRPr="001E3033" w:rsidRDefault="00EA3091" w:rsidP="002244AA">
            <w:pPr>
              <w:autoSpaceDE w:val="0"/>
              <w:autoSpaceDN w:val="0"/>
              <w:bidi w:val="0"/>
              <w:adjustRightInd w:val="0"/>
              <w:jc w:val="center"/>
              <w:rPr>
                <w:rFonts w:asciiTheme="majorBidi" w:hAnsiTheme="majorBidi" w:cstheme="majorBidi"/>
                <w:b/>
                <w:bCs/>
                <w:sz w:val="24"/>
                <w:szCs w:val="24"/>
              </w:rPr>
            </w:pPr>
            <w:r w:rsidRPr="001E3033">
              <w:rPr>
                <w:rFonts w:asciiTheme="majorBidi" w:hAnsiTheme="majorBidi" w:cstheme="majorBidi"/>
                <w:b/>
                <w:bCs/>
                <w:sz w:val="24"/>
                <w:szCs w:val="24"/>
                <w:vertAlign w:val="superscript"/>
              </w:rPr>
              <w:t>238</w:t>
            </w:r>
            <w:r w:rsidRPr="001E3033">
              <w:rPr>
                <w:rFonts w:asciiTheme="majorBidi" w:hAnsiTheme="majorBidi" w:cstheme="majorBidi"/>
                <w:b/>
                <w:bCs/>
                <w:sz w:val="24"/>
                <w:szCs w:val="24"/>
              </w:rPr>
              <w:t>U</w:t>
            </w:r>
          </w:p>
        </w:tc>
        <w:tc>
          <w:tcPr>
            <w:tcW w:w="2071" w:type="dxa"/>
          </w:tcPr>
          <w:p w:rsidR="00EA3091" w:rsidRPr="001E3033" w:rsidRDefault="00EA3091" w:rsidP="002244AA">
            <w:pPr>
              <w:autoSpaceDE w:val="0"/>
              <w:autoSpaceDN w:val="0"/>
              <w:bidi w:val="0"/>
              <w:adjustRightInd w:val="0"/>
              <w:jc w:val="center"/>
              <w:rPr>
                <w:rFonts w:asciiTheme="majorBidi" w:hAnsiTheme="majorBidi" w:cstheme="majorBidi"/>
                <w:b/>
                <w:bCs/>
                <w:sz w:val="24"/>
                <w:szCs w:val="24"/>
              </w:rPr>
            </w:pPr>
            <w:r w:rsidRPr="001E3033">
              <w:rPr>
                <w:rFonts w:asciiTheme="majorBidi" w:hAnsiTheme="majorBidi" w:cstheme="majorBidi"/>
                <w:b/>
                <w:bCs/>
                <w:sz w:val="24"/>
                <w:szCs w:val="24"/>
                <w:vertAlign w:val="superscript"/>
              </w:rPr>
              <w:t>232</w:t>
            </w:r>
            <w:r w:rsidRPr="001E3033">
              <w:rPr>
                <w:rFonts w:asciiTheme="majorBidi" w:hAnsiTheme="majorBidi" w:cstheme="majorBidi"/>
                <w:b/>
                <w:bCs/>
                <w:sz w:val="24"/>
                <w:szCs w:val="24"/>
              </w:rPr>
              <w:t>Th</w:t>
            </w:r>
          </w:p>
        </w:tc>
        <w:tc>
          <w:tcPr>
            <w:tcW w:w="2071" w:type="dxa"/>
          </w:tcPr>
          <w:p w:rsidR="00EA3091" w:rsidRPr="001E3033" w:rsidRDefault="00EA3091" w:rsidP="002244AA">
            <w:pPr>
              <w:autoSpaceDE w:val="0"/>
              <w:autoSpaceDN w:val="0"/>
              <w:bidi w:val="0"/>
              <w:adjustRightInd w:val="0"/>
              <w:jc w:val="center"/>
              <w:rPr>
                <w:rFonts w:asciiTheme="majorBidi" w:hAnsiTheme="majorBidi" w:cstheme="majorBidi"/>
                <w:b/>
                <w:bCs/>
                <w:sz w:val="24"/>
                <w:szCs w:val="24"/>
              </w:rPr>
            </w:pPr>
            <w:r w:rsidRPr="001E3033">
              <w:rPr>
                <w:rFonts w:asciiTheme="majorBidi" w:hAnsiTheme="majorBidi" w:cstheme="majorBidi"/>
                <w:b/>
                <w:bCs/>
                <w:sz w:val="24"/>
                <w:szCs w:val="24"/>
                <w:vertAlign w:val="superscript"/>
              </w:rPr>
              <w:t>40</w:t>
            </w:r>
            <w:r w:rsidRPr="001E3033">
              <w:rPr>
                <w:rFonts w:asciiTheme="majorBidi" w:hAnsiTheme="majorBidi" w:cstheme="majorBidi"/>
                <w:b/>
                <w:bCs/>
                <w:sz w:val="24"/>
                <w:szCs w:val="24"/>
              </w:rPr>
              <w:t>K</w:t>
            </w:r>
          </w:p>
        </w:tc>
      </w:tr>
      <w:tr w:rsidR="00EA3091" w:rsidTr="00EA3091">
        <w:trPr>
          <w:jc w:val="center"/>
        </w:trPr>
        <w:tc>
          <w:tcPr>
            <w:tcW w:w="2410" w:type="dxa"/>
          </w:tcPr>
          <w:p w:rsidR="00EA3091" w:rsidRPr="001E3033" w:rsidRDefault="00EA3091" w:rsidP="002244AA">
            <w:pPr>
              <w:autoSpaceDE w:val="0"/>
              <w:autoSpaceDN w:val="0"/>
              <w:bidi w:val="0"/>
              <w:adjustRightInd w:val="0"/>
              <w:jc w:val="center"/>
              <w:rPr>
                <w:rFonts w:asciiTheme="majorBidi" w:hAnsiTheme="majorBidi" w:cstheme="majorBidi"/>
                <w:b/>
                <w:bCs/>
                <w:sz w:val="24"/>
                <w:szCs w:val="24"/>
              </w:rPr>
            </w:pPr>
            <w:r w:rsidRPr="001E3033">
              <w:rPr>
                <w:rFonts w:asciiTheme="majorBidi" w:hAnsiTheme="majorBidi" w:cstheme="majorBidi"/>
                <w:b/>
                <w:bCs/>
                <w:sz w:val="24"/>
                <w:szCs w:val="24"/>
              </w:rPr>
              <w:t>Adults</w:t>
            </w:r>
          </w:p>
        </w:tc>
        <w:tc>
          <w:tcPr>
            <w:tcW w:w="1732" w:type="dxa"/>
          </w:tcPr>
          <w:p w:rsidR="00EA3091" w:rsidRPr="001E3033" w:rsidRDefault="00EA3091" w:rsidP="002244AA">
            <w:pPr>
              <w:autoSpaceDE w:val="0"/>
              <w:autoSpaceDN w:val="0"/>
              <w:bidi w:val="0"/>
              <w:adjustRightInd w:val="0"/>
              <w:jc w:val="center"/>
              <w:rPr>
                <w:rFonts w:asciiTheme="majorBidi" w:hAnsiTheme="majorBidi" w:cstheme="majorBidi"/>
                <w:sz w:val="24"/>
                <w:szCs w:val="24"/>
              </w:rPr>
            </w:pPr>
            <w:r w:rsidRPr="001E3033">
              <w:rPr>
                <w:rFonts w:asciiTheme="majorBidi" w:hAnsiTheme="majorBidi" w:cstheme="majorBidi"/>
                <w:sz w:val="24"/>
                <w:szCs w:val="24"/>
              </w:rPr>
              <w:t>280</w:t>
            </w:r>
          </w:p>
        </w:tc>
        <w:tc>
          <w:tcPr>
            <w:tcW w:w="2071" w:type="dxa"/>
            <w:vAlign w:val="center"/>
          </w:tcPr>
          <w:p w:rsidR="00EA3091" w:rsidRPr="001E3033" w:rsidRDefault="00EA3091" w:rsidP="002244AA">
            <w:pPr>
              <w:autoSpaceDE w:val="0"/>
              <w:autoSpaceDN w:val="0"/>
              <w:bidi w:val="0"/>
              <w:adjustRightInd w:val="0"/>
              <w:jc w:val="center"/>
              <w:rPr>
                <w:rFonts w:asciiTheme="majorBidi" w:hAnsiTheme="majorBidi" w:cstheme="majorBidi"/>
                <w:sz w:val="24"/>
                <w:szCs w:val="24"/>
              </w:rPr>
            </w:pPr>
            <w:r w:rsidRPr="001E3033">
              <w:rPr>
                <w:rFonts w:asciiTheme="majorBidi" w:hAnsiTheme="majorBidi" w:cstheme="majorBidi"/>
                <w:sz w:val="24"/>
                <w:szCs w:val="24"/>
              </w:rPr>
              <w:t>230</w:t>
            </w:r>
          </w:p>
        </w:tc>
        <w:tc>
          <w:tcPr>
            <w:tcW w:w="2071" w:type="dxa"/>
          </w:tcPr>
          <w:p w:rsidR="00EA3091" w:rsidRPr="001E3033" w:rsidRDefault="00EA3091" w:rsidP="002244AA">
            <w:pPr>
              <w:autoSpaceDE w:val="0"/>
              <w:autoSpaceDN w:val="0"/>
              <w:bidi w:val="0"/>
              <w:adjustRightInd w:val="0"/>
              <w:jc w:val="center"/>
              <w:rPr>
                <w:rFonts w:asciiTheme="majorBidi" w:hAnsiTheme="majorBidi" w:cstheme="majorBidi"/>
                <w:sz w:val="24"/>
                <w:szCs w:val="24"/>
              </w:rPr>
            </w:pPr>
            <w:r w:rsidRPr="001E3033">
              <w:rPr>
                <w:rFonts w:asciiTheme="majorBidi" w:hAnsiTheme="majorBidi" w:cstheme="majorBidi"/>
                <w:sz w:val="24"/>
                <w:szCs w:val="24"/>
              </w:rPr>
              <w:t>6.2</w:t>
            </w:r>
          </w:p>
        </w:tc>
      </w:tr>
      <w:tr w:rsidR="00EA3091" w:rsidTr="00EA3091">
        <w:trPr>
          <w:jc w:val="center"/>
        </w:trPr>
        <w:tc>
          <w:tcPr>
            <w:tcW w:w="2410" w:type="dxa"/>
          </w:tcPr>
          <w:p w:rsidR="00EA3091" w:rsidRPr="001E3033" w:rsidRDefault="00EA3091" w:rsidP="002244AA">
            <w:pPr>
              <w:autoSpaceDE w:val="0"/>
              <w:autoSpaceDN w:val="0"/>
              <w:bidi w:val="0"/>
              <w:adjustRightInd w:val="0"/>
              <w:jc w:val="center"/>
              <w:rPr>
                <w:rFonts w:asciiTheme="majorBidi" w:hAnsiTheme="majorBidi" w:cstheme="majorBidi"/>
                <w:b/>
                <w:bCs/>
                <w:sz w:val="24"/>
                <w:szCs w:val="24"/>
              </w:rPr>
            </w:pPr>
            <w:r w:rsidRPr="001E3033">
              <w:rPr>
                <w:rFonts w:asciiTheme="majorBidi" w:hAnsiTheme="majorBidi" w:cstheme="majorBidi"/>
                <w:b/>
                <w:bCs/>
                <w:sz w:val="24"/>
                <w:szCs w:val="24"/>
              </w:rPr>
              <w:t>Children(10year old)</w:t>
            </w:r>
          </w:p>
        </w:tc>
        <w:tc>
          <w:tcPr>
            <w:tcW w:w="1732" w:type="dxa"/>
          </w:tcPr>
          <w:p w:rsidR="00EA3091" w:rsidRPr="001E3033" w:rsidRDefault="00EA3091" w:rsidP="002244AA">
            <w:pPr>
              <w:autoSpaceDE w:val="0"/>
              <w:autoSpaceDN w:val="0"/>
              <w:bidi w:val="0"/>
              <w:adjustRightInd w:val="0"/>
              <w:jc w:val="center"/>
              <w:rPr>
                <w:rFonts w:asciiTheme="majorBidi" w:hAnsiTheme="majorBidi" w:cstheme="majorBidi"/>
                <w:sz w:val="24"/>
                <w:szCs w:val="24"/>
              </w:rPr>
            </w:pPr>
            <w:r w:rsidRPr="001E3033">
              <w:rPr>
                <w:rFonts w:asciiTheme="majorBidi" w:hAnsiTheme="majorBidi" w:cstheme="majorBidi"/>
                <w:sz w:val="24"/>
                <w:szCs w:val="24"/>
              </w:rPr>
              <w:t>800</w:t>
            </w:r>
          </w:p>
        </w:tc>
        <w:tc>
          <w:tcPr>
            <w:tcW w:w="2071" w:type="dxa"/>
          </w:tcPr>
          <w:p w:rsidR="00EA3091" w:rsidRPr="001E3033" w:rsidRDefault="00EA3091" w:rsidP="002244AA">
            <w:pPr>
              <w:autoSpaceDE w:val="0"/>
              <w:autoSpaceDN w:val="0"/>
              <w:bidi w:val="0"/>
              <w:adjustRightInd w:val="0"/>
              <w:jc w:val="center"/>
              <w:rPr>
                <w:rFonts w:asciiTheme="majorBidi" w:hAnsiTheme="majorBidi" w:cstheme="majorBidi"/>
                <w:sz w:val="24"/>
                <w:szCs w:val="24"/>
              </w:rPr>
            </w:pPr>
            <w:r w:rsidRPr="001E3033">
              <w:rPr>
                <w:rFonts w:asciiTheme="majorBidi" w:hAnsiTheme="majorBidi" w:cstheme="majorBidi"/>
                <w:sz w:val="24"/>
                <w:szCs w:val="24"/>
              </w:rPr>
              <w:t>290</w:t>
            </w:r>
          </w:p>
        </w:tc>
        <w:tc>
          <w:tcPr>
            <w:tcW w:w="2071" w:type="dxa"/>
          </w:tcPr>
          <w:p w:rsidR="00EA3091" w:rsidRPr="001E3033" w:rsidRDefault="00EA3091" w:rsidP="002244AA">
            <w:pPr>
              <w:autoSpaceDE w:val="0"/>
              <w:autoSpaceDN w:val="0"/>
              <w:bidi w:val="0"/>
              <w:adjustRightInd w:val="0"/>
              <w:jc w:val="center"/>
              <w:rPr>
                <w:rFonts w:asciiTheme="majorBidi" w:hAnsiTheme="majorBidi" w:cstheme="majorBidi"/>
                <w:sz w:val="24"/>
                <w:szCs w:val="24"/>
                <w:rtl/>
                <w:lang w:bidi="ar-IQ"/>
              </w:rPr>
            </w:pPr>
            <w:r w:rsidRPr="001E3033">
              <w:rPr>
                <w:rFonts w:asciiTheme="majorBidi" w:hAnsiTheme="majorBidi" w:cstheme="majorBidi"/>
                <w:sz w:val="24"/>
                <w:szCs w:val="24"/>
              </w:rPr>
              <w:t>13</w:t>
            </w:r>
          </w:p>
        </w:tc>
      </w:tr>
      <w:tr w:rsidR="00EA3091" w:rsidTr="00EA3091">
        <w:trPr>
          <w:jc w:val="center"/>
        </w:trPr>
        <w:tc>
          <w:tcPr>
            <w:tcW w:w="2410" w:type="dxa"/>
          </w:tcPr>
          <w:p w:rsidR="00EA3091" w:rsidRPr="001E3033" w:rsidRDefault="00EA3091" w:rsidP="002244AA">
            <w:pPr>
              <w:autoSpaceDE w:val="0"/>
              <w:autoSpaceDN w:val="0"/>
              <w:bidi w:val="0"/>
              <w:adjustRightInd w:val="0"/>
              <w:jc w:val="center"/>
              <w:rPr>
                <w:rFonts w:asciiTheme="majorBidi" w:hAnsiTheme="majorBidi" w:cstheme="majorBidi"/>
                <w:b/>
                <w:bCs/>
                <w:sz w:val="24"/>
                <w:szCs w:val="24"/>
              </w:rPr>
            </w:pPr>
            <w:r w:rsidRPr="001E3033">
              <w:rPr>
                <w:rFonts w:asciiTheme="majorBidi" w:hAnsiTheme="majorBidi" w:cstheme="majorBidi"/>
                <w:b/>
                <w:bCs/>
                <w:sz w:val="24"/>
                <w:szCs w:val="24"/>
              </w:rPr>
              <w:t>Infant</w:t>
            </w:r>
          </w:p>
        </w:tc>
        <w:tc>
          <w:tcPr>
            <w:tcW w:w="1732" w:type="dxa"/>
          </w:tcPr>
          <w:p w:rsidR="00EA3091" w:rsidRPr="001E3033" w:rsidRDefault="00EA3091" w:rsidP="002244AA">
            <w:pPr>
              <w:autoSpaceDE w:val="0"/>
              <w:autoSpaceDN w:val="0"/>
              <w:bidi w:val="0"/>
              <w:adjustRightInd w:val="0"/>
              <w:jc w:val="center"/>
              <w:rPr>
                <w:rFonts w:asciiTheme="majorBidi" w:hAnsiTheme="majorBidi" w:cstheme="majorBidi"/>
                <w:sz w:val="24"/>
                <w:szCs w:val="24"/>
              </w:rPr>
            </w:pPr>
            <w:r w:rsidRPr="001E3033">
              <w:rPr>
                <w:rFonts w:asciiTheme="majorBidi" w:hAnsiTheme="majorBidi" w:cstheme="majorBidi"/>
                <w:sz w:val="24"/>
                <w:szCs w:val="24"/>
              </w:rPr>
              <w:t>960</w:t>
            </w:r>
          </w:p>
        </w:tc>
        <w:tc>
          <w:tcPr>
            <w:tcW w:w="2071" w:type="dxa"/>
          </w:tcPr>
          <w:p w:rsidR="00EA3091" w:rsidRPr="001E3033" w:rsidRDefault="00EA3091" w:rsidP="002244AA">
            <w:pPr>
              <w:autoSpaceDE w:val="0"/>
              <w:autoSpaceDN w:val="0"/>
              <w:bidi w:val="0"/>
              <w:adjustRightInd w:val="0"/>
              <w:jc w:val="center"/>
              <w:rPr>
                <w:rFonts w:asciiTheme="majorBidi" w:hAnsiTheme="majorBidi" w:cstheme="majorBidi"/>
                <w:sz w:val="24"/>
                <w:szCs w:val="24"/>
              </w:rPr>
            </w:pPr>
            <w:r w:rsidRPr="001E3033">
              <w:rPr>
                <w:rFonts w:asciiTheme="majorBidi" w:hAnsiTheme="majorBidi" w:cstheme="majorBidi"/>
                <w:sz w:val="24"/>
                <w:szCs w:val="24"/>
              </w:rPr>
              <w:t>450</w:t>
            </w:r>
          </w:p>
        </w:tc>
        <w:tc>
          <w:tcPr>
            <w:tcW w:w="2071" w:type="dxa"/>
          </w:tcPr>
          <w:p w:rsidR="00EA3091" w:rsidRPr="001E3033" w:rsidRDefault="00EA3091" w:rsidP="002244AA">
            <w:pPr>
              <w:autoSpaceDE w:val="0"/>
              <w:autoSpaceDN w:val="0"/>
              <w:bidi w:val="0"/>
              <w:adjustRightInd w:val="0"/>
              <w:jc w:val="center"/>
              <w:rPr>
                <w:rFonts w:asciiTheme="majorBidi" w:hAnsiTheme="majorBidi" w:cstheme="majorBidi"/>
                <w:sz w:val="24"/>
                <w:szCs w:val="24"/>
              </w:rPr>
            </w:pPr>
            <w:r w:rsidRPr="001E3033">
              <w:rPr>
                <w:rFonts w:asciiTheme="majorBidi" w:hAnsiTheme="majorBidi" w:cstheme="majorBidi"/>
                <w:sz w:val="24"/>
                <w:szCs w:val="24"/>
              </w:rPr>
              <w:t>42</w:t>
            </w:r>
          </w:p>
        </w:tc>
      </w:tr>
    </w:tbl>
    <w:p w:rsidR="00743885" w:rsidRDefault="00743885" w:rsidP="00743885">
      <w:pPr>
        <w:tabs>
          <w:tab w:val="left" w:pos="2265"/>
        </w:tabs>
        <w:autoSpaceDE w:val="0"/>
        <w:autoSpaceDN w:val="0"/>
        <w:bidi w:val="0"/>
        <w:adjustRightInd w:val="0"/>
        <w:spacing w:after="0" w:line="240" w:lineRule="auto"/>
        <w:rPr>
          <w:rFonts w:asciiTheme="majorBidi" w:hAnsiTheme="majorBidi" w:cstheme="majorBidi"/>
          <w:sz w:val="24"/>
          <w:szCs w:val="24"/>
        </w:rPr>
      </w:pPr>
    </w:p>
    <w:p w:rsidR="00A460EF" w:rsidRPr="00883990" w:rsidRDefault="00856044" w:rsidP="00D221A5">
      <w:pPr>
        <w:tabs>
          <w:tab w:val="left" w:pos="2265"/>
        </w:tabs>
        <w:autoSpaceDE w:val="0"/>
        <w:autoSpaceDN w:val="0"/>
        <w:bidi w:val="0"/>
        <w:adjustRightInd w:val="0"/>
        <w:spacing w:after="0" w:line="240" w:lineRule="auto"/>
        <w:jc w:val="center"/>
        <w:rPr>
          <w:rFonts w:asciiTheme="majorBidi" w:hAnsiTheme="majorBidi" w:cstheme="majorBidi"/>
          <w:b/>
          <w:bCs/>
          <w:sz w:val="24"/>
          <w:szCs w:val="24"/>
        </w:rPr>
      </w:pPr>
      <w:r w:rsidRPr="00883990">
        <w:rPr>
          <w:rFonts w:asciiTheme="majorBidi" w:hAnsiTheme="majorBidi" w:cstheme="majorBidi"/>
          <w:b/>
          <w:bCs/>
          <w:sz w:val="24"/>
          <w:szCs w:val="24"/>
        </w:rPr>
        <w:t>Table(4): Consumption rates for fresh vegetables and fruits[</w:t>
      </w:r>
      <w:r w:rsidR="006105C1" w:rsidRPr="00883990">
        <w:rPr>
          <w:rFonts w:asciiTheme="majorBidi" w:hAnsiTheme="majorBidi" w:cstheme="majorBidi"/>
          <w:b/>
          <w:bCs/>
          <w:sz w:val="24"/>
          <w:szCs w:val="24"/>
        </w:rPr>
        <w:t>20</w:t>
      </w:r>
      <w:r w:rsidRPr="00883990">
        <w:rPr>
          <w:rFonts w:asciiTheme="majorBidi" w:hAnsiTheme="majorBidi" w:cstheme="majorBidi"/>
          <w:b/>
          <w:bCs/>
          <w:sz w:val="24"/>
          <w:szCs w:val="24"/>
        </w:rPr>
        <w:t>]</w:t>
      </w:r>
      <w:r w:rsidR="008B43F5" w:rsidRPr="00883990">
        <w:rPr>
          <w:rFonts w:asciiTheme="majorBidi" w:hAnsiTheme="majorBidi" w:cstheme="majorBidi"/>
          <w:b/>
          <w:bCs/>
          <w:sz w:val="24"/>
          <w:szCs w:val="24"/>
        </w:rPr>
        <w:t>.</w:t>
      </w:r>
    </w:p>
    <w:tbl>
      <w:tblPr>
        <w:tblStyle w:val="a4"/>
        <w:tblW w:w="0" w:type="auto"/>
        <w:tblInd w:w="817" w:type="dxa"/>
        <w:tblLook w:val="04A0" w:firstRow="1" w:lastRow="0" w:firstColumn="1" w:lastColumn="0" w:noHBand="0" w:noVBand="1"/>
      </w:tblPr>
      <w:tblGrid>
        <w:gridCol w:w="2410"/>
        <w:gridCol w:w="1699"/>
        <w:gridCol w:w="2464"/>
        <w:gridCol w:w="1790"/>
      </w:tblGrid>
      <w:tr w:rsidR="00A460EF" w:rsidTr="000F2F15">
        <w:tc>
          <w:tcPr>
            <w:tcW w:w="2410" w:type="dxa"/>
            <w:vMerge w:val="restart"/>
          </w:tcPr>
          <w:p w:rsidR="00A460EF" w:rsidRDefault="00A460EF" w:rsidP="00EA3091">
            <w:pPr>
              <w:tabs>
                <w:tab w:val="left" w:pos="2265"/>
              </w:tabs>
              <w:autoSpaceDE w:val="0"/>
              <w:autoSpaceDN w:val="0"/>
              <w:bidi w:val="0"/>
              <w:adjustRightInd w:val="0"/>
              <w:jc w:val="center"/>
              <w:rPr>
                <w:rFonts w:asciiTheme="majorBidi" w:hAnsiTheme="majorBidi" w:cstheme="majorBidi"/>
                <w:sz w:val="24"/>
                <w:szCs w:val="24"/>
              </w:rPr>
            </w:pPr>
            <w:r w:rsidRPr="001E3033">
              <w:rPr>
                <w:rFonts w:asciiTheme="majorBidi" w:hAnsiTheme="majorBidi" w:cstheme="majorBidi"/>
                <w:b/>
                <w:bCs/>
                <w:sz w:val="24"/>
                <w:szCs w:val="24"/>
                <w:lang w:val="en"/>
              </w:rPr>
              <w:t>Food categories</w:t>
            </w:r>
          </w:p>
        </w:tc>
        <w:tc>
          <w:tcPr>
            <w:tcW w:w="5953" w:type="dxa"/>
            <w:gridSpan w:val="3"/>
          </w:tcPr>
          <w:p w:rsidR="00A460EF" w:rsidRPr="000F2F15" w:rsidRDefault="00A460EF" w:rsidP="00A460EF">
            <w:pPr>
              <w:tabs>
                <w:tab w:val="left" w:pos="2265"/>
              </w:tabs>
              <w:autoSpaceDE w:val="0"/>
              <w:autoSpaceDN w:val="0"/>
              <w:bidi w:val="0"/>
              <w:adjustRightInd w:val="0"/>
              <w:jc w:val="center"/>
              <w:rPr>
                <w:rFonts w:asciiTheme="majorBidi" w:hAnsiTheme="majorBidi" w:cstheme="majorBidi"/>
                <w:b/>
                <w:bCs/>
                <w:sz w:val="24"/>
                <w:szCs w:val="24"/>
              </w:rPr>
            </w:pPr>
            <w:r w:rsidRPr="000F2F15">
              <w:rPr>
                <w:rFonts w:asciiTheme="majorBidi" w:hAnsiTheme="majorBidi" w:cstheme="majorBidi"/>
                <w:b/>
                <w:bCs/>
                <w:sz w:val="24"/>
                <w:szCs w:val="24"/>
              </w:rPr>
              <w:t>*Average of Consumption Rates (kg/y)</w:t>
            </w:r>
          </w:p>
        </w:tc>
      </w:tr>
      <w:tr w:rsidR="00A460EF" w:rsidTr="000F2F15">
        <w:tc>
          <w:tcPr>
            <w:tcW w:w="2410" w:type="dxa"/>
            <w:vMerge/>
          </w:tcPr>
          <w:p w:rsidR="00A460EF" w:rsidRDefault="00A460EF" w:rsidP="00EA3091">
            <w:pPr>
              <w:tabs>
                <w:tab w:val="left" w:pos="2265"/>
              </w:tabs>
              <w:autoSpaceDE w:val="0"/>
              <w:autoSpaceDN w:val="0"/>
              <w:bidi w:val="0"/>
              <w:adjustRightInd w:val="0"/>
              <w:jc w:val="center"/>
              <w:rPr>
                <w:rFonts w:asciiTheme="majorBidi" w:hAnsiTheme="majorBidi" w:cstheme="majorBidi"/>
                <w:sz w:val="24"/>
                <w:szCs w:val="24"/>
              </w:rPr>
            </w:pPr>
          </w:p>
        </w:tc>
        <w:tc>
          <w:tcPr>
            <w:tcW w:w="1699" w:type="dxa"/>
          </w:tcPr>
          <w:p w:rsidR="00A460EF" w:rsidRPr="001E3033" w:rsidRDefault="00A460EF" w:rsidP="002244AA">
            <w:pPr>
              <w:tabs>
                <w:tab w:val="left" w:pos="2265"/>
              </w:tabs>
              <w:autoSpaceDE w:val="0"/>
              <w:autoSpaceDN w:val="0"/>
              <w:bidi w:val="0"/>
              <w:adjustRightInd w:val="0"/>
              <w:jc w:val="center"/>
              <w:rPr>
                <w:rFonts w:asciiTheme="majorBidi" w:hAnsiTheme="majorBidi" w:cstheme="majorBidi"/>
                <w:b/>
                <w:bCs/>
                <w:sz w:val="24"/>
                <w:szCs w:val="24"/>
              </w:rPr>
            </w:pPr>
            <w:r w:rsidRPr="000F2F15">
              <w:rPr>
                <w:rFonts w:asciiTheme="majorBidi" w:hAnsiTheme="majorBidi" w:cstheme="majorBidi"/>
                <w:b/>
                <w:bCs/>
                <w:sz w:val="24"/>
                <w:szCs w:val="24"/>
              </w:rPr>
              <w:t>Adult</w:t>
            </w:r>
          </w:p>
        </w:tc>
        <w:tc>
          <w:tcPr>
            <w:tcW w:w="2464" w:type="dxa"/>
          </w:tcPr>
          <w:p w:rsidR="00A460EF" w:rsidRPr="000F2F15" w:rsidRDefault="00A460EF" w:rsidP="002244AA">
            <w:pPr>
              <w:tabs>
                <w:tab w:val="left" w:pos="2265"/>
              </w:tabs>
              <w:autoSpaceDE w:val="0"/>
              <w:autoSpaceDN w:val="0"/>
              <w:bidi w:val="0"/>
              <w:adjustRightInd w:val="0"/>
              <w:jc w:val="center"/>
              <w:rPr>
                <w:rFonts w:asciiTheme="majorBidi" w:hAnsiTheme="majorBidi" w:cstheme="majorBidi"/>
                <w:b/>
                <w:bCs/>
                <w:sz w:val="24"/>
                <w:szCs w:val="24"/>
              </w:rPr>
            </w:pPr>
            <w:r w:rsidRPr="000F2F15">
              <w:rPr>
                <w:rFonts w:asciiTheme="majorBidi" w:hAnsiTheme="majorBidi" w:cstheme="majorBidi"/>
                <w:b/>
                <w:bCs/>
                <w:sz w:val="24"/>
                <w:szCs w:val="24"/>
              </w:rPr>
              <w:t>Children(10 year old)</w:t>
            </w:r>
          </w:p>
        </w:tc>
        <w:tc>
          <w:tcPr>
            <w:tcW w:w="1790" w:type="dxa"/>
          </w:tcPr>
          <w:p w:rsidR="00A460EF" w:rsidRPr="001E3033" w:rsidRDefault="00A460EF" w:rsidP="002244AA">
            <w:pPr>
              <w:tabs>
                <w:tab w:val="left" w:pos="2265"/>
              </w:tabs>
              <w:autoSpaceDE w:val="0"/>
              <w:autoSpaceDN w:val="0"/>
              <w:bidi w:val="0"/>
              <w:adjustRightInd w:val="0"/>
              <w:jc w:val="center"/>
              <w:rPr>
                <w:rFonts w:asciiTheme="majorBidi" w:hAnsiTheme="majorBidi" w:cstheme="majorBidi"/>
                <w:b/>
                <w:bCs/>
                <w:sz w:val="24"/>
                <w:szCs w:val="24"/>
              </w:rPr>
            </w:pPr>
            <w:r w:rsidRPr="000F2F15">
              <w:rPr>
                <w:rFonts w:asciiTheme="majorBidi" w:hAnsiTheme="majorBidi" w:cstheme="majorBidi"/>
                <w:b/>
                <w:bCs/>
                <w:sz w:val="24"/>
                <w:szCs w:val="24"/>
              </w:rPr>
              <w:t>Infant</w:t>
            </w:r>
          </w:p>
        </w:tc>
      </w:tr>
      <w:tr w:rsidR="00A460EF" w:rsidTr="000F2F15">
        <w:tc>
          <w:tcPr>
            <w:tcW w:w="2410" w:type="dxa"/>
          </w:tcPr>
          <w:p w:rsidR="00A460EF" w:rsidRPr="001E3033" w:rsidRDefault="00A460EF" w:rsidP="002244AA">
            <w:pPr>
              <w:tabs>
                <w:tab w:val="left" w:pos="2265"/>
              </w:tabs>
              <w:autoSpaceDE w:val="0"/>
              <w:autoSpaceDN w:val="0"/>
              <w:bidi w:val="0"/>
              <w:adjustRightInd w:val="0"/>
              <w:jc w:val="center"/>
              <w:rPr>
                <w:rFonts w:asciiTheme="majorBidi" w:hAnsiTheme="majorBidi" w:cstheme="majorBidi"/>
                <w:b/>
                <w:bCs/>
                <w:sz w:val="24"/>
                <w:szCs w:val="24"/>
              </w:rPr>
            </w:pPr>
            <w:r w:rsidRPr="001E3033">
              <w:rPr>
                <w:rFonts w:asciiTheme="majorBidi" w:hAnsiTheme="majorBidi" w:cstheme="majorBidi"/>
                <w:b/>
                <w:bCs/>
                <w:sz w:val="24"/>
                <w:szCs w:val="24"/>
              </w:rPr>
              <w:t>Green vegetables</w:t>
            </w:r>
          </w:p>
        </w:tc>
        <w:tc>
          <w:tcPr>
            <w:tcW w:w="1699" w:type="dxa"/>
          </w:tcPr>
          <w:p w:rsidR="00A460EF" w:rsidRPr="001E3033" w:rsidRDefault="00A460EF" w:rsidP="002244AA">
            <w:pPr>
              <w:tabs>
                <w:tab w:val="left" w:pos="2265"/>
              </w:tabs>
              <w:autoSpaceDE w:val="0"/>
              <w:autoSpaceDN w:val="0"/>
              <w:bidi w:val="0"/>
              <w:adjustRightInd w:val="0"/>
              <w:jc w:val="center"/>
              <w:rPr>
                <w:rFonts w:asciiTheme="majorBidi" w:hAnsiTheme="majorBidi" w:cstheme="majorBidi"/>
                <w:sz w:val="24"/>
                <w:szCs w:val="24"/>
              </w:rPr>
            </w:pPr>
            <w:r w:rsidRPr="001E3033">
              <w:rPr>
                <w:rFonts w:asciiTheme="majorBidi" w:hAnsiTheme="majorBidi" w:cstheme="majorBidi"/>
                <w:sz w:val="24"/>
                <w:szCs w:val="24"/>
              </w:rPr>
              <w:t>45</w:t>
            </w:r>
          </w:p>
        </w:tc>
        <w:tc>
          <w:tcPr>
            <w:tcW w:w="2464" w:type="dxa"/>
          </w:tcPr>
          <w:p w:rsidR="00A460EF" w:rsidRPr="001E3033" w:rsidRDefault="00A460EF" w:rsidP="002244AA">
            <w:pPr>
              <w:tabs>
                <w:tab w:val="left" w:pos="2265"/>
              </w:tabs>
              <w:autoSpaceDE w:val="0"/>
              <w:autoSpaceDN w:val="0"/>
              <w:bidi w:val="0"/>
              <w:adjustRightInd w:val="0"/>
              <w:jc w:val="center"/>
              <w:rPr>
                <w:rFonts w:asciiTheme="majorBidi" w:hAnsiTheme="majorBidi" w:cstheme="majorBidi"/>
                <w:sz w:val="24"/>
                <w:szCs w:val="24"/>
              </w:rPr>
            </w:pPr>
            <w:r w:rsidRPr="001E3033">
              <w:rPr>
                <w:rFonts w:asciiTheme="majorBidi" w:hAnsiTheme="majorBidi" w:cstheme="majorBidi"/>
                <w:sz w:val="24"/>
                <w:szCs w:val="24"/>
              </w:rPr>
              <w:t>20</w:t>
            </w:r>
          </w:p>
        </w:tc>
        <w:tc>
          <w:tcPr>
            <w:tcW w:w="1790" w:type="dxa"/>
          </w:tcPr>
          <w:p w:rsidR="00A460EF" w:rsidRPr="001E3033" w:rsidRDefault="00A460EF" w:rsidP="002244AA">
            <w:pPr>
              <w:tabs>
                <w:tab w:val="left" w:pos="2265"/>
              </w:tabs>
              <w:autoSpaceDE w:val="0"/>
              <w:autoSpaceDN w:val="0"/>
              <w:bidi w:val="0"/>
              <w:adjustRightInd w:val="0"/>
              <w:jc w:val="center"/>
              <w:rPr>
                <w:rFonts w:asciiTheme="majorBidi" w:hAnsiTheme="majorBidi" w:cstheme="majorBidi"/>
                <w:sz w:val="24"/>
                <w:szCs w:val="24"/>
              </w:rPr>
            </w:pPr>
            <w:r w:rsidRPr="001E3033">
              <w:rPr>
                <w:rFonts w:asciiTheme="majorBidi" w:hAnsiTheme="majorBidi" w:cstheme="majorBidi"/>
                <w:sz w:val="24"/>
                <w:szCs w:val="24"/>
              </w:rPr>
              <w:t>10</w:t>
            </w:r>
          </w:p>
        </w:tc>
      </w:tr>
      <w:tr w:rsidR="00A460EF" w:rsidTr="000F2F15">
        <w:tc>
          <w:tcPr>
            <w:tcW w:w="2410" w:type="dxa"/>
          </w:tcPr>
          <w:p w:rsidR="00A460EF" w:rsidRPr="001E3033" w:rsidRDefault="00A460EF" w:rsidP="002244AA">
            <w:pPr>
              <w:tabs>
                <w:tab w:val="left" w:pos="2265"/>
              </w:tabs>
              <w:autoSpaceDE w:val="0"/>
              <w:autoSpaceDN w:val="0"/>
              <w:bidi w:val="0"/>
              <w:adjustRightInd w:val="0"/>
              <w:jc w:val="center"/>
              <w:rPr>
                <w:rFonts w:asciiTheme="majorBidi" w:hAnsiTheme="majorBidi" w:cstheme="majorBidi"/>
                <w:b/>
                <w:bCs/>
                <w:sz w:val="24"/>
                <w:szCs w:val="24"/>
              </w:rPr>
            </w:pPr>
            <w:r w:rsidRPr="001E3033">
              <w:rPr>
                <w:rFonts w:asciiTheme="majorBidi" w:hAnsiTheme="majorBidi" w:cstheme="majorBidi"/>
                <w:b/>
                <w:bCs/>
                <w:sz w:val="24"/>
                <w:szCs w:val="24"/>
              </w:rPr>
              <w:t>Potatoes</w:t>
            </w:r>
          </w:p>
        </w:tc>
        <w:tc>
          <w:tcPr>
            <w:tcW w:w="1699" w:type="dxa"/>
          </w:tcPr>
          <w:p w:rsidR="00A460EF" w:rsidRPr="001E3033" w:rsidRDefault="00A460EF" w:rsidP="002244AA">
            <w:pPr>
              <w:tabs>
                <w:tab w:val="left" w:pos="2265"/>
              </w:tabs>
              <w:autoSpaceDE w:val="0"/>
              <w:autoSpaceDN w:val="0"/>
              <w:bidi w:val="0"/>
              <w:adjustRightInd w:val="0"/>
              <w:jc w:val="center"/>
              <w:rPr>
                <w:rFonts w:asciiTheme="majorBidi" w:hAnsiTheme="majorBidi" w:cstheme="majorBidi"/>
                <w:sz w:val="24"/>
                <w:szCs w:val="24"/>
              </w:rPr>
            </w:pPr>
            <w:r w:rsidRPr="001E3033">
              <w:rPr>
                <w:rFonts w:asciiTheme="majorBidi" w:hAnsiTheme="majorBidi" w:cstheme="majorBidi"/>
                <w:sz w:val="24"/>
                <w:szCs w:val="24"/>
              </w:rPr>
              <w:t>120</w:t>
            </w:r>
          </w:p>
        </w:tc>
        <w:tc>
          <w:tcPr>
            <w:tcW w:w="2464" w:type="dxa"/>
          </w:tcPr>
          <w:p w:rsidR="00A460EF" w:rsidRPr="001E3033" w:rsidRDefault="00A460EF" w:rsidP="002244AA">
            <w:pPr>
              <w:tabs>
                <w:tab w:val="left" w:pos="2265"/>
              </w:tabs>
              <w:autoSpaceDE w:val="0"/>
              <w:autoSpaceDN w:val="0"/>
              <w:bidi w:val="0"/>
              <w:adjustRightInd w:val="0"/>
              <w:jc w:val="center"/>
              <w:rPr>
                <w:rFonts w:asciiTheme="majorBidi" w:hAnsiTheme="majorBidi" w:cstheme="majorBidi"/>
                <w:sz w:val="24"/>
                <w:szCs w:val="24"/>
              </w:rPr>
            </w:pPr>
            <w:r w:rsidRPr="001E3033">
              <w:rPr>
                <w:rFonts w:asciiTheme="majorBidi" w:hAnsiTheme="majorBidi" w:cstheme="majorBidi"/>
                <w:sz w:val="24"/>
                <w:szCs w:val="24"/>
              </w:rPr>
              <w:t>85</w:t>
            </w:r>
          </w:p>
        </w:tc>
        <w:tc>
          <w:tcPr>
            <w:tcW w:w="1790" w:type="dxa"/>
          </w:tcPr>
          <w:p w:rsidR="00A460EF" w:rsidRPr="001E3033" w:rsidRDefault="00A460EF" w:rsidP="002244AA">
            <w:pPr>
              <w:tabs>
                <w:tab w:val="left" w:pos="2265"/>
              </w:tabs>
              <w:autoSpaceDE w:val="0"/>
              <w:autoSpaceDN w:val="0"/>
              <w:bidi w:val="0"/>
              <w:adjustRightInd w:val="0"/>
              <w:jc w:val="center"/>
              <w:rPr>
                <w:rFonts w:asciiTheme="majorBidi" w:hAnsiTheme="majorBidi" w:cstheme="majorBidi"/>
                <w:sz w:val="24"/>
                <w:szCs w:val="24"/>
              </w:rPr>
            </w:pPr>
            <w:r w:rsidRPr="001E3033">
              <w:rPr>
                <w:rFonts w:asciiTheme="majorBidi" w:hAnsiTheme="majorBidi" w:cstheme="majorBidi"/>
                <w:sz w:val="24"/>
                <w:szCs w:val="24"/>
              </w:rPr>
              <w:t>35</w:t>
            </w:r>
          </w:p>
        </w:tc>
      </w:tr>
      <w:tr w:rsidR="00A460EF" w:rsidTr="000F2F15">
        <w:tc>
          <w:tcPr>
            <w:tcW w:w="2410" w:type="dxa"/>
          </w:tcPr>
          <w:p w:rsidR="00A460EF" w:rsidRPr="001E3033" w:rsidRDefault="00A460EF" w:rsidP="002244AA">
            <w:pPr>
              <w:tabs>
                <w:tab w:val="left" w:pos="2265"/>
              </w:tabs>
              <w:autoSpaceDE w:val="0"/>
              <w:autoSpaceDN w:val="0"/>
              <w:bidi w:val="0"/>
              <w:adjustRightInd w:val="0"/>
              <w:jc w:val="center"/>
              <w:rPr>
                <w:rFonts w:asciiTheme="majorBidi" w:hAnsiTheme="majorBidi" w:cstheme="majorBidi"/>
                <w:b/>
                <w:bCs/>
                <w:sz w:val="24"/>
                <w:szCs w:val="24"/>
              </w:rPr>
            </w:pPr>
            <w:r w:rsidRPr="001E3033">
              <w:rPr>
                <w:rFonts w:asciiTheme="majorBidi" w:hAnsiTheme="majorBidi" w:cstheme="majorBidi"/>
                <w:b/>
                <w:bCs/>
                <w:sz w:val="24"/>
                <w:szCs w:val="24"/>
              </w:rPr>
              <w:t>Root</w:t>
            </w:r>
          </w:p>
        </w:tc>
        <w:tc>
          <w:tcPr>
            <w:tcW w:w="1699" w:type="dxa"/>
          </w:tcPr>
          <w:p w:rsidR="00A460EF" w:rsidRPr="001E3033" w:rsidRDefault="00A460EF" w:rsidP="002244AA">
            <w:pPr>
              <w:tabs>
                <w:tab w:val="left" w:pos="2265"/>
              </w:tabs>
              <w:autoSpaceDE w:val="0"/>
              <w:autoSpaceDN w:val="0"/>
              <w:bidi w:val="0"/>
              <w:adjustRightInd w:val="0"/>
              <w:jc w:val="center"/>
              <w:rPr>
                <w:rFonts w:asciiTheme="majorBidi" w:hAnsiTheme="majorBidi" w:cstheme="majorBidi"/>
                <w:sz w:val="24"/>
                <w:szCs w:val="24"/>
              </w:rPr>
            </w:pPr>
            <w:r w:rsidRPr="001E3033">
              <w:rPr>
                <w:rFonts w:asciiTheme="majorBidi" w:hAnsiTheme="majorBidi" w:cstheme="majorBidi"/>
                <w:sz w:val="24"/>
                <w:szCs w:val="24"/>
              </w:rPr>
              <w:t>170</w:t>
            </w:r>
          </w:p>
        </w:tc>
        <w:tc>
          <w:tcPr>
            <w:tcW w:w="2464" w:type="dxa"/>
          </w:tcPr>
          <w:p w:rsidR="00A460EF" w:rsidRPr="001E3033" w:rsidRDefault="00A460EF" w:rsidP="002244AA">
            <w:pPr>
              <w:tabs>
                <w:tab w:val="left" w:pos="2265"/>
              </w:tabs>
              <w:autoSpaceDE w:val="0"/>
              <w:autoSpaceDN w:val="0"/>
              <w:bidi w:val="0"/>
              <w:adjustRightInd w:val="0"/>
              <w:jc w:val="center"/>
              <w:rPr>
                <w:rFonts w:asciiTheme="majorBidi" w:hAnsiTheme="majorBidi" w:cstheme="majorBidi"/>
                <w:sz w:val="24"/>
                <w:szCs w:val="24"/>
              </w:rPr>
            </w:pPr>
            <w:r w:rsidRPr="001E3033">
              <w:rPr>
                <w:rFonts w:asciiTheme="majorBidi" w:hAnsiTheme="majorBidi" w:cstheme="majorBidi"/>
                <w:sz w:val="24"/>
                <w:szCs w:val="24"/>
              </w:rPr>
              <w:t>110</w:t>
            </w:r>
          </w:p>
        </w:tc>
        <w:tc>
          <w:tcPr>
            <w:tcW w:w="1790" w:type="dxa"/>
          </w:tcPr>
          <w:p w:rsidR="00A460EF" w:rsidRPr="001E3033" w:rsidRDefault="00A460EF" w:rsidP="002244AA">
            <w:pPr>
              <w:tabs>
                <w:tab w:val="left" w:pos="2265"/>
              </w:tabs>
              <w:autoSpaceDE w:val="0"/>
              <w:autoSpaceDN w:val="0"/>
              <w:bidi w:val="0"/>
              <w:adjustRightInd w:val="0"/>
              <w:jc w:val="center"/>
              <w:rPr>
                <w:rFonts w:asciiTheme="majorBidi" w:hAnsiTheme="majorBidi" w:cstheme="majorBidi"/>
                <w:sz w:val="24"/>
                <w:szCs w:val="24"/>
              </w:rPr>
            </w:pPr>
            <w:r w:rsidRPr="001E3033">
              <w:rPr>
                <w:rFonts w:asciiTheme="majorBidi" w:hAnsiTheme="majorBidi" w:cstheme="majorBidi"/>
                <w:sz w:val="24"/>
                <w:szCs w:val="24"/>
              </w:rPr>
              <w:t>60</w:t>
            </w:r>
          </w:p>
        </w:tc>
      </w:tr>
      <w:tr w:rsidR="00A460EF" w:rsidTr="000F2F15">
        <w:tc>
          <w:tcPr>
            <w:tcW w:w="2410" w:type="dxa"/>
          </w:tcPr>
          <w:p w:rsidR="00A460EF" w:rsidRPr="001E3033" w:rsidRDefault="00A460EF" w:rsidP="002244AA">
            <w:pPr>
              <w:tabs>
                <w:tab w:val="left" w:pos="2265"/>
              </w:tabs>
              <w:autoSpaceDE w:val="0"/>
              <w:autoSpaceDN w:val="0"/>
              <w:bidi w:val="0"/>
              <w:adjustRightInd w:val="0"/>
              <w:jc w:val="center"/>
              <w:rPr>
                <w:rFonts w:asciiTheme="majorBidi" w:hAnsiTheme="majorBidi" w:cstheme="majorBidi"/>
                <w:b/>
                <w:bCs/>
                <w:sz w:val="24"/>
                <w:szCs w:val="24"/>
              </w:rPr>
            </w:pPr>
            <w:r w:rsidRPr="001E3033">
              <w:rPr>
                <w:rFonts w:asciiTheme="majorBidi" w:hAnsiTheme="majorBidi" w:cstheme="majorBidi"/>
                <w:b/>
                <w:bCs/>
                <w:sz w:val="24"/>
                <w:szCs w:val="24"/>
              </w:rPr>
              <w:t>Fruit</w:t>
            </w:r>
          </w:p>
        </w:tc>
        <w:tc>
          <w:tcPr>
            <w:tcW w:w="1699" w:type="dxa"/>
          </w:tcPr>
          <w:p w:rsidR="00A460EF" w:rsidRPr="001E3033" w:rsidRDefault="00A460EF" w:rsidP="002244AA">
            <w:pPr>
              <w:tabs>
                <w:tab w:val="left" w:pos="2265"/>
              </w:tabs>
              <w:autoSpaceDE w:val="0"/>
              <w:autoSpaceDN w:val="0"/>
              <w:bidi w:val="0"/>
              <w:adjustRightInd w:val="0"/>
              <w:jc w:val="center"/>
              <w:rPr>
                <w:rFonts w:asciiTheme="majorBidi" w:hAnsiTheme="majorBidi" w:cstheme="majorBidi"/>
                <w:sz w:val="24"/>
                <w:szCs w:val="24"/>
              </w:rPr>
            </w:pPr>
            <w:r w:rsidRPr="001E3033">
              <w:rPr>
                <w:rFonts w:asciiTheme="majorBidi" w:hAnsiTheme="majorBidi" w:cstheme="majorBidi"/>
                <w:sz w:val="24"/>
                <w:szCs w:val="24"/>
              </w:rPr>
              <w:t>75</w:t>
            </w:r>
          </w:p>
        </w:tc>
        <w:tc>
          <w:tcPr>
            <w:tcW w:w="2464" w:type="dxa"/>
          </w:tcPr>
          <w:p w:rsidR="00A460EF" w:rsidRPr="001E3033" w:rsidRDefault="00A460EF" w:rsidP="002244AA">
            <w:pPr>
              <w:tabs>
                <w:tab w:val="left" w:pos="2265"/>
              </w:tabs>
              <w:autoSpaceDE w:val="0"/>
              <w:autoSpaceDN w:val="0"/>
              <w:bidi w:val="0"/>
              <w:adjustRightInd w:val="0"/>
              <w:jc w:val="center"/>
              <w:rPr>
                <w:rFonts w:asciiTheme="majorBidi" w:hAnsiTheme="majorBidi" w:cstheme="majorBidi"/>
                <w:sz w:val="24"/>
                <w:szCs w:val="24"/>
              </w:rPr>
            </w:pPr>
            <w:r w:rsidRPr="001E3033">
              <w:rPr>
                <w:rFonts w:asciiTheme="majorBidi" w:hAnsiTheme="majorBidi" w:cstheme="majorBidi"/>
                <w:sz w:val="24"/>
                <w:szCs w:val="24"/>
              </w:rPr>
              <w:t>50</w:t>
            </w:r>
          </w:p>
        </w:tc>
        <w:tc>
          <w:tcPr>
            <w:tcW w:w="1790" w:type="dxa"/>
          </w:tcPr>
          <w:p w:rsidR="00A460EF" w:rsidRPr="001E3033" w:rsidRDefault="00A460EF" w:rsidP="002244AA">
            <w:pPr>
              <w:tabs>
                <w:tab w:val="left" w:pos="2265"/>
              </w:tabs>
              <w:autoSpaceDE w:val="0"/>
              <w:autoSpaceDN w:val="0"/>
              <w:bidi w:val="0"/>
              <w:adjustRightInd w:val="0"/>
              <w:jc w:val="center"/>
              <w:rPr>
                <w:rFonts w:asciiTheme="majorBidi" w:hAnsiTheme="majorBidi" w:cstheme="majorBidi"/>
                <w:sz w:val="24"/>
                <w:szCs w:val="24"/>
              </w:rPr>
            </w:pPr>
            <w:r w:rsidRPr="001E3033">
              <w:rPr>
                <w:rFonts w:asciiTheme="majorBidi" w:hAnsiTheme="majorBidi" w:cstheme="majorBidi"/>
                <w:sz w:val="24"/>
                <w:szCs w:val="24"/>
              </w:rPr>
              <w:t>35</w:t>
            </w:r>
          </w:p>
        </w:tc>
      </w:tr>
    </w:tbl>
    <w:p w:rsidR="00483441" w:rsidRDefault="006F1D57" w:rsidP="006F1D57">
      <w:pPr>
        <w:tabs>
          <w:tab w:val="left" w:pos="2265"/>
        </w:tabs>
        <w:autoSpaceDE w:val="0"/>
        <w:autoSpaceDN w:val="0"/>
        <w:bidi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00856044" w:rsidRPr="001E3033">
        <w:rPr>
          <w:rFonts w:asciiTheme="majorBidi" w:hAnsiTheme="majorBidi" w:cstheme="majorBidi"/>
          <w:sz w:val="24"/>
          <w:szCs w:val="24"/>
        </w:rPr>
        <w:t>* These rates are the 97.5th percentile of the distribution across all consumers.</w:t>
      </w:r>
    </w:p>
    <w:p w:rsidR="00373904" w:rsidRDefault="00373904" w:rsidP="00373904">
      <w:pPr>
        <w:autoSpaceDE w:val="0"/>
        <w:autoSpaceDN w:val="0"/>
        <w:bidi w:val="0"/>
        <w:adjustRightInd w:val="0"/>
        <w:spacing w:after="0" w:line="240" w:lineRule="auto"/>
        <w:jc w:val="center"/>
        <w:rPr>
          <w:rFonts w:asciiTheme="majorBidi" w:eastAsia="Times New Roman" w:hAnsiTheme="majorBidi" w:cstheme="majorBidi"/>
          <w:b/>
          <w:bCs/>
          <w:sz w:val="24"/>
          <w:szCs w:val="24"/>
        </w:rPr>
      </w:pPr>
    </w:p>
    <w:p w:rsidR="00D221A5" w:rsidRDefault="00D221A5" w:rsidP="00186335">
      <w:pPr>
        <w:autoSpaceDE w:val="0"/>
        <w:autoSpaceDN w:val="0"/>
        <w:bidi w:val="0"/>
        <w:adjustRightInd w:val="0"/>
        <w:spacing w:after="0" w:line="240" w:lineRule="auto"/>
        <w:jc w:val="center"/>
        <w:rPr>
          <w:rFonts w:asciiTheme="majorBidi" w:eastAsia="Times New Roman" w:hAnsiTheme="majorBidi" w:cstheme="majorBidi"/>
          <w:b/>
          <w:bCs/>
          <w:sz w:val="24"/>
          <w:szCs w:val="24"/>
        </w:rPr>
      </w:pPr>
    </w:p>
    <w:p w:rsidR="00D221A5" w:rsidRDefault="00D221A5" w:rsidP="00D221A5">
      <w:pPr>
        <w:autoSpaceDE w:val="0"/>
        <w:autoSpaceDN w:val="0"/>
        <w:bidi w:val="0"/>
        <w:adjustRightInd w:val="0"/>
        <w:spacing w:after="0" w:line="240" w:lineRule="auto"/>
        <w:jc w:val="center"/>
        <w:rPr>
          <w:rFonts w:asciiTheme="majorBidi" w:eastAsia="Times New Roman" w:hAnsiTheme="majorBidi" w:cstheme="majorBidi"/>
          <w:b/>
          <w:bCs/>
          <w:sz w:val="24"/>
          <w:szCs w:val="24"/>
        </w:rPr>
      </w:pPr>
    </w:p>
    <w:p w:rsidR="00D221A5" w:rsidRDefault="00D221A5" w:rsidP="00D221A5">
      <w:pPr>
        <w:autoSpaceDE w:val="0"/>
        <w:autoSpaceDN w:val="0"/>
        <w:bidi w:val="0"/>
        <w:adjustRightInd w:val="0"/>
        <w:spacing w:after="0" w:line="240" w:lineRule="auto"/>
        <w:jc w:val="center"/>
        <w:rPr>
          <w:rFonts w:asciiTheme="majorBidi" w:eastAsia="Times New Roman" w:hAnsiTheme="majorBidi" w:cstheme="majorBidi"/>
          <w:b/>
          <w:bCs/>
          <w:sz w:val="24"/>
          <w:szCs w:val="24"/>
        </w:rPr>
      </w:pPr>
    </w:p>
    <w:p w:rsidR="00956A3E" w:rsidRDefault="00956A3E" w:rsidP="00956A3E">
      <w:pPr>
        <w:autoSpaceDE w:val="0"/>
        <w:autoSpaceDN w:val="0"/>
        <w:bidi w:val="0"/>
        <w:adjustRightInd w:val="0"/>
        <w:spacing w:after="0" w:line="240" w:lineRule="auto"/>
        <w:jc w:val="center"/>
        <w:rPr>
          <w:rFonts w:asciiTheme="majorBidi" w:eastAsia="Times New Roman" w:hAnsiTheme="majorBidi" w:cstheme="majorBidi"/>
          <w:b/>
          <w:bCs/>
          <w:sz w:val="24"/>
          <w:szCs w:val="24"/>
        </w:rPr>
      </w:pPr>
    </w:p>
    <w:p w:rsidR="00956A3E" w:rsidRDefault="00956A3E" w:rsidP="00956A3E">
      <w:pPr>
        <w:autoSpaceDE w:val="0"/>
        <w:autoSpaceDN w:val="0"/>
        <w:bidi w:val="0"/>
        <w:adjustRightInd w:val="0"/>
        <w:spacing w:after="0" w:line="240" w:lineRule="auto"/>
        <w:jc w:val="center"/>
        <w:rPr>
          <w:rFonts w:asciiTheme="majorBidi" w:eastAsia="Times New Roman" w:hAnsiTheme="majorBidi" w:cstheme="majorBidi"/>
          <w:b/>
          <w:bCs/>
          <w:sz w:val="24"/>
          <w:szCs w:val="24"/>
        </w:rPr>
      </w:pPr>
    </w:p>
    <w:p w:rsidR="00956A3E" w:rsidRDefault="00956A3E" w:rsidP="00956A3E">
      <w:pPr>
        <w:autoSpaceDE w:val="0"/>
        <w:autoSpaceDN w:val="0"/>
        <w:bidi w:val="0"/>
        <w:adjustRightInd w:val="0"/>
        <w:spacing w:after="0" w:line="240" w:lineRule="auto"/>
        <w:jc w:val="center"/>
        <w:rPr>
          <w:rFonts w:asciiTheme="majorBidi" w:eastAsia="Times New Roman" w:hAnsiTheme="majorBidi" w:cstheme="majorBidi"/>
          <w:b/>
          <w:bCs/>
          <w:sz w:val="24"/>
          <w:szCs w:val="24"/>
        </w:rPr>
      </w:pPr>
    </w:p>
    <w:p w:rsidR="00956A3E" w:rsidRDefault="00956A3E" w:rsidP="00956A3E">
      <w:pPr>
        <w:autoSpaceDE w:val="0"/>
        <w:autoSpaceDN w:val="0"/>
        <w:bidi w:val="0"/>
        <w:adjustRightInd w:val="0"/>
        <w:spacing w:after="0" w:line="240" w:lineRule="auto"/>
        <w:jc w:val="center"/>
        <w:rPr>
          <w:rFonts w:asciiTheme="majorBidi" w:eastAsia="Times New Roman" w:hAnsiTheme="majorBidi" w:cstheme="majorBidi"/>
          <w:b/>
          <w:bCs/>
          <w:sz w:val="24"/>
          <w:szCs w:val="24"/>
        </w:rPr>
      </w:pPr>
    </w:p>
    <w:p w:rsidR="00956A3E" w:rsidRDefault="00956A3E" w:rsidP="00956A3E">
      <w:pPr>
        <w:autoSpaceDE w:val="0"/>
        <w:autoSpaceDN w:val="0"/>
        <w:bidi w:val="0"/>
        <w:adjustRightInd w:val="0"/>
        <w:spacing w:after="0" w:line="240" w:lineRule="auto"/>
        <w:jc w:val="center"/>
        <w:rPr>
          <w:rFonts w:asciiTheme="majorBidi" w:eastAsia="Times New Roman" w:hAnsiTheme="majorBidi" w:cstheme="majorBidi"/>
          <w:b/>
          <w:bCs/>
          <w:sz w:val="24"/>
          <w:szCs w:val="24"/>
        </w:rPr>
      </w:pPr>
    </w:p>
    <w:p w:rsidR="00956A3E" w:rsidRDefault="00956A3E" w:rsidP="00956A3E">
      <w:pPr>
        <w:autoSpaceDE w:val="0"/>
        <w:autoSpaceDN w:val="0"/>
        <w:bidi w:val="0"/>
        <w:adjustRightInd w:val="0"/>
        <w:spacing w:after="0" w:line="240" w:lineRule="auto"/>
        <w:jc w:val="center"/>
        <w:rPr>
          <w:rFonts w:asciiTheme="majorBidi" w:eastAsia="Times New Roman" w:hAnsiTheme="majorBidi" w:cstheme="majorBidi"/>
          <w:b/>
          <w:bCs/>
          <w:sz w:val="24"/>
          <w:szCs w:val="24"/>
        </w:rPr>
      </w:pPr>
    </w:p>
    <w:p w:rsidR="00956A3E" w:rsidRDefault="00956A3E" w:rsidP="00956A3E">
      <w:pPr>
        <w:autoSpaceDE w:val="0"/>
        <w:autoSpaceDN w:val="0"/>
        <w:bidi w:val="0"/>
        <w:adjustRightInd w:val="0"/>
        <w:spacing w:after="0" w:line="240" w:lineRule="auto"/>
        <w:jc w:val="center"/>
        <w:rPr>
          <w:rFonts w:asciiTheme="majorBidi" w:eastAsia="Times New Roman" w:hAnsiTheme="majorBidi" w:cstheme="majorBidi"/>
          <w:b/>
          <w:bCs/>
          <w:sz w:val="24"/>
          <w:szCs w:val="24"/>
        </w:rPr>
      </w:pPr>
    </w:p>
    <w:p w:rsidR="00956A3E" w:rsidRDefault="00956A3E" w:rsidP="00956A3E">
      <w:pPr>
        <w:autoSpaceDE w:val="0"/>
        <w:autoSpaceDN w:val="0"/>
        <w:bidi w:val="0"/>
        <w:adjustRightInd w:val="0"/>
        <w:spacing w:after="0" w:line="240" w:lineRule="auto"/>
        <w:jc w:val="center"/>
        <w:rPr>
          <w:rFonts w:asciiTheme="majorBidi" w:eastAsia="Times New Roman" w:hAnsiTheme="majorBidi" w:cstheme="majorBidi"/>
          <w:b/>
          <w:bCs/>
          <w:sz w:val="24"/>
          <w:szCs w:val="24"/>
        </w:rPr>
      </w:pPr>
    </w:p>
    <w:p w:rsidR="00956A3E" w:rsidRDefault="00956A3E" w:rsidP="00956A3E">
      <w:pPr>
        <w:autoSpaceDE w:val="0"/>
        <w:autoSpaceDN w:val="0"/>
        <w:bidi w:val="0"/>
        <w:adjustRightInd w:val="0"/>
        <w:spacing w:after="0" w:line="240" w:lineRule="auto"/>
        <w:jc w:val="center"/>
        <w:rPr>
          <w:rFonts w:asciiTheme="majorBidi" w:eastAsia="Times New Roman" w:hAnsiTheme="majorBidi" w:cstheme="majorBidi"/>
          <w:b/>
          <w:bCs/>
          <w:sz w:val="24"/>
          <w:szCs w:val="24"/>
        </w:rPr>
      </w:pPr>
    </w:p>
    <w:p w:rsidR="00956A3E" w:rsidRDefault="00956A3E" w:rsidP="00956A3E">
      <w:pPr>
        <w:autoSpaceDE w:val="0"/>
        <w:autoSpaceDN w:val="0"/>
        <w:bidi w:val="0"/>
        <w:adjustRightInd w:val="0"/>
        <w:spacing w:after="0" w:line="240" w:lineRule="auto"/>
        <w:jc w:val="center"/>
        <w:rPr>
          <w:rFonts w:asciiTheme="majorBidi" w:eastAsia="Times New Roman" w:hAnsiTheme="majorBidi" w:cstheme="majorBidi"/>
          <w:b/>
          <w:bCs/>
          <w:sz w:val="24"/>
          <w:szCs w:val="24"/>
        </w:rPr>
      </w:pPr>
    </w:p>
    <w:p w:rsidR="00D221A5" w:rsidRDefault="00D221A5" w:rsidP="00D221A5">
      <w:pPr>
        <w:autoSpaceDE w:val="0"/>
        <w:autoSpaceDN w:val="0"/>
        <w:bidi w:val="0"/>
        <w:adjustRightInd w:val="0"/>
        <w:spacing w:after="0" w:line="240" w:lineRule="auto"/>
        <w:jc w:val="center"/>
        <w:rPr>
          <w:rFonts w:asciiTheme="majorBidi" w:eastAsia="Times New Roman" w:hAnsiTheme="majorBidi" w:cstheme="majorBidi"/>
          <w:b/>
          <w:bCs/>
          <w:sz w:val="24"/>
          <w:szCs w:val="24"/>
        </w:rPr>
      </w:pPr>
    </w:p>
    <w:p w:rsidR="00373904" w:rsidRPr="00883990" w:rsidRDefault="00373904" w:rsidP="00D221A5">
      <w:pPr>
        <w:autoSpaceDE w:val="0"/>
        <w:autoSpaceDN w:val="0"/>
        <w:bidi w:val="0"/>
        <w:adjustRightInd w:val="0"/>
        <w:spacing w:after="0" w:line="240" w:lineRule="auto"/>
        <w:jc w:val="center"/>
        <w:rPr>
          <w:rFonts w:asciiTheme="majorBidi" w:hAnsiTheme="majorBidi" w:cstheme="majorBidi"/>
          <w:b/>
          <w:bCs/>
          <w:sz w:val="24"/>
          <w:szCs w:val="24"/>
        </w:rPr>
      </w:pPr>
      <w:r w:rsidRPr="00883990">
        <w:rPr>
          <w:rFonts w:asciiTheme="majorBidi" w:eastAsia="Times New Roman" w:hAnsiTheme="majorBidi" w:cstheme="majorBidi"/>
          <w:b/>
          <w:bCs/>
          <w:sz w:val="24"/>
          <w:szCs w:val="24"/>
        </w:rPr>
        <w:lastRenderedPageBreak/>
        <w:t>Table(5):</w:t>
      </w:r>
      <w:r w:rsidRPr="00883990">
        <w:rPr>
          <w:rFonts w:asciiTheme="majorBidi" w:hAnsiTheme="majorBidi" w:cstheme="majorBidi"/>
          <w:b/>
          <w:bCs/>
          <w:sz w:val="24"/>
          <w:szCs w:val="24"/>
        </w:rPr>
        <w:t xml:space="preserve">The specific activity of </w:t>
      </w:r>
      <w:r w:rsidRPr="00883990">
        <w:rPr>
          <w:rFonts w:asciiTheme="majorBidi" w:hAnsiTheme="majorBidi" w:cstheme="majorBidi"/>
          <w:b/>
          <w:bCs/>
          <w:sz w:val="24"/>
          <w:szCs w:val="24"/>
          <w:vertAlign w:val="superscript"/>
        </w:rPr>
        <w:t>238</w:t>
      </w:r>
      <w:r w:rsidRPr="00883990">
        <w:rPr>
          <w:rFonts w:asciiTheme="majorBidi" w:hAnsiTheme="majorBidi" w:cstheme="majorBidi"/>
          <w:b/>
          <w:bCs/>
          <w:sz w:val="24"/>
          <w:szCs w:val="24"/>
        </w:rPr>
        <w:t xml:space="preserve">U, </w:t>
      </w:r>
      <w:r w:rsidRPr="00883990">
        <w:rPr>
          <w:rFonts w:asciiTheme="majorBidi" w:hAnsiTheme="majorBidi" w:cstheme="majorBidi"/>
          <w:b/>
          <w:bCs/>
          <w:sz w:val="24"/>
          <w:szCs w:val="24"/>
          <w:vertAlign w:val="superscript"/>
        </w:rPr>
        <w:t>232</w:t>
      </w:r>
      <w:r w:rsidRPr="00883990">
        <w:rPr>
          <w:rFonts w:asciiTheme="majorBidi" w:hAnsiTheme="majorBidi" w:cstheme="majorBidi"/>
          <w:b/>
          <w:bCs/>
          <w:sz w:val="24"/>
          <w:szCs w:val="24"/>
        </w:rPr>
        <w:t xml:space="preserve">Th, and </w:t>
      </w:r>
      <w:r w:rsidRPr="00883990">
        <w:rPr>
          <w:rFonts w:asciiTheme="majorBidi" w:hAnsiTheme="majorBidi" w:cstheme="majorBidi"/>
          <w:b/>
          <w:bCs/>
          <w:sz w:val="24"/>
          <w:szCs w:val="24"/>
          <w:vertAlign w:val="superscript"/>
        </w:rPr>
        <w:t>40</w:t>
      </w:r>
      <w:r w:rsidRPr="00883990">
        <w:rPr>
          <w:rFonts w:asciiTheme="majorBidi" w:hAnsiTheme="majorBidi" w:cstheme="majorBidi"/>
          <w:b/>
          <w:bCs/>
          <w:sz w:val="24"/>
          <w:szCs w:val="24"/>
        </w:rPr>
        <w:t>K in fresh vegetables samples under study</w:t>
      </w:r>
      <w:r w:rsidR="008B43F5" w:rsidRPr="00883990">
        <w:rPr>
          <w:rFonts w:asciiTheme="majorBidi" w:hAnsiTheme="majorBidi" w:cstheme="majorBidi"/>
          <w:b/>
          <w:bCs/>
          <w:sz w:val="24"/>
          <w:szCs w:val="24"/>
        </w:rPr>
        <w:t>.</w:t>
      </w:r>
    </w:p>
    <w:tbl>
      <w:tblPr>
        <w:tblStyle w:val="a4"/>
        <w:tblW w:w="7655" w:type="dxa"/>
        <w:jc w:val="center"/>
        <w:tblLook w:val="04A0" w:firstRow="1" w:lastRow="0" w:firstColumn="1" w:lastColumn="0" w:noHBand="0" w:noVBand="1"/>
      </w:tblPr>
      <w:tblGrid>
        <w:gridCol w:w="570"/>
        <w:gridCol w:w="1982"/>
        <w:gridCol w:w="1701"/>
        <w:gridCol w:w="1559"/>
        <w:gridCol w:w="1843"/>
      </w:tblGrid>
      <w:tr w:rsidR="00373904" w:rsidTr="00CE0C99">
        <w:trPr>
          <w:jc w:val="center"/>
        </w:trPr>
        <w:tc>
          <w:tcPr>
            <w:tcW w:w="570" w:type="dxa"/>
            <w:vMerge w:val="restart"/>
            <w:vAlign w:val="center"/>
          </w:tcPr>
          <w:p w:rsidR="00373904" w:rsidRDefault="00373904" w:rsidP="00CE0C99">
            <w:pPr>
              <w:autoSpaceDE w:val="0"/>
              <w:autoSpaceDN w:val="0"/>
              <w:bidi w:val="0"/>
              <w:adjustRightInd w:val="0"/>
              <w:jc w:val="center"/>
              <w:rPr>
                <w:rFonts w:asciiTheme="majorBidi" w:hAnsiTheme="majorBidi" w:cstheme="majorBidi"/>
                <w:b/>
                <w:bCs/>
                <w:sz w:val="24"/>
                <w:szCs w:val="24"/>
              </w:rPr>
            </w:pPr>
            <w:r>
              <w:rPr>
                <w:rFonts w:asciiTheme="majorBidi" w:hAnsiTheme="majorBidi" w:cstheme="majorBidi"/>
                <w:b/>
                <w:bCs/>
                <w:sz w:val="24"/>
                <w:szCs w:val="24"/>
              </w:rPr>
              <w:t>No.</w:t>
            </w:r>
          </w:p>
        </w:tc>
        <w:tc>
          <w:tcPr>
            <w:tcW w:w="1982" w:type="dxa"/>
            <w:vMerge w:val="restart"/>
            <w:vAlign w:val="center"/>
          </w:tcPr>
          <w:p w:rsidR="00373904" w:rsidRPr="001E3033" w:rsidRDefault="00373904" w:rsidP="00CE0C99">
            <w:pPr>
              <w:autoSpaceDE w:val="0"/>
              <w:autoSpaceDN w:val="0"/>
              <w:bidi w:val="0"/>
              <w:adjustRightInd w:val="0"/>
              <w:jc w:val="center"/>
              <w:rPr>
                <w:rFonts w:asciiTheme="majorBidi" w:eastAsiaTheme="minorEastAsia" w:hAnsiTheme="majorBidi" w:cstheme="majorBidi"/>
                <w:b/>
                <w:bCs/>
                <w:sz w:val="24"/>
                <w:szCs w:val="24"/>
                <w:lang w:bidi="ar-IQ"/>
              </w:rPr>
            </w:pPr>
            <w:r w:rsidRPr="001E3033">
              <w:rPr>
                <w:rFonts w:asciiTheme="majorBidi" w:eastAsiaTheme="minorEastAsia" w:hAnsiTheme="majorBidi" w:cstheme="majorBidi"/>
                <w:b/>
                <w:bCs/>
                <w:sz w:val="24"/>
                <w:szCs w:val="24"/>
                <w:lang w:bidi="ar-IQ"/>
              </w:rPr>
              <w:t>Code of samples</w:t>
            </w:r>
          </w:p>
        </w:tc>
        <w:tc>
          <w:tcPr>
            <w:tcW w:w="5103" w:type="dxa"/>
            <w:gridSpan w:val="3"/>
            <w:vAlign w:val="center"/>
          </w:tcPr>
          <w:p w:rsidR="00373904" w:rsidRDefault="00373904" w:rsidP="00CE0C99">
            <w:pPr>
              <w:autoSpaceDE w:val="0"/>
              <w:autoSpaceDN w:val="0"/>
              <w:bidi w:val="0"/>
              <w:adjustRightInd w:val="0"/>
              <w:jc w:val="center"/>
              <w:rPr>
                <w:rFonts w:asciiTheme="majorBidi" w:hAnsiTheme="majorBidi" w:cstheme="majorBidi"/>
                <w:b/>
                <w:bCs/>
                <w:sz w:val="24"/>
                <w:szCs w:val="24"/>
              </w:rPr>
            </w:pPr>
            <w:r w:rsidRPr="00B5650E">
              <w:rPr>
                <w:rFonts w:asciiTheme="majorBidi" w:eastAsiaTheme="minorEastAsia" w:hAnsiTheme="majorBidi" w:cstheme="majorBidi"/>
                <w:b/>
                <w:bCs/>
                <w:sz w:val="24"/>
                <w:szCs w:val="24"/>
                <w:lang w:bidi="ar-IQ"/>
              </w:rPr>
              <w:t>Specific activity (</w:t>
            </w:r>
            <w:proofErr w:type="spellStart"/>
            <w:r w:rsidRPr="00B5650E">
              <w:rPr>
                <w:rFonts w:asciiTheme="majorBidi" w:eastAsiaTheme="minorEastAsia" w:hAnsiTheme="majorBidi" w:cstheme="majorBidi"/>
                <w:b/>
                <w:bCs/>
                <w:sz w:val="24"/>
                <w:szCs w:val="24"/>
                <w:lang w:bidi="ar-IQ"/>
              </w:rPr>
              <w:t>Bq</w:t>
            </w:r>
            <w:proofErr w:type="spellEnd"/>
            <w:r w:rsidRPr="00B5650E">
              <w:rPr>
                <w:rFonts w:asciiTheme="majorBidi" w:eastAsiaTheme="minorEastAsia" w:hAnsiTheme="majorBidi" w:cstheme="majorBidi"/>
                <w:b/>
                <w:bCs/>
                <w:sz w:val="24"/>
                <w:szCs w:val="24"/>
                <w:lang w:bidi="ar-IQ"/>
              </w:rPr>
              <w:t>/kg)</w:t>
            </w:r>
          </w:p>
        </w:tc>
      </w:tr>
      <w:tr w:rsidR="00373904" w:rsidTr="00CE0C99">
        <w:trPr>
          <w:jc w:val="center"/>
        </w:trPr>
        <w:tc>
          <w:tcPr>
            <w:tcW w:w="570" w:type="dxa"/>
            <w:vMerge/>
            <w:vAlign w:val="center"/>
          </w:tcPr>
          <w:p w:rsidR="00373904" w:rsidRDefault="00373904" w:rsidP="00CE0C99">
            <w:pPr>
              <w:autoSpaceDE w:val="0"/>
              <w:autoSpaceDN w:val="0"/>
              <w:bidi w:val="0"/>
              <w:adjustRightInd w:val="0"/>
              <w:jc w:val="center"/>
              <w:rPr>
                <w:rFonts w:asciiTheme="majorBidi" w:hAnsiTheme="majorBidi" w:cstheme="majorBidi"/>
                <w:b/>
                <w:bCs/>
                <w:sz w:val="24"/>
                <w:szCs w:val="24"/>
              </w:rPr>
            </w:pPr>
          </w:p>
        </w:tc>
        <w:tc>
          <w:tcPr>
            <w:tcW w:w="1982" w:type="dxa"/>
            <w:vMerge/>
            <w:vAlign w:val="center"/>
          </w:tcPr>
          <w:p w:rsidR="00373904" w:rsidRPr="001E3033" w:rsidRDefault="00373904" w:rsidP="00CE0C99">
            <w:pPr>
              <w:autoSpaceDE w:val="0"/>
              <w:autoSpaceDN w:val="0"/>
              <w:bidi w:val="0"/>
              <w:adjustRightInd w:val="0"/>
              <w:jc w:val="center"/>
              <w:rPr>
                <w:rFonts w:asciiTheme="majorBidi" w:hAnsiTheme="majorBidi" w:cstheme="majorBidi"/>
                <w:sz w:val="24"/>
                <w:szCs w:val="24"/>
                <w:lang w:val="en"/>
              </w:rPr>
            </w:pPr>
          </w:p>
        </w:tc>
        <w:tc>
          <w:tcPr>
            <w:tcW w:w="1701" w:type="dxa"/>
            <w:vAlign w:val="center"/>
          </w:tcPr>
          <w:p w:rsidR="00373904" w:rsidRDefault="00373904" w:rsidP="00CE0C99">
            <w:pPr>
              <w:autoSpaceDE w:val="0"/>
              <w:autoSpaceDN w:val="0"/>
              <w:bidi w:val="0"/>
              <w:adjustRightInd w:val="0"/>
              <w:jc w:val="center"/>
              <w:rPr>
                <w:rFonts w:asciiTheme="majorBidi" w:hAnsiTheme="majorBidi" w:cstheme="majorBidi"/>
                <w:b/>
                <w:bCs/>
                <w:sz w:val="24"/>
                <w:szCs w:val="24"/>
              </w:rPr>
            </w:pPr>
            <w:r w:rsidRPr="000F2F15">
              <w:rPr>
                <w:rFonts w:asciiTheme="majorBidi" w:hAnsiTheme="majorBidi" w:cstheme="majorBidi"/>
                <w:b/>
                <w:bCs/>
                <w:sz w:val="24"/>
                <w:szCs w:val="24"/>
                <w:vertAlign w:val="superscript"/>
              </w:rPr>
              <w:t>238</w:t>
            </w:r>
            <w:r w:rsidRPr="000F2F15">
              <w:rPr>
                <w:rFonts w:asciiTheme="majorBidi" w:hAnsiTheme="majorBidi" w:cstheme="majorBidi"/>
                <w:b/>
                <w:bCs/>
                <w:sz w:val="24"/>
                <w:szCs w:val="24"/>
              </w:rPr>
              <w:t>U</w:t>
            </w:r>
          </w:p>
        </w:tc>
        <w:tc>
          <w:tcPr>
            <w:tcW w:w="1559" w:type="dxa"/>
            <w:vAlign w:val="center"/>
          </w:tcPr>
          <w:p w:rsidR="00373904" w:rsidRDefault="00373904" w:rsidP="00CE0C99">
            <w:pPr>
              <w:autoSpaceDE w:val="0"/>
              <w:autoSpaceDN w:val="0"/>
              <w:bidi w:val="0"/>
              <w:adjustRightInd w:val="0"/>
              <w:jc w:val="center"/>
              <w:rPr>
                <w:rFonts w:asciiTheme="majorBidi" w:hAnsiTheme="majorBidi" w:cstheme="majorBidi"/>
                <w:b/>
                <w:bCs/>
                <w:sz w:val="24"/>
                <w:szCs w:val="24"/>
              </w:rPr>
            </w:pPr>
            <w:r w:rsidRPr="000F2F15">
              <w:rPr>
                <w:rFonts w:asciiTheme="majorBidi" w:hAnsiTheme="majorBidi" w:cstheme="majorBidi"/>
                <w:b/>
                <w:bCs/>
                <w:sz w:val="24"/>
                <w:szCs w:val="24"/>
                <w:vertAlign w:val="superscript"/>
              </w:rPr>
              <w:t>232</w:t>
            </w:r>
            <w:r w:rsidRPr="000F2F15">
              <w:rPr>
                <w:rFonts w:asciiTheme="majorBidi" w:hAnsiTheme="majorBidi" w:cstheme="majorBidi"/>
                <w:b/>
                <w:bCs/>
                <w:sz w:val="24"/>
                <w:szCs w:val="24"/>
              </w:rPr>
              <w:t>Th</w:t>
            </w:r>
          </w:p>
        </w:tc>
        <w:tc>
          <w:tcPr>
            <w:tcW w:w="1843" w:type="dxa"/>
            <w:vAlign w:val="center"/>
          </w:tcPr>
          <w:p w:rsidR="00373904" w:rsidRDefault="00373904" w:rsidP="00CE0C99">
            <w:pPr>
              <w:autoSpaceDE w:val="0"/>
              <w:autoSpaceDN w:val="0"/>
              <w:bidi w:val="0"/>
              <w:adjustRightInd w:val="0"/>
              <w:jc w:val="center"/>
              <w:rPr>
                <w:rFonts w:asciiTheme="majorBidi" w:hAnsiTheme="majorBidi" w:cstheme="majorBidi"/>
                <w:b/>
                <w:bCs/>
                <w:sz w:val="24"/>
                <w:szCs w:val="24"/>
              </w:rPr>
            </w:pPr>
            <w:r w:rsidRPr="000F2F15">
              <w:rPr>
                <w:rFonts w:asciiTheme="majorBidi" w:hAnsiTheme="majorBidi" w:cstheme="majorBidi"/>
                <w:b/>
                <w:bCs/>
                <w:sz w:val="24"/>
                <w:szCs w:val="24"/>
                <w:vertAlign w:val="superscript"/>
              </w:rPr>
              <w:t>40</w:t>
            </w:r>
            <w:r w:rsidRPr="000F2F15">
              <w:rPr>
                <w:rFonts w:asciiTheme="majorBidi" w:hAnsiTheme="majorBidi" w:cstheme="majorBidi"/>
                <w:b/>
                <w:bCs/>
                <w:sz w:val="24"/>
                <w:szCs w:val="24"/>
              </w:rPr>
              <w:t>K</w:t>
            </w:r>
          </w:p>
        </w:tc>
      </w:tr>
      <w:tr w:rsidR="00373904" w:rsidTr="00CE0C99">
        <w:trPr>
          <w:jc w:val="center"/>
        </w:trPr>
        <w:tc>
          <w:tcPr>
            <w:tcW w:w="570" w:type="dxa"/>
          </w:tcPr>
          <w:p w:rsidR="00373904" w:rsidRPr="001E3033" w:rsidRDefault="00373904" w:rsidP="00CE0C99">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1</w:t>
            </w:r>
          </w:p>
        </w:tc>
        <w:tc>
          <w:tcPr>
            <w:tcW w:w="1982" w:type="dxa"/>
          </w:tcPr>
          <w:p w:rsidR="00373904" w:rsidRPr="001E3033" w:rsidRDefault="00373904" w:rsidP="00CE0C99">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Veg1</w:t>
            </w:r>
          </w:p>
        </w:tc>
        <w:tc>
          <w:tcPr>
            <w:tcW w:w="1701" w:type="dxa"/>
          </w:tcPr>
          <w:p w:rsidR="00373904" w:rsidRPr="00DE3617" w:rsidRDefault="00373904" w:rsidP="00CE0C99">
            <w:pPr>
              <w:bidi w:val="0"/>
              <w:jc w:val="center"/>
              <w:rPr>
                <w:rFonts w:asciiTheme="majorBidi" w:hAnsiTheme="majorBidi" w:cstheme="majorBidi"/>
                <w:sz w:val="20"/>
                <w:szCs w:val="20"/>
                <w:lang w:bidi="ar-IQ"/>
              </w:rPr>
            </w:pPr>
            <w:r w:rsidRPr="00DE3617">
              <w:rPr>
                <w:rFonts w:asciiTheme="majorBidi" w:hAnsiTheme="majorBidi" w:cstheme="majorBidi"/>
                <w:sz w:val="20"/>
                <w:szCs w:val="20"/>
                <w:lang w:bidi="ar-IQ"/>
              </w:rPr>
              <w:t>5.12±0.22</w:t>
            </w:r>
          </w:p>
        </w:tc>
        <w:tc>
          <w:tcPr>
            <w:tcW w:w="1559" w:type="dxa"/>
          </w:tcPr>
          <w:p w:rsidR="00373904" w:rsidRPr="00DE3617" w:rsidRDefault="00373904" w:rsidP="00CE0C99">
            <w:pPr>
              <w:bidi w:val="0"/>
              <w:jc w:val="center"/>
              <w:rPr>
                <w:rFonts w:asciiTheme="majorBidi" w:hAnsiTheme="majorBidi" w:cstheme="majorBidi"/>
                <w:sz w:val="20"/>
                <w:szCs w:val="20"/>
                <w:lang w:bidi="ar-IQ"/>
              </w:rPr>
            </w:pPr>
            <w:r w:rsidRPr="00DE3617">
              <w:rPr>
                <w:rFonts w:asciiTheme="majorBidi" w:hAnsiTheme="majorBidi" w:cstheme="majorBidi"/>
                <w:sz w:val="20"/>
                <w:szCs w:val="20"/>
                <w:lang w:bidi="ar-IQ"/>
              </w:rPr>
              <w:t>2.22±0.05</w:t>
            </w:r>
          </w:p>
        </w:tc>
        <w:tc>
          <w:tcPr>
            <w:tcW w:w="1843" w:type="dxa"/>
          </w:tcPr>
          <w:p w:rsidR="00373904" w:rsidRPr="00DE3617" w:rsidRDefault="00373904" w:rsidP="00CE0C99">
            <w:pPr>
              <w:bidi w:val="0"/>
              <w:jc w:val="center"/>
              <w:rPr>
                <w:rFonts w:asciiTheme="majorBidi" w:hAnsiTheme="majorBidi" w:cstheme="majorBidi"/>
                <w:sz w:val="20"/>
                <w:szCs w:val="20"/>
                <w:lang w:bidi="ar-IQ"/>
              </w:rPr>
            </w:pPr>
            <w:r w:rsidRPr="00DE3617">
              <w:rPr>
                <w:rFonts w:asciiTheme="majorBidi" w:hAnsiTheme="majorBidi" w:cstheme="majorBidi"/>
                <w:sz w:val="20"/>
                <w:szCs w:val="20"/>
                <w:lang w:bidi="ar-IQ"/>
              </w:rPr>
              <w:t>219.99±1.29</w:t>
            </w:r>
          </w:p>
        </w:tc>
      </w:tr>
      <w:tr w:rsidR="00373904" w:rsidTr="00CE0C99">
        <w:trPr>
          <w:jc w:val="center"/>
        </w:trPr>
        <w:tc>
          <w:tcPr>
            <w:tcW w:w="570" w:type="dxa"/>
          </w:tcPr>
          <w:p w:rsidR="00373904" w:rsidRPr="001E3033" w:rsidRDefault="00373904" w:rsidP="00CE0C99">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2</w:t>
            </w:r>
          </w:p>
        </w:tc>
        <w:tc>
          <w:tcPr>
            <w:tcW w:w="1982" w:type="dxa"/>
          </w:tcPr>
          <w:p w:rsidR="00373904" w:rsidRPr="001E3033" w:rsidRDefault="00373904" w:rsidP="00CE0C99">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2</w:t>
            </w:r>
          </w:p>
        </w:tc>
        <w:tc>
          <w:tcPr>
            <w:tcW w:w="1701" w:type="dxa"/>
          </w:tcPr>
          <w:p w:rsidR="00373904" w:rsidRPr="00DE3617" w:rsidRDefault="00373904" w:rsidP="00CE0C99">
            <w:pPr>
              <w:bidi w:val="0"/>
              <w:jc w:val="center"/>
              <w:rPr>
                <w:rFonts w:asciiTheme="majorBidi" w:hAnsiTheme="majorBidi" w:cstheme="majorBidi"/>
                <w:sz w:val="20"/>
                <w:szCs w:val="20"/>
                <w:lang w:bidi="ar-IQ"/>
              </w:rPr>
            </w:pPr>
            <w:r w:rsidRPr="00DE3617">
              <w:rPr>
                <w:rFonts w:asciiTheme="majorBidi" w:hAnsiTheme="majorBidi" w:cstheme="majorBidi"/>
                <w:sz w:val="20"/>
                <w:szCs w:val="20"/>
                <w:lang w:bidi="ar-IQ"/>
              </w:rPr>
              <w:t>4.24±0.17</w:t>
            </w:r>
          </w:p>
        </w:tc>
        <w:tc>
          <w:tcPr>
            <w:tcW w:w="1559" w:type="dxa"/>
          </w:tcPr>
          <w:p w:rsidR="00373904" w:rsidRPr="00DE3617" w:rsidRDefault="00373904" w:rsidP="00CE0C99">
            <w:pPr>
              <w:bidi w:val="0"/>
              <w:jc w:val="center"/>
              <w:rPr>
                <w:rFonts w:asciiTheme="majorBidi" w:hAnsiTheme="majorBidi" w:cstheme="majorBidi"/>
                <w:sz w:val="20"/>
                <w:szCs w:val="20"/>
                <w:lang w:bidi="ar-IQ"/>
              </w:rPr>
            </w:pPr>
            <w:r w:rsidRPr="00DE3617">
              <w:rPr>
                <w:rFonts w:asciiTheme="majorBidi" w:hAnsiTheme="majorBidi" w:cstheme="majorBidi"/>
                <w:sz w:val="20"/>
                <w:szCs w:val="20"/>
                <w:lang w:bidi="ar-IQ"/>
              </w:rPr>
              <w:t>3.11±0.07</w:t>
            </w:r>
          </w:p>
        </w:tc>
        <w:tc>
          <w:tcPr>
            <w:tcW w:w="1843" w:type="dxa"/>
          </w:tcPr>
          <w:p w:rsidR="00373904" w:rsidRPr="00DE3617" w:rsidRDefault="00373904" w:rsidP="00CE0C99">
            <w:pPr>
              <w:bidi w:val="0"/>
              <w:jc w:val="center"/>
              <w:rPr>
                <w:rFonts w:asciiTheme="majorBidi" w:hAnsiTheme="majorBidi" w:cstheme="majorBidi"/>
                <w:sz w:val="20"/>
                <w:szCs w:val="20"/>
                <w:lang w:bidi="ar-IQ"/>
              </w:rPr>
            </w:pPr>
            <w:r w:rsidRPr="00DE3617">
              <w:rPr>
                <w:rFonts w:asciiTheme="majorBidi" w:hAnsiTheme="majorBidi" w:cstheme="majorBidi"/>
                <w:sz w:val="20"/>
                <w:szCs w:val="20"/>
                <w:lang w:bidi="ar-IQ"/>
              </w:rPr>
              <w:t>116.91±0.07</w:t>
            </w:r>
          </w:p>
        </w:tc>
      </w:tr>
      <w:tr w:rsidR="00373904" w:rsidTr="00CE0C99">
        <w:trPr>
          <w:jc w:val="center"/>
        </w:trPr>
        <w:tc>
          <w:tcPr>
            <w:tcW w:w="570" w:type="dxa"/>
          </w:tcPr>
          <w:p w:rsidR="00373904" w:rsidRPr="001E3033" w:rsidRDefault="00373904" w:rsidP="00CE0C99">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3</w:t>
            </w:r>
          </w:p>
        </w:tc>
        <w:tc>
          <w:tcPr>
            <w:tcW w:w="1982" w:type="dxa"/>
          </w:tcPr>
          <w:p w:rsidR="00373904" w:rsidRPr="001E3033" w:rsidRDefault="00373904" w:rsidP="00CE0C99">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3</w:t>
            </w:r>
          </w:p>
        </w:tc>
        <w:tc>
          <w:tcPr>
            <w:tcW w:w="1701" w:type="dxa"/>
          </w:tcPr>
          <w:p w:rsidR="00373904" w:rsidRPr="00DE3617" w:rsidRDefault="00373904" w:rsidP="00CE0C99">
            <w:pPr>
              <w:bidi w:val="0"/>
              <w:jc w:val="center"/>
              <w:rPr>
                <w:rFonts w:asciiTheme="majorBidi" w:hAnsiTheme="majorBidi" w:cstheme="majorBidi"/>
                <w:sz w:val="20"/>
                <w:szCs w:val="20"/>
                <w:lang w:bidi="ar-IQ"/>
              </w:rPr>
            </w:pPr>
            <w:r w:rsidRPr="00DE3617">
              <w:rPr>
                <w:rFonts w:asciiTheme="majorBidi" w:hAnsiTheme="majorBidi" w:cstheme="majorBidi"/>
                <w:sz w:val="20"/>
                <w:szCs w:val="20"/>
                <w:lang w:bidi="ar-IQ"/>
              </w:rPr>
              <w:t>6.47±0.37</w:t>
            </w:r>
          </w:p>
        </w:tc>
        <w:tc>
          <w:tcPr>
            <w:tcW w:w="1559" w:type="dxa"/>
          </w:tcPr>
          <w:p w:rsidR="00373904" w:rsidRPr="00DE3617" w:rsidRDefault="00373904" w:rsidP="00CE0C99">
            <w:pPr>
              <w:bidi w:val="0"/>
              <w:jc w:val="center"/>
              <w:rPr>
                <w:rFonts w:asciiTheme="majorBidi" w:hAnsiTheme="majorBidi" w:cstheme="majorBidi"/>
                <w:sz w:val="20"/>
                <w:szCs w:val="20"/>
                <w:lang w:bidi="ar-IQ"/>
              </w:rPr>
            </w:pPr>
            <w:r w:rsidRPr="00DE3617">
              <w:rPr>
                <w:rFonts w:asciiTheme="majorBidi" w:hAnsiTheme="majorBidi" w:cstheme="majorBidi"/>
                <w:sz w:val="20"/>
                <w:szCs w:val="20"/>
                <w:lang w:bidi="ar-IQ"/>
              </w:rPr>
              <w:t>10.56±0.18</w:t>
            </w:r>
          </w:p>
        </w:tc>
        <w:tc>
          <w:tcPr>
            <w:tcW w:w="1843" w:type="dxa"/>
          </w:tcPr>
          <w:p w:rsidR="00373904" w:rsidRPr="00DE3617" w:rsidRDefault="00373904" w:rsidP="00CE0C99">
            <w:pPr>
              <w:bidi w:val="0"/>
              <w:jc w:val="center"/>
              <w:rPr>
                <w:rFonts w:asciiTheme="majorBidi" w:hAnsiTheme="majorBidi" w:cstheme="majorBidi"/>
                <w:sz w:val="20"/>
                <w:szCs w:val="20"/>
                <w:lang w:bidi="ar-IQ"/>
              </w:rPr>
            </w:pPr>
            <w:r w:rsidRPr="00DE3617">
              <w:rPr>
                <w:rFonts w:asciiTheme="majorBidi" w:hAnsiTheme="majorBidi" w:cstheme="majorBidi"/>
                <w:sz w:val="20"/>
                <w:szCs w:val="20"/>
                <w:lang w:bidi="ar-IQ"/>
              </w:rPr>
              <w:t>209.56±1.35</w:t>
            </w:r>
          </w:p>
        </w:tc>
      </w:tr>
      <w:tr w:rsidR="00373904" w:rsidTr="00CE0C99">
        <w:trPr>
          <w:jc w:val="center"/>
        </w:trPr>
        <w:tc>
          <w:tcPr>
            <w:tcW w:w="570" w:type="dxa"/>
          </w:tcPr>
          <w:p w:rsidR="00373904" w:rsidRPr="001E3033" w:rsidRDefault="00373904" w:rsidP="00CE0C99">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4</w:t>
            </w:r>
          </w:p>
        </w:tc>
        <w:tc>
          <w:tcPr>
            <w:tcW w:w="1982" w:type="dxa"/>
          </w:tcPr>
          <w:p w:rsidR="00373904" w:rsidRPr="001E3033" w:rsidRDefault="00373904" w:rsidP="00CE0C99">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4</w:t>
            </w:r>
          </w:p>
        </w:tc>
        <w:tc>
          <w:tcPr>
            <w:tcW w:w="1701" w:type="dxa"/>
          </w:tcPr>
          <w:p w:rsidR="00373904" w:rsidRPr="00DE3617" w:rsidRDefault="00373904" w:rsidP="00CE0C99">
            <w:pPr>
              <w:bidi w:val="0"/>
              <w:jc w:val="center"/>
              <w:rPr>
                <w:rFonts w:asciiTheme="majorBidi" w:hAnsiTheme="majorBidi" w:cstheme="majorBidi"/>
                <w:sz w:val="20"/>
                <w:szCs w:val="20"/>
                <w:lang w:bidi="ar-IQ"/>
              </w:rPr>
            </w:pPr>
            <w:r w:rsidRPr="00DE3617">
              <w:rPr>
                <w:rFonts w:asciiTheme="majorBidi" w:hAnsiTheme="majorBidi" w:cstheme="majorBidi"/>
                <w:sz w:val="20"/>
                <w:szCs w:val="20"/>
                <w:lang w:bidi="ar-IQ"/>
              </w:rPr>
              <w:t>3.63±0.20</w:t>
            </w:r>
          </w:p>
        </w:tc>
        <w:tc>
          <w:tcPr>
            <w:tcW w:w="1559" w:type="dxa"/>
          </w:tcPr>
          <w:p w:rsidR="00373904" w:rsidRPr="00DE3617" w:rsidRDefault="00373904" w:rsidP="00CE0C99">
            <w:pPr>
              <w:bidi w:val="0"/>
              <w:jc w:val="center"/>
              <w:rPr>
                <w:rFonts w:asciiTheme="majorBidi" w:hAnsiTheme="majorBidi" w:cstheme="majorBidi"/>
                <w:sz w:val="20"/>
                <w:szCs w:val="20"/>
                <w:lang w:bidi="ar-IQ"/>
              </w:rPr>
            </w:pPr>
            <w:r w:rsidRPr="00DE3617">
              <w:rPr>
                <w:rFonts w:asciiTheme="majorBidi" w:hAnsiTheme="majorBidi" w:cstheme="majorBidi"/>
                <w:sz w:val="20"/>
                <w:szCs w:val="20"/>
                <w:lang w:bidi="ar-IQ"/>
              </w:rPr>
              <w:t>3.08±0.05</w:t>
            </w:r>
          </w:p>
        </w:tc>
        <w:tc>
          <w:tcPr>
            <w:tcW w:w="1843" w:type="dxa"/>
          </w:tcPr>
          <w:p w:rsidR="00373904" w:rsidRPr="00DE3617" w:rsidRDefault="00373904" w:rsidP="00CE0C99">
            <w:pPr>
              <w:bidi w:val="0"/>
              <w:jc w:val="center"/>
              <w:rPr>
                <w:rFonts w:asciiTheme="majorBidi" w:hAnsiTheme="majorBidi" w:cstheme="majorBidi"/>
                <w:sz w:val="20"/>
                <w:szCs w:val="20"/>
                <w:lang w:bidi="ar-IQ"/>
              </w:rPr>
            </w:pPr>
            <w:r w:rsidRPr="00DE3617">
              <w:rPr>
                <w:rFonts w:asciiTheme="majorBidi" w:hAnsiTheme="majorBidi" w:cstheme="majorBidi"/>
                <w:sz w:val="20"/>
                <w:szCs w:val="20"/>
                <w:lang w:bidi="ar-IQ"/>
              </w:rPr>
              <w:t>274.65±3.07</w:t>
            </w:r>
          </w:p>
        </w:tc>
      </w:tr>
      <w:tr w:rsidR="00373904" w:rsidTr="00CE0C99">
        <w:trPr>
          <w:jc w:val="center"/>
        </w:trPr>
        <w:tc>
          <w:tcPr>
            <w:tcW w:w="570" w:type="dxa"/>
          </w:tcPr>
          <w:p w:rsidR="00373904" w:rsidRPr="001E3033" w:rsidRDefault="00373904" w:rsidP="00CE0C99">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5</w:t>
            </w:r>
          </w:p>
        </w:tc>
        <w:tc>
          <w:tcPr>
            <w:tcW w:w="1982" w:type="dxa"/>
          </w:tcPr>
          <w:p w:rsidR="00373904" w:rsidRPr="001E3033" w:rsidRDefault="00373904" w:rsidP="00CE0C99">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5</w:t>
            </w:r>
          </w:p>
        </w:tc>
        <w:tc>
          <w:tcPr>
            <w:tcW w:w="1701" w:type="dxa"/>
          </w:tcPr>
          <w:p w:rsidR="00373904" w:rsidRPr="00DE3617" w:rsidRDefault="00373904" w:rsidP="00CE0C99">
            <w:pPr>
              <w:bidi w:val="0"/>
              <w:jc w:val="center"/>
              <w:rPr>
                <w:rFonts w:asciiTheme="majorBidi" w:hAnsiTheme="majorBidi" w:cstheme="majorBidi"/>
                <w:sz w:val="20"/>
                <w:szCs w:val="20"/>
                <w:lang w:bidi="ar-IQ"/>
              </w:rPr>
            </w:pPr>
            <w:r w:rsidRPr="00DE3617">
              <w:rPr>
                <w:rFonts w:asciiTheme="majorBidi" w:hAnsiTheme="majorBidi" w:cstheme="majorBidi"/>
                <w:sz w:val="20"/>
                <w:szCs w:val="20"/>
                <w:lang w:bidi="ar-IQ"/>
              </w:rPr>
              <w:t>BLD</w:t>
            </w:r>
            <w:r w:rsidRPr="00DE3617">
              <w:rPr>
                <w:rFonts w:asciiTheme="majorBidi" w:eastAsiaTheme="minorEastAsia" w:hAnsiTheme="majorBidi" w:cstheme="majorBidi"/>
                <w:sz w:val="20"/>
                <w:szCs w:val="20"/>
                <w:vertAlign w:val="superscript"/>
                <w:lang w:bidi="ar-IQ"/>
              </w:rPr>
              <w:t xml:space="preserve"> a *</w:t>
            </w:r>
          </w:p>
        </w:tc>
        <w:tc>
          <w:tcPr>
            <w:tcW w:w="1559" w:type="dxa"/>
          </w:tcPr>
          <w:p w:rsidR="00373904" w:rsidRPr="00DE3617" w:rsidRDefault="00373904" w:rsidP="00CE0C99">
            <w:pPr>
              <w:bidi w:val="0"/>
              <w:jc w:val="center"/>
              <w:rPr>
                <w:rFonts w:asciiTheme="majorBidi" w:hAnsiTheme="majorBidi" w:cstheme="majorBidi"/>
                <w:sz w:val="20"/>
                <w:szCs w:val="20"/>
                <w:lang w:bidi="ar-IQ"/>
              </w:rPr>
            </w:pPr>
            <w:r w:rsidRPr="00DE3617">
              <w:rPr>
                <w:rFonts w:asciiTheme="majorBidi" w:hAnsiTheme="majorBidi" w:cstheme="majorBidi"/>
                <w:sz w:val="20"/>
                <w:szCs w:val="20"/>
                <w:lang w:bidi="ar-IQ"/>
              </w:rPr>
              <w:t>5.15±0.08</w:t>
            </w:r>
          </w:p>
        </w:tc>
        <w:tc>
          <w:tcPr>
            <w:tcW w:w="1843" w:type="dxa"/>
          </w:tcPr>
          <w:p w:rsidR="00373904" w:rsidRPr="00DE3617" w:rsidRDefault="00373904" w:rsidP="00CE0C99">
            <w:pPr>
              <w:bidi w:val="0"/>
              <w:jc w:val="center"/>
              <w:rPr>
                <w:rFonts w:asciiTheme="majorBidi" w:hAnsiTheme="majorBidi" w:cstheme="majorBidi"/>
                <w:sz w:val="20"/>
                <w:szCs w:val="20"/>
                <w:lang w:bidi="ar-IQ"/>
              </w:rPr>
            </w:pPr>
            <w:r w:rsidRPr="00DE3617">
              <w:rPr>
                <w:rFonts w:asciiTheme="majorBidi" w:hAnsiTheme="majorBidi" w:cstheme="majorBidi"/>
                <w:sz w:val="20"/>
                <w:szCs w:val="20"/>
                <w:lang w:bidi="ar-IQ"/>
              </w:rPr>
              <w:t>138.64±0.86</w:t>
            </w:r>
          </w:p>
        </w:tc>
      </w:tr>
      <w:tr w:rsidR="00373904" w:rsidTr="00CE0C99">
        <w:trPr>
          <w:jc w:val="center"/>
        </w:trPr>
        <w:tc>
          <w:tcPr>
            <w:tcW w:w="570" w:type="dxa"/>
          </w:tcPr>
          <w:p w:rsidR="00373904" w:rsidRPr="001E3033" w:rsidRDefault="00373904" w:rsidP="00CE0C99">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6</w:t>
            </w:r>
          </w:p>
        </w:tc>
        <w:tc>
          <w:tcPr>
            <w:tcW w:w="1982" w:type="dxa"/>
          </w:tcPr>
          <w:p w:rsidR="00373904" w:rsidRPr="001E3033" w:rsidRDefault="00373904" w:rsidP="00CE0C99">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6</w:t>
            </w:r>
          </w:p>
        </w:tc>
        <w:tc>
          <w:tcPr>
            <w:tcW w:w="1701" w:type="dxa"/>
          </w:tcPr>
          <w:p w:rsidR="00373904" w:rsidRPr="00DE3617" w:rsidRDefault="00373904" w:rsidP="00CE0C99">
            <w:pPr>
              <w:bidi w:val="0"/>
              <w:jc w:val="center"/>
              <w:rPr>
                <w:rFonts w:asciiTheme="majorBidi" w:hAnsiTheme="majorBidi" w:cstheme="majorBidi"/>
                <w:sz w:val="20"/>
                <w:szCs w:val="20"/>
                <w:lang w:bidi="ar-IQ"/>
              </w:rPr>
            </w:pPr>
            <w:r w:rsidRPr="00DE3617">
              <w:rPr>
                <w:rFonts w:asciiTheme="majorBidi" w:hAnsiTheme="majorBidi" w:cstheme="majorBidi"/>
                <w:sz w:val="20"/>
                <w:szCs w:val="20"/>
                <w:lang w:bidi="ar-IQ"/>
              </w:rPr>
              <w:t>BLD</w:t>
            </w:r>
          </w:p>
        </w:tc>
        <w:tc>
          <w:tcPr>
            <w:tcW w:w="1559" w:type="dxa"/>
          </w:tcPr>
          <w:p w:rsidR="00373904" w:rsidRPr="00DE3617" w:rsidRDefault="00373904" w:rsidP="00CE0C99">
            <w:pPr>
              <w:bidi w:val="0"/>
              <w:jc w:val="center"/>
              <w:rPr>
                <w:rFonts w:asciiTheme="majorBidi" w:hAnsiTheme="majorBidi" w:cstheme="majorBidi"/>
                <w:sz w:val="20"/>
                <w:szCs w:val="20"/>
                <w:lang w:bidi="ar-IQ"/>
              </w:rPr>
            </w:pPr>
            <w:r w:rsidRPr="00DE3617">
              <w:rPr>
                <w:rFonts w:asciiTheme="majorBidi" w:hAnsiTheme="majorBidi" w:cstheme="majorBidi"/>
                <w:sz w:val="20"/>
                <w:szCs w:val="20"/>
                <w:lang w:bidi="ar-IQ"/>
              </w:rPr>
              <w:t>6.64±0.11</w:t>
            </w:r>
          </w:p>
        </w:tc>
        <w:tc>
          <w:tcPr>
            <w:tcW w:w="1843" w:type="dxa"/>
          </w:tcPr>
          <w:p w:rsidR="00373904" w:rsidRPr="00DE3617" w:rsidRDefault="00373904" w:rsidP="00CE0C99">
            <w:pPr>
              <w:bidi w:val="0"/>
              <w:jc w:val="center"/>
              <w:rPr>
                <w:rFonts w:asciiTheme="majorBidi" w:hAnsiTheme="majorBidi" w:cstheme="majorBidi"/>
                <w:sz w:val="20"/>
                <w:szCs w:val="20"/>
                <w:lang w:bidi="ar-IQ"/>
              </w:rPr>
            </w:pPr>
            <w:r w:rsidRPr="00DE3617">
              <w:rPr>
                <w:rFonts w:asciiTheme="majorBidi" w:hAnsiTheme="majorBidi" w:cstheme="majorBidi"/>
                <w:sz w:val="20"/>
                <w:szCs w:val="20"/>
                <w:lang w:bidi="ar-IQ"/>
              </w:rPr>
              <w:t>141.51±0.92</w:t>
            </w:r>
          </w:p>
        </w:tc>
      </w:tr>
      <w:tr w:rsidR="00373904" w:rsidTr="00CE0C99">
        <w:trPr>
          <w:jc w:val="center"/>
        </w:trPr>
        <w:tc>
          <w:tcPr>
            <w:tcW w:w="570" w:type="dxa"/>
          </w:tcPr>
          <w:p w:rsidR="00373904" w:rsidRPr="001E3033" w:rsidRDefault="00373904" w:rsidP="00CE0C99">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7</w:t>
            </w:r>
          </w:p>
        </w:tc>
        <w:tc>
          <w:tcPr>
            <w:tcW w:w="1982" w:type="dxa"/>
          </w:tcPr>
          <w:p w:rsidR="00373904" w:rsidRPr="001E3033" w:rsidRDefault="00373904" w:rsidP="00CE0C99">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7</w:t>
            </w:r>
          </w:p>
        </w:tc>
        <w:tc>
          <w:tcPr>
            <w:tcW w:w="1701" w:type="dxa"/>
          </w:tcPr>
          <w:p w:rsidR="00373904" w:rsidRPr="00DE3617" w:rsidRDefault="00373904" w:rsidP="00CE0C99">
            <w:pPr>
              <w:bidi w:val="0"/>
              <w:jc w:val="center"/>
              <w:rPr>
                <w:rFonts w:asciiTheme="majorBidi" w:hAnsiTheme="majorBidi" w:cstheme="majorBidi"/>
                <w:sz w:val="20"/>
                <w:szCs w:val="20"/>
                <w:lang w:bidi="ar-IQ"/>
              </w:rPr>
            </w:pPr>
            <w:r w:rsidRPr="00DE3617">
              <w:rPr>
                <w:rFonts w:asciiTheme="majorBidi" w:hAnsiTheme="majorBidi" w:cstheme="majorBidi"/>
                <w:sz w:val="20"/>
                <w:szCs w:val="20"/>
                <w:lang w:bidi="ar-IQ"/>
              </w:rPr>
              <w:t>BLD</w:t>
            </w:r>
          </w:p>
        </w:tc>
        <w:tc>
          <w:tcPr>
            <w:tcW w:w="1559" w:type="dxa"/>
          </w:tcPr>
          <w:p w:rsidR="00373904" w:rsidRPr="00DE3617" w:rsidRDefault="00373904" w:rsidP="00CE0C99">
            <w:pPr>
              <w:bidi w:val="0"/>
              <w:jc w:val="center"/>
              <w:rPr>
                <w:rFonts w:asciiTheme="majorBidi" w:hAnsiTheme="majorBidi" w:cstheme="majorBidi"/>
                <w:sz w:val="20"/>
                <w:szCs w:val="20"/>
                <w:lang w:bidi="ar-IQ"/>
              </w:rPr>
            </w:pPr>
            <w:r w:rsidRPr="00DE3617">
              <w:rPr>
                <w:rFonts w:asciiTheme="majorBidi" w:hAnsiTheme="majorBidi" w:cstheme="majorBidi"/>
                <w:sz w:val="20"/>
                <w:szCs w:val="20"/>
                <w:lang w:bidi="ar-IQ"/>
              </w:rPr>
              <w:t>6.47±0.13</w:t>
            </w:r>
          </w:p>
        </w:tc>
        <w:tc>
          <w:tcPr>
            <w:tcW w:w="1843" w:type="dxa"/>
          </w:tcPr>
          <w:p w:rsidR="00373904" w:rsidRPr="00DE3617" w:rsidRDefault="00373904" w:rsidP="00CE0C99">
            <w:pPr>
              <w:bidi w:val="0"/>
              <w:jc w:val="center"/>
              <w:rPr>
                <w:rFonts w:asciiTheme="majorBidi" w:hAnsiTheme="majorBidi" w:cstheme="majorBidi"/>
                <w:sz w:val="20"/>
                <w:szCs w:val="20"/>
                <w:lang w:bidi="ar-IQ"/>
              </w:rPr>
            </w:pPr>
            <w:r w:rsidRPr="00DE3617">
              <w:rPr>
                <w:rFonts w:asciiTheme="majorBidi" w:hAnsiTheme="majorBidi" w:cstheme="majorBidi"/>
                <w:sz w:val="20"/>
                <w:szCs w:val="20"/>
                <w:lang w:bidi="ar-IQ"/>
              </w:rPr>
              <w:t>164.93±1.05</w:t>
            </w:r>
          </w:p>
        </w:tc>
      </w:tr>
      <w:tr w:rsidR="00373904" w:rsidTr="00CE0C99">
        <w:trPr>
          <w:jc w:val="center"/>
        </w:trPr>
        <w:tc>
          <w:tcPr>
            <w:tcW w:w="570" w:type="dxa"/>
          </w:tcPr>
          <w:p w:rsidR="00373904" w:rsidRPr="001E3033" w:rsidRDefault="00373904" w:rsidP="00CE0C99">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8</w:t>
            </w:r>
          </w:p>
        </w:tc>
        <w:tc>
          <w:tcPr>
            <w:tcW w:w="1982" w:type="dxa"/>
          </w:tcPr>
          <w:p w:rsidR="00373904" w:rsidRPr="001E3033" w:rsidRDefault="00373904" w:rsidP="00CE0C99">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8</w:t>
            </w:r>
          </w:p>
        </w:tc>
        <w:tc>
          <w:tcPr>
            <w:tcW w:w="1701"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hAnsiTheme="majorBidi" w:cstheme="majorBidi"/>
                <w:sz w:val="20"/>
                <w:szCs w:val="20"/>
                <w:lang w:bidi="ar-IQ"/>
              </w:rPr>
              <w:t>BLD</w:t>
            </w:r>
          </w:p>
        </w:tc>
        <w:tc>
          <w:tcPr>
            <w:tcW w:w="1559"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5.67±0.10</w:t>
            </w:r>
          </w:p>
        </w:tc>
        <w:tc>
          <w:tcPr>
            <w:tcW w:w="1843" w:type="dxa"/>
          </w:tcPr>
          <w:p w:rsidR="00373904" w:rsidRPr="00DE3617" w:rsidRDefault="00373904" w:rsidP="00CE0C99">
            <w:pPr>
              <w:tabs>
                <w:tab w:val="left" w:pos="225"/>
                <w:tab w:val="center" w:pos="742"/>
              </w:tabs>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193.73</w:t>
            </w:r>
            <w:r w:rsidRPr="00DE3617">
              <w:rPr>
                <w:rFonts w:asciiTheme="majorBidi" w:eastAsiaTheme="minorEastAsia" w:hAnsiTheme="majorBidi" w:cstheme="majorBidi"/>
                <w:sz w:val="20"/>
                <w:szCs w:val="20"/>
                <w:lang w:bidi="ar-IQ"/>
              </w:rPr>
              <w:tab/>
              <w:t>±1.17</w:t>
            </w:r>
          </w:p>
        </w:tc>
      </w:tr>
      <w:tr w:rsidR="00373904" w:rsidTr="00CE0C99">
        <w:trPr>
          <w:jc w:val="center"/>
        </w:trPr>
        <w:tc>
          <w:tcPr>
            <w:tcW w:w="570" w:type="dxa"/>
          </w:tcPr>
          <w:p w:rsidR="00373904" w:rsidRPr="001E3033" w:rsidRDefault="00373904" w:rsidP="00CE0C99">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9</w:t>
            </w:r>
          </w:p>
        </w:tc>
        <w:tc>
          <w:tcPr>
            <w:tcW w:w="1982" w:type="dxa"/>
          </w:tcPr>
          <w:p w:rsidR="00373904" w:rsidRPr="001E3033" w:rsidRDefault="00373904" w:rsidP="00CE0C99">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9</w:t>
            </w:r>
          </w:p>
        </w:tc>
        <w:tc>
          <w:tcPr>
            <w:tcW w:w="1701"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BLD</w:t>
            </w:r>
          </w:p>
        </w:tc>
        <w:tc>
          <w:tcPr>
            <w:tcW w:w="1559"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5.06±0.10</w:t>
            </w:r>
          </w:p>
        </w:tc>
        <w:tc>
          <w:tcPr>
            <w:tcW w:w="1843"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226.56±1.34</w:t>
            </w:r>
          </w:p>
        </w:tc>
      </w:tr>
      <w:tr w:rsidR="00373904" w:rsidTr="00CE0C99">
        <w:trPr>
          <w:jc w:val="center"/>
        </w:trPr>
        <w:tc>
          <w:tcPr>
            <w:tcW w:w="570" w:type="dxa"/>
          </w:tcPr>
          <w:p w:rsidR="00373904" w:rsidRPr="001E3033" w:rsidRDefault="00373904" w:rsidP="00CE0C99">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10</w:t>
            </w:r>
          </w:p>
        </w:tc>
        <w:tc>
          <w:tcPr>
            <w:tcW w:w="1982" w:type="dxa"/>
          </w:tcPr>
          <w:p w:rsidR="00373904" w:rsidRPr="001E3033" w:rsidRDefault="00373904" w:rsidP="00CE0C99">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10</w:t>
            </w:r>
          </w:p>
        </w:tc>
        <w:tc>
          <w:tcPr>
            <w:tcW w:w="1701"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BLD</w:t>
            </w:r>
          </w:p>
        </w:tc>
        <w:tc>
          <w:tcPr>
            <w:tcW w:w="1559"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5.76±0.12</w:t>
            </w:r>
          </w:p>
        </w:tc>
        <w:tc>
          <w:tcPr>
            <w:tcW w:w="1843"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147.16±0.95</w:t>
            </w:r>
          </w:p>
        </w:tc>
      </w:tr>
      <w:tr w:rsidR="00373904" w:rsidTr="00CE0C99">
        <w:trPr>
          <w:jc w:val="center"/>
        </w:trPr>
        <w:tc>
          <w:tcPr>
            <w:tcW w:w="570" w:type="dxa"/>
          </w:tcPr>
          <w:p w:rsidR="00373904" w:rsidRPr="001E3033" w:rsidRDefault="00373904" w:rsidP="00CE0C99">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11</w:t>
            </w:r>
          </w:p>
        </w:tc>
        <w:tc>
          <w:tcPr>
            <w:tcW w:w="1982" w:type="dxa"/>
          </w:tcPr>
          <w:p w:rsidR="00373904" w:rsidRPr="001E3033" w:rsidRDefault="00373904" w:rsidP="00CE0C99">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11</w:t>
            </w:r>
          </w:p>
        </w:tc>
        <w:tc>
          <w:tcPr>
            <w:tcW w:w="1701"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BLD</w:t>
            </w:r>
          </w:p>
        </w:tc>
        <w:tc>
          <w:tcPr>
            <w:tcW w:w="1559"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5.14±0.10</w:t>
            </w:r>
          </w:p>
        </w:tc>
        <w:tc>
          <w:tcPr>
            <w:tcW w:w="1843"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156.67±0.96</w:t>
            </w:r>
          </w:p>
        </w:tc>
      </w:tr>
      <w:tr w:rsidR="00373904" w:rsidTr="00CE0C99">
        <w:trPr>
          <w:jc w:val="center"/>
        </w:trPr>
        <w:tc>
          <w:tcPr>
            <w:tcW w:w="570" w:type="dxa"/>
          </w:tcPr>
          <w:p w:rsidR="00373904" w:rsidRPr="001E3033" w:rsidRDefault="00373904" w:rsidP="00CE0C99">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12</w:t>
            </w:r>
          </w:p>
        </w:tc>
        <w:tc>
          <w:tcPr>
            <w:tcW w:w="1982" w:type="dxa"/>
          </w:tcPr>
          <w:p w:rsidR="00373904" w:rsidRPr="001E3033" w:rsidRDefault="00373904" w:rsidP="00CE0C99">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12</w:t>
            </w:r>
          </w:p>
        </w:tc>
        <w:tc>
          <w:tcPr>
            <w:tcW w:w="1701"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BLD</w:t>
            </w:r>
          </w:p>
        </w:tc>
        <w:tc>
          <w:tcPr>
            <w:tcW w:w="1559"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5.23±0.10</w:t>
            </w:r>
          </w:p>
        </w:tc>
        <w:tc>
          <w:tcPr>
            <w:tcW w:w="1843"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206.35±1.21</w:t>
            </w:r>
          </w:p>
        </w:tc>
      </w:tr>
      <w:tr w:rsidR="00373904" w:rsidTr="00CE0C99">
        <w:trPr>
          <w:jc w:val="center"/>
        </w:trPr>
        <w:tc>
          <w:tcPr>
            <w:tcW w:w="570" w:type="dxa"/>
          </w:tcPr>
          <w:p w:rsidR="00373904" w:rsidRPr="001E3033" w:rsidRDefault="00373904" w:rsidP="00CE0C99">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13</w:t>
            </w:r>
          </w:p>
        </w:tc>
        <w:tc>
          <w:tcPr>
            <w:tcW w:w="1982" w:type="dxa"/>
          </w:tcPr>
          <w:p w:rsidR="00373904" w:rsidRPr="001E3033" w:rsidRDefault="00373904" w:rsidP="00CE0C99">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13</w:t>
            </w:r>
          </w:p>
        </w:tc>
        <w:tc>
          <w:tcPr>
            <w:tcW w:w="1701"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BLD</w:t>
            </w:r>
          </w:p>
        </w:tc>
        <w:tc>
          <w:tcPr>
            <w:tcW w:w="1559"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4.38±0.11</w:t>
            </w:r>
          </w:p>
        </w:tc>
        <w:tc>
          <w:tcPr>
            <w:tcW w:w="1843"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140.95±0.90</w:t>
            </w:r>
          </w:p>
        </w:tc>
      </w:tr>
      <w:tr w:rsidR="00373904" w:rsidTr="00CE0C99">
        <w:trPr>
          <w:jc w:val="center"/>
        </w:trPr>
        <w:tc>
          <w:tcPr>
            <w:tcW w:w="570" w:type="dxa"/>
          </w:tcPr>
          <w:p w:rsidR="00373904" w:rsidRPr="001E3033" w:rsidRDefault="00373904" w:rsidP="00CE0C99">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14</w:t>
            </w:r>
          </w:p>
        </w:tc>
        <w:tc>
          <w:tcPr>
            <w:tcW w:w="1982" w:type="dxa"/>
          </w:tcPr>
          <w:p w:rsidR="00373904" w:rsidRPr="001E3033" w:rsidRDefault="00373904" w:rsidP="00CE0C99">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14</w:t>
            </w:r>
          </w:p>
        </w:tc>
        <w:tc>
          <w:tcPr>
            <w:tcW w:w="1701"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BLD</w:t>
            </w:r>
          </w:p>
        </w:tc>
        <w:tc>
          <w:tcPr>
            <w:tcW w:w="1559"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4.90±0.09</w:t>
            </w:r>
          </w:p>
        </w:tc>
        <w:tc>
          <w:tcPr>
            <w:tcW w:w="1843"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131.52±0.84</w:t>
            </w:r>
          </w:p>
        </w:tc>
      </w:tr>
      <w:tr w:rsidR="00373904" w:rsidTr="00CE0C99">
        <w:trPr>
          <w:jc w:val="center"/>
        </w:trPr>
        <w:tc>
          <w:tcPr>
            <w:tcW w:w="570" w:type="dxa"/>
          </w:tcPr>
          <w:p w:rsidR="00373904" w:rsidRPr="001E3033" w:rsidRDefault="00373904" w:rsidP="00CE0C99">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15</w:t>
            </w:r>
          </w:p>
        </w:tc>
        <w:tc>
          <w:tcPr>
            <w:tcW w:w="1982" w:type="dxa"/>
          </w:tcPr>
          <w:p w:rsidR="00373904" w:rsidRPr="001E3033" w:rsidRDefault="00373904" w:rsidP="00CE0C99">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15</w:t>
            </w:r>
          </w:p>
        </w:tc>
        <w:tc>
          <w:tcPr>
            <w:tcW w:w="1701"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BLD</w:t>
            </w:r>
          </w:p>
        </w:tc>
        <w:tc>
          <w:tcPr>
            <w:tcW w:w="1559"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5.12±0.10</w:t>
            </w:r>
          </w:p>
        </w:tc>
        <w:tc>
          <w:tcPr>
            <w:tcW w:w="1843"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179.53±1.14</w:t>
            </w:r>
          </w:p>
        </w:tc>
      </w:tr>
      <w:tr w:rsidR="00373904" w:rsidTr="00CE0C99">
        <w:trPr>
          <w:jc w:val="center"/>
        </w:trPr>
        <w:tc>
          <w:tcPr>
            <w:tcW w:w="570" w:type="dxa"/>
          </w:tcPr>
          <w:p w:rsidR="00373904" w:rsidRPr="001E3033" w:rsidRDefault="00373904" w:rsidP="00CE0C99">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16</w:t>
            </w:r>
          </w:p>
        </w:tc>
        <w:tc>
          <w:tcPr>
            <w:tcW w:w="1982" w:type="dxa"/>
          </w:tcPr>
          <w:p w:rsidR="00373904" w:rsidRPr="001E3033" w:rsidRDefault="00373904" w:rsidP="00CE0C99">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16</w:t>
            </w:r>
          </w:p>
        </w:tc>
        <w:tc>
          <w:tcPr>
            <w:tcW w:w="1701"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BLD</w:t>
            </w:r>
          </w:p>
        </w:tc>
        <w:tc>
          <w:tcPr>
            <w:tcW w:w="1559"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4.83±0.11</w:t>
            </w:r>
          </w:p>
        </w:tc>
        <w:tc>
          <w:tcPr>
            <w:tcW w:w="1843"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236.39±1.43</w:t>
            </w:r>
          </w:p>
        </w:tc>
      </w:tr>
      <w:tr w:rsidR="00373904" w:rsidTr="00CE0C99">
        <w:trPr>
          <w:jc w:val="center"/>
        </w:trPr>
        <w:tc>
          <w:tcPr>
            <w:tcW w:w="570" w:type="dxa"/>
          </w:tcPr>
          <w:p w:rsidR="00373904" w:rsidRPr="001E3033" w:rsidRDefault="00373904" w:rsidP="00CE0C99">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17</w:t>
            </w:r>
          </w:p>
        </w:tc>
        <w:tc>
          <w:tcPr>
            <w:tcW w:w="1982" w:type="dxa"/>
          </w:tcPr>
          <w:p w:rsidR="00373904" w:rsidRPr="001E3033" w:rsidRDefault="00373904" w:rsidP="00CE0C99">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17</w:t>
            </w:r>
          </w:p>
        </w:tc>
        <w:tc>
          <w:tcPr>
            <w:tcW w:w="1701"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BLD</w:t>
            </w:r>
          </w:p>
        </w:tc>
        <w:tc>
          <w:tcPr>
            <w:tcW w:w="1559"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6.54±0.14</w:t>
            </w:r>
          </w:p>
        </w:tc>
        <w:tc>
          <w:tcPr>
            <w:tcW w:w="1843"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274.46±1.71</w:t>
            </w:r>
          </w:p>
        </w:tc>
      </w:tr>
      <w:tr w:rsidR="00373904" w:rsidTr="00CE0C99">
        <w:trPr>
          <w:jc w:val="center"/>
        </w:trPr>
        <w:tc>
          <w:tcPr>
            <w:tcW w:w="570" w:type="dxa"/>
          </w:tcPr>
          <w:p w:rsidR="00373904" w:rsidRPr="001E3033" w:rsidRDefault="00373904" w:rsidP="00CE0C99">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18</w:t>
            </w:r>
          </w:p>
        </w:tc>
        <w:tc>
          <w:tcPr>
            <w:tcW w:w="1982" w:type="dxa"/>
          </w:tcPr>
          <w:p w:rsidR="00373904" w:rsidRPr="001E3033" w:rsidRDefault="00373904" w:rsidP="00CE0C99">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18</w:t>
            </w:r>
          </w:p>
        </w:tc>
        <w:tc>
          <w:tcPr>
            <w:tcW w:w="1701"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BLD</w:t>
            </w:r>
          </w:p>
        </w:tc>
        <w:tc>
          <w:tcPr>
            <w:tcW w:w="1559"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3.75±0.08</w:t>
            </w:r>
          </w:p>
        </w:tc>
        <w:tc>
          <w:tcPr>
            <w:tcW w:w="1843"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276.89±1.35</w:t>
            </w:r>
          </w:p>
        </w:tc>
      </w:tr>
      <w:tr w:rsidR="00373904" w:rsidTr="00CE0C99">
        <w:trPr>
          <w:jc w:val="center"/>
        </w:trPr>
        <w:tc>
          <w:tcPr>
            <w:tcW w:w="570" w:type="dxa"/>
          </w:tcPr>
          <w:p w:rsidR="00373904" w:rsidRPr="001E3033" w:rsidRDefault="00373904" w:rsidP="00CE0C99">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19</w:t>
            </w:r>
          </w:p>
        </w:tc>
        <w:tc>
          <w:tcPr>
            <w:tcW w:w="1982" w:type="dxa"/>
          </w:tcPr>
          <w:p w:rsidR="00373904" w:rsidRPr="001E3033" w:rsidRDefault="00373904" w:rsidP="00CE0C99">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19</w:t>
            </w:r>
          </w:p>
        </w:tc>
        <w:tc>
          <w:tcPr>
            <w:tcW w:w="1701"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BLD</w:t>
            </w:r>
          </w:p>
        </w:tc>
        <w:tc>
          <w:tcPr>
            <w:tcW w:w="1559"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3.04±0.04</w:t>
            </w:r>
          </w:p>
        </w:tc>
        <w:tc>
          <w:tcPr>
            <w:tcW w:w="1843" w:type="dxa"/>
          </w:tcPr>
          <w:p w:rsidR="00373904" w:rsidRPr="00DE3617" w:rsidRDefault="00373904" w:rsidP="00CE0C99">
            <w:pPr>
              <w:bidi w:val="0"/>
              <w:jc w:val="center"/>
              <w:rPr>
                <w:rFonts w:asciiTheme="majorBidi" w:eastAsiaTheme="minorEastAsia" w:hAnsiTheme="majorBidi" w:cstheme="majorBidi"/>
                <w:sz w:val="20"/>
                <w:szCs w:val="20"/>
                <w:rtl/>
                <w:lang w:bidi="ar-IQ"/>
              </w:rPr>
            </w:pPr>
            <w:r w:rsidRPr="00DE3617">
              <w:rPr>
                <w:rFonts w:asciiTheme="majorBidi" w:eastAsiaTheme="minorEastAsia" w:hAnsiTheme="majorBidi" w:cstheme="majorBidi"/>
                <w:sz w:val="20"/>
                <w:szCs w:val="20"/>
                <w:lang w:bidi="ar-IQ"/>
              </w:rPr>
              <w:t>108.99±1.40</w:t>
            </w:r>
          </w:p>
        </w:tc>
      </w:tr>
      <w:tr w:rsidR="00373904" w:rsidTr="00CE0C99">
        <w:trPr>
          <w:jc w:val="center"/>
        </w:trPr>
        <w:tc>
          <w:tcPr>
            <w:tcW w:w="570" w:type="dxa"/>
          </w:tcPr>
          <w:p w:rsidR="00373904" w:rsidRPr="001E3033" w:rsidRDefault="00373904" w:rsidP="00CE0C99">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20</w:t>
            </w:r>
          </w:p>
        </w:tc>
        <w:tc>
          <w:tcPr>
            <w:tcW w:w="1982" w:type="dxa"/>
          </w:tcPr>
          <w:p w:rsidR="00373904" w:rsidRPr="001E3033" w:rsidRDefault="00373904" w:rsidP="00CE0C99">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20</w:t>
            </w:r>
          </w:p>
        </w:tc>
        <w:tc>
          <w:tcPr>
            <w:tcW w:w="1701" w:type="dxa"/>
          </w:tcPr>
          <w:p w:rsidR="00373904" w:rsidRPr="00DE3617" w:rsidRDefault="00373904" w:rsidP="00CE0C99">
            <w:pPr>
              <w:bidi w:val="0"/>
              <w:jc w:val="center"/>
              <w:rPr>
                <w:rFonts w:asciiTheme="majorBidi" w:hAnsiTheme="majorBidi" w:cstheme="majorBidi"/>
                <w:sz w:val="20"/>
                <w:szCs w:val="20"/>
                <w:lang w:bidi="ar-IQ"/>
              </w:rPr>
            </w:pPr>
            <w:r w:rsidRPr="00DE3617">
              <w:rPr>
                <w:rFonts w:asciiTheme="majorBidi" w:hAnsiTheme="majorBidi" w:cstheme="majorBidi"/>
                <w:sz w:val="20"/>
                <w:szCs w:val="20"/>
                <w:lang w:bidi="ar-IQ"/>
              </w:rPr>
              <w:t>6.99±0.20</w:t>
            </w:r>
          </w:p>
        </w:tc>
        <w:tc>
          <w:tcPr>
            <w:tcW w:w="1559" w:type="dxa"/>
          </w:tcPr>
          <w:p w:rsidR="00373904" w:rsidRPr="00DE3617" w:rsidRDefault="00373904" w:rsidP="00CE0C99">
            <w:pPr>
              <w:bidi w:val="0"/>
              <w:jc w:val="center"/>
              <w:rPr>
                <w:rFonts w:asciiTheme="majorBidi" w:hAnsiTheme="majorBidi" w:cstheme="majorBidi"/>
                <w:sz w:val="20"/>
                <w:szCs w:val="20"/>
                <w:lang w:bidi="ar-IQ"/>
              </w:rPr>
            </w:pPr>
            <w:r w:rsidRPr="00DE3617">
              <w:rPr>
                <w:rFonts w:asciiTheme="majorBidi" w:hAnsiTheme="majorBidi" w:cstheme="majorBidi"/>
                <w:sz w:val="20"/>
                <w:szCs w:val="20"/>
                <w:lang w:bidi="ar-IQ"/>
              </w:rPr>
              <w:t>3.95±0.08</w:t>
            </w:r>
          </w:p>
        </w:tc>
        <w:tc>
          <w:tcPr>
            <w:tcW w:w="1843" w:type="dxa"/>
          </w:tcPr>
          <w:p w:rsidR="00373904" w:rsidRPr="00DE3617" w:rsidRDefault="00373904" w:rsidP="00CE0C99">
            <w:pPr>
              <w:bidi w:val="0"/>
              <w:jc w:val="center"/>
              <w:rPr>
                <w:rFonts w:asciiTheme="majorBidi" w:hAnsiTheme="majorBidi" w:cstheme="majorBidi"/>
                <w:sz w:val="20"/>
                <w:szCs w:val="20"/>
                <w:lang w:bidi="ar-IQ"/>
              </w:rPr>
            </w:pPr>
            <w:r w:rsidRPr="00DE3617">
              <w:rPr>
                <w:rFonts w:asciiTheme="majorBidi" w:hAnsiTheme="majorBidi" w:cstheme="majorBidi"/>
                <w:sz w:val="20"/>
                <w:szCs w:val="20"/>
                <w:lang w:bidi="ar-IQ"/>
              </w:rPr>
              <w:t>155.86±0.99</w:t>
            </w:r>
          </w:p>
        </w:tc>
      </w:tr>
      <w:tr w:rsidR="00373904" w:rsidTr="00CE0C99">
        <w:trPr>
          <w:jc w:val="center"/>
        </w:trPr>
        <w:tc>
          <w:tcPr>
            <w:tcW w:w="570" w:type="dxa"/>
          </w:tcPr>
          <w:p w:rsidR="00373904" w:rsidRPr="001E3033" w:rsidRDefault="00373904" w:rsidP="00CE0C99">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21</w:t>
            </w:r>
          </w:p>
        </w:tc>
        <w:tc>
          <w:tcPr>
            <w:tcW w:w="1982" w:type="dxa"/>
          </w:tcPr>
          <w:p w:rsidR="00373904" w:rsidRPr="001E3033" w:rsidRDefault="00373904" w:rsidP="00CE0C99">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21</w:t>
            </w:r>
          </w:p>
        </w:tc>
        <w:tc>
          <w:tcPr>
            <w:tcW w:w="1701" w:type="dxa"/>
          </w:tcPr>
          <w:p w:rsidR="00373904" w:rsidRPr="00DE3617" w:rsidRDefault="00373904" w:rsidP="00CE0C99">
            <w:pPr>
              <w:bidi w:val="0"/>
              <w:jc w:val="center"/>
              <w:rPr>
                <w:rFonts w:asciiTheme="majorBidi" w:hAnsiTheme="majorBidi" w:cstheme="majorBidi"/>
                <w:sz w:val="20"/>
                <w:szCs w:val="20"/>
                <w:lang w:bidi="ar-IQ"/>
              </w:rPr>
            </w:pPr>
            <w:r w:rsidRPr="00DE3617">
              <w:rPr>
                <w:rFonts w:asciiTheme="majorBidi" w:hAnsiTheme="majorBidi" w:cstheme="majorBidi"/>
                <w:sz w:val="20"/>
                <w:szCs w:val="20"/>
                <w:lang w:bidi="ar-IQ"/>
              </w:rPr>
              <w:t>5.02±0.15</w:t>
            </w:r>
          </w:p>
        </w:tc>
        <w:tc>
          <w:tcPr>
            <w:tcW w:w="1559" w:type="dxa"/>
          </w:tcPr>
          <w:p w:rsidR="00373904" w:rsidRPr="00DE3617" w:rsidRDefault="00373904" w:rsidP="00CE0C99">
            <w:pPr>
              <w:bidi w:val="0"/>
              <w:jc w:val="center"/>
              <w:rPr>
                <w:rFonts w:asciiTheme="majorBidi" w:hAnsiTheme="majorBidi" w:cstheme="majorBidi"/>
                <w:sz w:val="20"/>
                <w:szCs w:val="20"/>
                <w:lang w:bidi="ar-IQ"/>
              </w:rPr>
            </w:pPr>
            <w:r w:rsidRPr="00DE3617">
              <w:rPr>
                <w:rFonts w:asciiTheme="majorBidi" w:hAnsiTheme="majorBidi" w:cstheme="majorBidi"/>
                <w:sz w:val="20"/>
                <w:szCs w:val="20"/>
                <w:lang w:bidi="ar-IQ"/>
              </w:rPr>
              <w:t>2.30±0.04</w:t>
            </w:r>
          </w:p>
        </w:tc>
        <w:tc>
          <w:tcPr>
            <w:tcW w:w="1843" w:type="dxa"/>
          </w:tcPr>
          <w:p w:rsidR="00373904" w:rsidRPr="00DE3617" w:rsidRDefault="00373904" w:rsidP="00CE0C99">
            <w:pPr>
              <w:bidi w:val="0"/>
              <w:jc w:val="center"/>
              <w:rPr>
                <w:rFonts w:asciiTheme="majorBidi" w:hAnsiTheme="majorBidi" w:cstheme="majorBidi"/>
                <w:sz w:val="20"/>
                <w:szCs w:val="20"/>
                <w:lang w:bidi="ar-IQ"/>
              </w:rPr>
            </w:pPr>
            <w:r w:rsidRPr="00DE3617">
              <w:rPr>
                <w:rFonts w:asciiTheme="majorBidi" w:hAnsiTheme="majorBidi" w:cstheme="majorBidi"/>
                <w:sz w:val="20"/>
                <w:szCs w:val="20"/>
                <w:lang w:bidi="ar-IQ"/>
              </w:rPr>
              <w:t>155.40±0.72</w:t>
            </w:r>
          </w:p>
        </w:tc>
      </w:tr>
      <w:tr w:rsidR="00373904" w:rsidTr="00CE0C99">
        <w:trPr>
          <w:jc w:val="center"/>
        </w:trPr>
        <w:tc>
          <w:tcPr>
            <w:tcW w:w="570" w:type="dxa"/>
          </w:tcPr>
          <w:p w:rsidR="00373904" w:rsidRPr="001E3033" w:rsidRDefault="00373904" w:rsidP="00CE0C99">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22</w:t>
            </w:r>
          </w:p>
        </w:tc>
        <w:tc>
          <w:tcPr>
            <w:tcW w:w="1982" w:type="dxa"/>
          </w:tcPr>
          <w:p w:rsidR="00373904" w:rsidRPr="001E3033" w:rsidRDefault="00373904" w:rsidP="00CE0C99">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22</w:t>
            </w:r>
          </w:p>
        </w:tc>
        <w:tc>
          <w:tcPr>
            <w:tcW w:w="1701" w:type="dxa"/>
          </w:tcPr>
          <w:p w:rsidR="00373904" w:rsidRPr="00DE3617" w:rsidRDefault="00373904" w:rsidP="00CE0C99">
            <w:pPr>
              <w:bidi w:val="0"/>
              <w:jc w:val="center"/>
              <w:rPr>
                <w:rFonts w:asciiTheme="majorBidi" w:hAnsiTheme="majorBidi" w:cstheme="majorBidi"/>
                <w:sz w:val="20"/>
                <w:szCs w:val="20"/>
                <w:lang w:bidi="ar-IQ"/>
              </w:rPr>
            </w:pPr>
            <w:r w:rsidRPr="00DE3617">
              <w:rPr>
                <w:rFonts w:asciiTheme="majorBidi" w:hAnsiTheme="majorBidi" w:cstheme="majorBidi"/>
                <w:sz w:val="20"/>
                <w:szCs w:val="20"/>
                <w:lang w:bidi="ar-IQ"/>
              </w:rPr>
              <w:t>6.26±0.01</w:t>
            </w:r>
          </w:p>
        </w:tc>
        <w:tc>
          <w:tcPr>
            <w:tcW w:w="1559" w:type="dxa"/>
          </w:tcPr>
          <w:p w:rsidR="00373904" w:rsidRPr="00DE3617" w:rsidRDefault="00373904" w:rsidP="00CE0C99">
            <w:pPr>
              <w:bidi w:val="0"/>
              <w:jc w:val="center"/>
              <w:rPr>
                <w:rFonts w:asciiTheme="majorBidi" w:hAnsiTheme="majorBidi" w:cstheme="majorBidi"/>
                <w:sz w:val="20"/>
                <w:szCs w:val="20"/>
                <w:lang w:bidi="ar-IQ"/>
              </w:rPr>
            </w:pPr>
            <w:r w:rsidRPr="00DE3617">
              <w:rPr>
                <w:rFonts w:asciiTheme="majorBidi" w:hAnsiTheme="majorBidi" w:cstheme="majorBidi"/>
                <w:sz w:val="20"/>
                <w:szCs w:val="20"/>
                <w:lang w:bidi="ar-IQ"/>
              </w:rPr>
              <w:t>8.98±0.16</w:t>
            </w:r>
          </w:p>
        </w:tc>
        <w:tc>
          <w:tcPr>
            <w:tcW w:w="1843" w:type="dxa"/>
          </w:tcPr>
          <w:p w:rsidR="00373904" w:rsidRPr="00DE3617" w:rsidRDefault="00373904" w:rsidP="00CE0C99">
            <w:pPr>
              <w:bidi w:val="0"/>
              <w:jc w:val="center"/>
              <w:rPr>
                <w:rFonts w:asciiTheme="majorBidi" w:hAnsiTheme="majorBidi" w:cstheme="majorBidi"/>
                <w:sz w:val="20"/>
                <w:szCs w:val="20"/>
                <w:lang w:bidi="ar-IQ"/>
              </w:rPr>
            </w:pPr>
            <w:r w:rsidRPr="00DE3617">
              <w:rPr>
                <w:rFonts w:asciiTheme="majorBidi" w:hAnsiTheme="majorBidi" w:cstheme="majorBidi"/>
                <w:sz w:val="20"/>
                <w:szCs w:val="20"/>
                <w:lang w:bidi="ar-IQ"/>
              </w:rPr>
              <w:t>317.75±2.17</w:t>
            </w:r>
          </w:p>
        </w:tc>
      </w:tr>
      <w:tr w:rsidR="00373904" w:rsidTr="00CE0C99">
        <w:trPr>
          <w:jc w:val="center"/>
        </w:trPr>
        <w:tc>
          <w:tcPr>
            <w:tcW w:w="570" w:type="dxa"/>
          </w:tcPr>
          <w:p w:rsidR="00373904" w:rsidRPr="001E3033" w:rsidRDefault="00373904" w:rsidP="00CE0C99">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23</w:t>
            </w:r>
          </w:p>
        </w:tc>
        <w:tc>
          <w:tcPr>
            <w:tcW w:w="1982" w:type="dxa"/>
          </w:tcPr>
          <w:p w:rsidR="00373904" w:rsidRPr="001E3033" w:rsidRDefault="00373904" w:rsidP="00CE0C99">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23</w:t>
            </w:r>
          </w:p>
        </w:tc>
        <w:tc>
          <w:tcPr>
            <w:tcW w:w="1701" w:type="dxa"/>
          </w:tcPr>
          <w:p w:rsidR="00373904" w:rsidRPr="00DE3617" w:rsidRDefault="00373904" w:rsidP="00CE0C99">
            <w:pPr>
              <w:bidi w:val="0"/>
              <w:jc w:val="center"/>
              <w:rPr>
                <w:rFonts w:asciiTheme="majorBidi" w:hAnsiTheme="majorBidi" w:cstheme="majorBidi"/>
                <w:sz w:val="20"/>
                <w:szCs w:val="20"/>
                <w:lang w:bidi="ar-IQ"/>
              </w:rPr>
            </w:pPr>
            <w:r w:rsidRPr="00DE3617">
              <w:rPr>
                <w:rFonts w:asciiTheme="majorBidi" w:hAnsiTheme="majorBidi" w:cstheme="majorBidi"/>
                <w:sz w:val="20"/>
                <w:szCs w:val="20"/>
                <w:lang w:bidi="ar-IQ"/>
              </w:rPr>
              <w:t>3.99±0.01</w:t>
            </w:r>
          </w:p>
        </w:tc>
        <w:tc>
          <w:tcPr>
            <w:tcW w:w="1559" w:type="dxa"/>
          </w:tcPr>
          <w:p w:rsidR="00373904" w:rsidRPr="00DE3617" w:rsidRDefault="00373904" w:rsidP="00CE0C99">
            <w:pPr>
              <w:bidi w:val="0"/>
              <w:jc w:val="center"/>
              <w:rPr>
                <w:rFonts w:asciiTheme="majorBidi" w:hAnsiTheme="majorBidi" w:cstheme="majorBidi"/>
                <w:sz w:val="20"/>
                <w:szCs w:val="20"/>
                <w:lang w:bidi="ar-IQ"/>
              </w:rPr>
            </w:pPr>
            <w:r w:rsidRPr="00DE3617">
              <w:rPr>
                <w:rFonts w:asciiTheme="majorBidi" w:hAnsiTheme="majorBidi" w:cstheme="majorBidi"/>
                <w:sz w:val="20"/>
                <w:szCs w:val="20"/>
                <w:lang w:bidi="ar-IQ"/>
              </w:rPr>
              <w:t>2.84±0.05</w:t>
            </w:r>
          </w:p>
        </w:tc>
        <w:tc>
          <w:tcPr>
            <w:tcW w:w="1843" w:type="dxa"/>
          </w:tcPr>
          <w:p w:rsidR="00373904" w:rsidRPr="00DE3617" w:rsidRDefault="00373904" w:rsidP="00CE0C99">
            <w:pPr>
              <w:bidi w:val="0"/>
              <w:jc w:val="center"/>
              <w:rPr>
                <w:rFonts w:asciiTheme="majorBidi" w:hAnsiTheme="majorBidi" w:cstheme="majorBidi"/>
                <w:sz w:val="20"/>
                <w:szCs w:val="20"/>
                <w:lang w:bidi="ar-IQ"/>
              </w:rPr>
            </w:pPr>
            <w:r w:rsidRPr="00DE3617">
              <w:rPr>
                <w:rFonts w:asciiTheme="majorBidi" w:hAnsiTheme="majorBidi" w:cstheme="majorBidi"/>
                <w:sz w:val="20"/>
                <w:szCs w:val="20"/>
                <w:lang w:bidi="ar-IQ"/>
              </w:rPr>
              <w:t>238.72±1.49</w:t>
            </w:r>
          </w:p>
        </w:tc>
      </w:tr>
      <w:tr w:rsidR="00373904" w:rsidTr="00CE0C99">
        <w:trPr>
          <w:jc w:val="center"/>
        </w:trPr>
        <w:tc>
          <w:tcPr>
            <w:tcW w:w="570" w:type="dxa"/>
          </w:tcPr>
          <w:p w:rsidR="00373904" w:rsidRPr="001E3033" w:rsidRDefault="00373904" w:rsidP="00CE0C99">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24</w:t>
            </w:r>
          </w:p>
        </w:tc>
        <w:tc>
          <w:tcPr>
            <w:tcW w:w="1982" w:type="dxa"/>
          </w:tcPr>
          <w:p w:rsidR="00373904" w:rsidRPr="001E3033" w:rsidRDefault="00373904" w:rsidP="00CE0C99">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24</w:t>
            </w:r>
          </w:p>
        </w:tc>
        <w:tc>
          <w:tcPr>
            <w:tcW w:w="1701" w:type="dxa"/>
          </w:tcPr>
          <w:p w:rsidR="00373904" w:rsidRPr="00DE3617" w:rsidRDefault="00373904" w:rsidP="00CE0C99">
            <w:pPr>
              <w:tabs>
                <w:tab w:val="left" w:pos="255"/>
                <w:tab w:val="center" w:pos="601"/>
              </w:tabs>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BLD</w:t>
            </w:r>
          </w:p>
        </w:tc>
        <w:tc>
          <w:tcPr>
            <w:tcW w:w="1559"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6.29±0.11</w:t>
            </w:r>
          </w:p>
        </w:tc>
        <w:tc>
          <w:tcPr>
            <w:tcW w:w="1843"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180.98±1.11</w:t>
            </w:r>
          </w:p>
        </w:tc>
      </w:tr>
      <w:tr w:rsidR="00373904" w:rsidTr="00CE0C99">
        <w:trPr>
          <w:jc w:val="center"/>
        </w:trPr>
        <w:tc>
          <w:tcPr>
            <w:tcW w:w="570" w:type="dxa"/>
          </w:tcPr>
          <w:p w:rsidR="00373904" w:rsidRPr="001E3033" w:rsidRDefault="00373904" w:rsidP="00CE0C99">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25</w:t>
            </w:r>
          </w:p>
        </w:tc>
        <w:tc>
          <w:tcPr>
            <w:tcW w:w="1982" w:type="dxa"/>
          </w:tcPr>
          <w:p w:rsidR="00373904" w:rsidRPr="001E3033" w:rsidRDefault="00373904" w:rsidP="00CE0C99">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25</w:t>
            </w:r>
          </w:p>
        </w:tc>
        <w:tc>
          <w:tcPr>
            <w:tcW w:w="1701"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BLD</w:t>
            </w:r>
          </w:p>
        </w:tc>
        <w:tc>
          <w:tcPr>
            <w:tcW w:w="1559"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2.21±0.05</w:t>
            </w:r>
          </w:p>
        </w:tc>
        <w:tc>
          <w:tcPr>
            <w:tcW w:w="1843"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319.21±1.74</w:t>
            </w:r>
          </w:p>
        </w:tc>
      </w:tr>
      <w:tr w:rsidR="00373904" w:rsidTr="00CE0C99">
        <w:trPr>
          <w:jc w:val="center"/>
        </w:trPr>
        <w:tc>
          <w:tcPr>
            <w:tcW w:w="570" w:type="dxa"/>
          </w:tcPr>
          <w:p w:rsidR="00373904" w:rsidRPr="001E3033" w:rsidRDefault="00373904" w:rsidP="00CE0C99">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26</w:t>
            </w:r>
          </w:p>
        </w:tc>
        <w:tc>
          <w:tcPr>
            <w:tcW w:w="1982" w:type="dxa"/>
          </w:tcPr>
          <w:p w:rsidR="00373904" w:rsidRPr="001E3033" w:rsidRDefault="00373904" w:rsidP="00CE0C99">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26</w:t>
            </w:r>
          </w:p>
        </w:tc>
        <w:tc>
          <w:tcPr>
            <w:tcW w:w="1701"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BLD</w:t>
            </w:r>
          </w:p>
        </w:tc>
        <w:tc>
          <w:tcPr>
            <w:tcW w:w="1559"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3.11±0.07</w:t>
            </w:r>
          </w:p>
        </w:tc>
        <w:tc>
          <w:tcPr>
            <w:tcW w:w="1843"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139.92±0.88</w:t>
            </w:r>
          </w:p>
        </w:tc>
      </w:tr>
      <w:tr w:rsidR="00373904" w:rsidTr="00CE0C99">
        <w:trPr>
          <w:jc w:val="center"/>
        </w:trPr>
        <w:tc>
          <w:tcPr>
            <w:tcW w:w="570" w:type="dxa"/>
          </w:tcPr>
          <w:p w:rsidR="00373904" w:rsidRPr="001E3033" w:rsidRDefault="00373904" w:rsidP="00CE0C99">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27</w:t>
            </w:r>
          </w:p>
        </w:tc>
        <w:tc>
          <w:tcPr>
            <w:tcW w:w="1982" w:type="dxa"/>
          </w:tcPr>
          <w:p w:rsidR="00373904" w:rsidRPr="001E3033" w:rsidRDefault="00373904" w:rsidP="00CE0C99">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27</w:t>
            </w:r>
          </w:p>
        </w:tc>
        <w:tc>
          <w:tcPr>
            <w:tcW w:w="1701"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BLD</w:t>
            </w:r>
          </w:p>
        </w:tc>
        <w:tc>
          <w:tcPr>
            <w:tcW w:w="1559"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5.24±0.11</w:t>
            </w:r>
          </w:p>
        </w:tc>
        <w:tc>
          <w:tcPr>
            <w:tcW w:w="1843"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124.06±0.83</w:t>
            </w:r>
          </w:p>
        </w:tc>
      </w:tr>
      <w:tr w:rsidR="00373904" w:rsidTr="00CE0C99">
        <w:trPr>
          <w:jc w:val="center"/>
        </w:trPr>
        <w:tc>
          <w:tcPr>
            <w:tcW w:w="570" w:type="dxa"/>
          </w:tcPr>
          <w:p w:rsidR="00373904" w:rsidRPr="001E3033" w:rsidRDefault="00373904" w:rsidP="00CE0C99">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28</w:t>
            </w:r>
          </w:p>
        </w:tc>
        <w:tc>
          <w:tcPr>
            <w:tcW w:w="1982" w:type="dxa"/>
          </w:tcPr>
          <w:p w:rsidR="00373904" w:rsidRPr="001E3033" w:rsidRDefault="00373904" w:rsidP="00CE0C99">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28</w:t>
            </w:r>
          </w:p>
        </w:tc>
        <w:tc>
          <w:tcPr>
            <w:tcW w:w="1701"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BLD</w:t>
            </w:r>
          </w:p>
        </w:tc>
        <w:tc>
          <w:tcPr>
            <w:tcW w:w="1559"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3.42±0.07</w:t>
            </w:r>
          </w:p>
        </w:tc>
        <w:tc>
          <w:tcPr>
            <w:tcW w:w="1843"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140.25±0.97</w:t>
            </w:r>
          </w:p>
        </w:tc>
      </w:tr>
      <w:tr w:rsidR="00373904" w:rsidTr="00CE0C99">
        <w:trPr>
          <w:jc w:val="center"/>
        </w:trPr>
        <w:tc>
          <w:tcPr>
            <w:tcW w:w="570" w:type="dxa"/>
          </w:tcPr>
          <w:p w:rsidR="00373904" w:rsidRPr="001E3033" w:rsidRDefault="00373904" w:rsidP="00CE0C99">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29</w:t>
            </w:r>
          </w:p>
        </w:tc>
        <w:tc>
          <w:tcPr>
            <w:tcW w:w="1982" w:type="dxa"/>
          </w:tcPr>
          <w:p w:rsidR="00373904" w:rsidRPr="001E3033" w:rsidRDefault="00373904" w:rsidP="00CE0C99">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29</w:t>
            </w:r>
          </w:p>
        </w:tc>
        <w:tc>
          <w:tcPr>
            <w:tcW w:w="1701" w:type="dxa"/>
          </w:tcPr>
          <w:p w:rsidR="00373904" w:rsidRPr="00DE3617" w:rsidRDefault="00373904" w:rsidP="00CE0C99">
            <w:pPr>
              <w:bidi w:val="0"/>
              <w:jc w:val="center"/>
              <w:rPr>
                <w:rFonts w:asciiTheme="majorBidi" w:hAnsiTheme="majorBidi" w:cstheme="majorBidi"/>
                <w:sz w:val="20"/>
                <w:szCs w:val="20"/>
                <w:lang w:bidi="ar-IQ"/>
              </w:rPr>
            </w:pPr>
            <w:r w:rsidRPr="00DE3617">
              <w:rPr>
                <w:rFonts w:asciiTheme="majorBidi" w:eastAsiaTheme="minorEastAsia" w:hAnsiTheme="majorBidi" w:cstheme="majorBidi"/>
                <w:sz w:val="20"/>
                <w:szCs w:val="20"/>
                <w:lang w:bidi="ar-IQ"/>
              </w:rPr>
              <w:t>BLD</w:t>
            </w:r>
          </w:p>
        </w:tc>
        <w:tc>
          <w:tcPr>
            <w:tcW w:w="1559" w:type="dxa"/>
          </w:tcPr>
          <w:p w:rsidR="00373904" w:rsidRPr="00DE3617" w:rsidRDefault="00373904" w:rsidP="00CE0C99">
            <w:pPr>
              <w:bidi w:val="0"/>
              <w:jc w:val="center"/>
              <w:rPr>
                <w:rFonts w:asciiTheme="majorBidi" w:hAnsiTheme="majorBidi" w:cstheme="majorBidi"/>
                <w:sz w:val="20"/>
                <w:szCs w:val="20"/>
                <w:lang w:bidi="ar-IQ"/>
              </w:rPr>
            </w:pPr>
            <w:r w:rsidRPr="00DE3617">
              <w:rPr>
                <w:rFonts w:asciiTheme="majorBidi" w:hAnsiTheme="majorBidi" w:cstheme="majorBidi"/>
                <w:sz w:val="20"/>
                <w:szCs w:val="20"/>
                <w:lang w:bidi="ar-IQ"/>
              </w:rPr>
              <w:t>3.96±0.08</w:t>
            </w:r>
          </w:p>
        </w:tc>
        <w:tc>
          <w:tcPr>
            <w:tcW w:w="1843" w:type="dxa"/>
          </w:tcPr>
          <w:p w:rsidR="00373904" w:rsidRPr="00DE3617" w:rsidRDefault="00373904" w:rsidP="00CE0C99">
            <w:pPr>
              <w:bidi w:val="0"/>
              <w:jc w:val="center"/>
              <w:rPr>
                <w:rFonts w:asciiTheme="majorBidi" w:hAnsiTheme="majorBidi" w:cstheme="majorBidi"/>
                <w:sz w:val="20"/>
                <w:szCs w:val="20"/>
                <w:lang w:bidi="ar-IQ"/>
              </w:rPr>
            </w:pPr>
            <w:r w:rsidRPr="00DE3617">
              <w:rPr>
                <w:rFonts w:asciiTheme="majorBidi" w:hAnsiTheme="majorBidi" w:cstheme="majorBidi"/>
                <w:sz w:val="20"/>
                <w:szCs w:val="20"/>
                <w:lang w:bidi="ar-IQ"/>
              </w:rPr>
              <w:t>139.38±0.91</w:t>
            </w:r>
          </w:p>
        </w:tc>
      </w:tr>
      <w:tr w:rsidR="00373904" w:rsidTr="00CE0C99">
        <w:trPr>
          <w:jc w:val="center"/>
        </w:trPr>
        <w:tc>
          <w:tcPr>
            <w:tcW w:w="570" w:type="dxa"/>
          </w:tcPr>
          <w:p w:rsidR="00373904" w:rsidRPr="001E3033" w:rsidRDefault="00373904" w:rsidP="00CE0C99">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30</w:t>
            </w:r>
          </w:p>
        </w:tc>
        <w:tc>
          <w:tcPr>
            <w:tcW w:w="1982" w:type="dxa"/>
          </w:tcPr>
          <w:p w:rsidR="00373904" w:rsidRPr="001E3033" w:rsidRDefault="00373904" w:rsidP="00CE0C99">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30</w:t>
            </w:r>
          </w:p>
        </w:tc>
        <w:tc>
          <w:tcPr>
            <w:tcW w:w="1701" w:type="dxa"/>
          </w:tcPr>
          <w:p w:rsidR="00373904" w:rsidRPr="00DE3617" w:rsidRDefault="00373904" w:rsidP="00CE0C99">
            <w:pPr>
              <w:bidi w:val="0"/>
              <w:jc w:val="center"/>
              <w:rPr>
                <w:rFonts w:asciiTheme="majorBidi" w:hAnsiTheme="majorBidi" w:cstheme="majorBidi"/>
                <w:sz w:val="20"/>
                <w:szCs w:val="20"/>
                <w:lang w:bidi="ar-IQ"/>
              </w:rPr>
            </w:pPr>
            <w:r w:rsidRPr="00DE3617">
              <w:rPr>
                <w:rFonts w:asciiTheme="majorBidi" w:eastAsiaTheme="minorEastAsia" w:hAnsiTheme="majorBidi" w:cstheme="majorBidi"/>
                <w:sz w:val="20"/>
                <w:szCs w:val="20"/>
                <w:lang w:bidi="ar-IQ"/>
              </w:rPr>
              <w:t>BLD</w:t>
            </w:r>
          </w:p>
        </w:tc>
        <w:tc>
          <w:tcPr>
            <w:tcW w:w="1559" w:type="dxa"/>
          </w:tcPr>
          <w:p w:rsidR="00373904" w:rsidRPr="00DE3617" w:rsidRDefault="00373904" w:rsidP="00CE0C99">
            <w:pPr>
              <w:bidi w:val="0"/>
              <w:jc w:val="center"/>
              <w:rPr>
                <w:rFonts w:asciiTheme="majorBidi" w:hAnsiTheme="majorBidi" w:cstheme="majorBidi"/>
                <w:sz w:val="20"/>
                <w:szCs w:val="20"/>
                <w:lang w:bidi="ar-IQ"/>
              </w:rPr>
            </w:pPr>
            <w:r w:rsidRPr="00DE3617">
              <w:rPr>
                <w:rFonts w:asciiTheme="majorBidi" w:hAnsiTheme="majorBidi" w:cstheme="majorBidi"/>
                <w:sz w:val="20"/>
                <w:szCs w:val="20"/>
                <w:lang w:bidi="ar-IQ"/>
              </w:rPr>
              <w:t>5.23±0.10</w:t>
            </w:r>
          </w:p>
        </w:tc>
        <w:tc>
          <w:tcPr>
            <w:tcW w:w="1843" w:type="dxa"/>
          </w:tcPr>
          <w:p w:rsidR="00373904" w:rsidRPr="00DE3617" w:rsidRDefault="00373904" w:rsidP="00CE0C99">
            <w:pPr>
              <w:bidi w:val="0"/>
              <w:jc w:val="center"/>
              <w:rPr>
                <w:rFonts w:asciiTheme="majorBidi" w:hAnsiTheme="majorBidi" w:cstheme="majorBidi"/>
                <w:sz w:val="20"/>
                <w:szCs w:val="20"/>
                <w:lang w:bidi="ar-IQ"/>
              </w:rPr>
            </w:pPr>
            <w:r w:rsidRPr="00DE3617">
              <w:rPr>
                <w:rFonts w:asciiTheme="majorBidi" w:hAnsiTheme="majorBidi" w:cstheme="majorBidi"/>
                <w:sz w:val="20"/>
                <w:szCs w:val="20"/>
                <w:lang w:bidi="ar-IQ"/>
              </w:rPr>
              <w:t>159.27±1.03</w:t>
            </w:r>
          </w:p>
        </w:tc>
      </w:tr>
      <w:tr w:rsidR="00373904" w:rsidTr="00CE0C99">
        <w:trPr>
          <w:jc w:val="center"/>
        </w:trPr>
        <w:tc>
          <w:tcPr>
            <w:tcW w:w="570" w:type="dxa"/>
          </w:tcPr>
          <w:p w:rsidR="00373904" w:rsidRPr="001E3033" w:rsidRDefault="00373904" w:rsidP="00CE0C99">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31</w:t>
            </w:r>
          </w:p>
        </w:tc>
        <w:tc>
          <w:tcPr>
            <w:tcW w:w="1982" w:type="dxa"/>
          </w:tcPr>
          <w:p w:rsidR="00373904" w:rsidRPr="001E3033" w:rsidRDefault="00373904" w:rsidP="00CE0C99">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31</w:t>
            </w:r>
          </w:p>
        </w:tc>
        <w:tc>
          <w:tcPr>
            <w:tcW w:w="1701"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BLD</w:t>
            </w:r>
          </w:p>
        </w:tc>
        <w:tc>
          <w:tcPr>
            <w:tcW w:w="1559"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3.55±0.09</w:t>
            </w:r>
          </w:p>
        </w:tc>
        <w:tc>
          <w:tcPr>
            <w:tcW w:w="1843"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154.64±1.09</w:t>
            </w:r>
          </w:p>
        </w:tc>
      </w:tr>
      <w:tr w:rsidR="00373904" w:rsidTr="00CE0C99">
        <w:trPr>
          <w:jc w:val="center"/>
        </w:trPr>
        <w:tc>
          <w:tcPr>
            <w:tcW w:w="2552" w:type="dxa"/>
            <w:gridSpan w:val="2"/>
          </w:tcPr>
          <w:p w:rsidR="00373904" w:rsidRPr="00250420" w:rsidRDefault="00373904" w:rsidP="00CE0C99">
            <w:pPr>
              <w:tabs>
                <w:tab w:val="left" w:pos="5936"/>
              </w:tabs>
              <w:bidi w:val="0"/>
              <w:jc w:val="center"/>
              <w:rPr>
                <w:rFonts w:asciiTheme="majorBidi" w:eastAsiaTheme="minorEastAsia" w:hAnsiTheme="majorBidi" w:cstheme="majorBidi"/>
                <w:sz w:val="20"/>
                <w:szCs w:val="20"/>
                <w:lang w:bidi="ar-IQ"/>
              </w:rPr>
            </w:pPr>
            <w:r w:rsidRPr="00250420">
              <w:rPr>
                <w:rFonts w:asciiTheme="majorBidi" w:eastAsiaTheme="minorEastAsia" w:hAnsiTheme="majorBidi" w:cstheme="majorBidi"/>
                <w:sz w:val="20"/>
                <w:szCs w:val="20"/>
                <w:lang w:bidi="ar-IQ"/>
              </w:rPr>
              <w:t>Average</w:t>
            </w:r>
            <w:r>
              <w:rPr>
                <w:rFonts w:asciiTheme="majorBidi" w:eastAsiaTheme="minorEastAsia" w:hAnsiTheme="majorBidi" w:cstheme="majorBidi"/>
                <w:sz w:val="20"/>
                <w:szCs w:val="20"/>
                <w:lang w:bidi="ar-IQ"/>
              </w:rPr>
              <w:t xml:space="preserve"> </w:t>
            </w:r>
            <w:r w:rsidRPr="00250420">
              <w:rPr>
                <w:rFonts w:asciiTheme="majorBidi" w:eastAsiaTheme="minorEastAsia" w:hAnsiTheme="majorBidi" w:cstheme="majorBidi"/>
                <w:sz w:val="20"/>
                <w:szCs w:val="20"/>
                <w:lang w:bidi="ar-IQ"/>
              </w:rPr>
              <w:t>±</w:t>
            </w:r>
            <w:r>
              <w:rPr>
                <w:rFonts w:asciiTheme="majorBidi" w:eastAsiaTheme="minorEastAsia" w:hAnsiTheme="majorBidi" w:cstheme="majorBidi"/>
                <w:sz w:val="20"/>
                <w:szCs w:val="20"/>
                <w:lang w:bidi="ar-IQ"/>
              </w:rPr>
              <w:t xml:space="preserve"> </w:t>
            </w:r>
            <w:r w:rsidRPr="00250420">
              <w:rPr>
                <w:rFonts w:asciiTheme="majorBidi" w:eastAsiaTheme="minorEastAsia" w:hAnsiTheme="majorBidi" w:cstheme="majorBidi"/>
                <w:sz w:val="20"/>
                <w:szCs w:val="20"/>
                <w:lang w:bidi="ar-IQ"/>
              </w:rPr>
              <w:t>S.D</w:t>
            </w:r>
          </w:p>
        </w:tc>
        <w:tc>
          <w:tcPr>
            <w:tcW w:w="1701" w:type="dxa"/>
            <w:vAlign w:val="bottom"/>
          </w:tcPr>
          <w:p w:rsidR="00373904" w:rsidRPr="00250420" w:rsidRDefault="00373904" w:rsidP="00CE0C99">
            <w:pPr>
              <w:bidi w:val="0"/>
              <w:jc w:val="center"/>
              <w:rPr>
                <w:rFonts w:asciiTheme="majorBidi" w:eastAsiaTheme="minorEastAsia" w:hAnsiTheme="majorBidi" w:cstheme="majorBidi"/>
                <w:sz w:val="20"/>
                <w:szCs w:val="20"/>
                <w:lang w:bidi="ar-IQ"/>
              </w:rPr>
            </w:pPr>
            <w:r w:rsidRPr="00250420">
              <w:rPr>
                <w:rFonts w:asciiTheme="majorBidi" w:eastAsiaTheme="minorEastAsia" w:hAnsiTheme="majorBidi" w:cstheme="majorBidi"/>
                <w:sz w:val="20"/>
                <w:szCs w:val="20"/>
                <w:lang w:bidi="ar-IQ"/>
              </w:rPr>
              <w:t>5.21±0.47</w:t>
            </w:r>
          </w:p>
        </w:tc>
        <w:tc>
          <w:tcPr>
            <w:tcW w:w="1559" w:type="dxa"/>
            <w:vAlign w:val="bottom"/>
          </w:tcPr>
          <w:p w:rsidR="00373904" w:rsidRPr="00250420" w:rsidRDefault="00373904" w:rsidP="00CE0C99">
            <w:pPr>
              <w:bidi w:val="0"/>
              <w:jc w:val="center"/>
              <w:rPr>
                <w:rFonts w:asciiTheme="majorBidi" w:eastAsiaTheme="minorEastAsia" w:hAnsiTheme="majorBidi" w:cstheme="majorBidi"/>
                <w:sz w:val="20"/>
                <w:szCs w:val="20"/>
                <w:lang w:bidi="ar-IQ"/>
              </w:rPr>
            </w:pPr>
            <w:r w:rsidRPr="00250420">
              <w:rPr>
                <w:rFonts w:asciiTheme="majorBidi" w:eastAsiaTheme="minorEastAsia" w:hAnsiTheme="majorBidi" w:cstheme="majorBidi"/>
                <w:sz w:val="20"/>
                <w:szCs w:val="20"/>
                <w:lang w:bidi="ar-IQ"/>
              </w:rPr>
              <w:t>4.76±0.34</w:t>
            </w:r>
          </w:p>
        </w:tc>
        <w:tc>
          <w:tcPr>
            <w:tcW w:w="1843" w:type="dxa"/>
            <w:vAlign w:val="bottom"/>
          </w:tcPr>
          <w:p w:rsidR="00373904" w:rsidRPr="00250420" w:rsidRDefault="00373904" w:rsidP="00CE0C99">
            <w:pPr>
              <w:bidi w:val="0"/>
              <w:jc w:val="center"/>
              <w:rPr>
                <w:rFonts w:asciiTheme="majorBidi" w:eastAsiaTheme="minorEastAsia" w:hAnsiTheme="majorBidi" w:cstheme="majorBidi"/>
                <w:sz w:val="20"/>
                <w:szCs w:val="20"/>
                <w:lang w:bidi="ar-IQ"/>
              </w:rPr>
            </w:pPr>
            <w:r w:rsidRPr="00250420">
              <w:rPr>
                <w:rFonts w:asciiTheme="majorBidi" w:eastAsiaTheme="minorEastAsia" w:hAnsiTheme="majorBidi" w:cstheme="majorBidi"/>
                <w:sz w:val="20"/>
                <w:szCs w:val="20"/>
                <w:lang w:bidi="ar-IQ"/>
              </w:rPr>
              <w:t>186.15±10.78</w:t>
            </w:r>
          </w:p>
        </w:tc>
      </w:tr>
      <w:tr w:rsidR="00373904" w:rsidTr="00CE0C99">
        <w:trPr>
          <w:jc w:val="center"/>
        </w:trPr>
        <w:tc>
          <w:tcPr>
            <w:tcW w:w="2552" w:type="dxa"/>
            <w:gridSpan w:val="2"/>
          </w:tcPr>
          <w:p w:rsidR="00373904" w:rsidRPr="00DE3617" w:rsidRDefault="00373904" w:rsidP="00CE0C99">
            <w:pPr>
              <w:autoSpaceDE w:val="0"/>
              <w:autoSpaceDN w:val="0"/>
              <w:bidi w:val="0"/>
              <w:adjustRightInd w:val="0"/>
              <w:jc w:val="center"/>
              <w:rPr>
                <w:rFonts w:asciiTheme="majorBidi" w:hAnsiTheme="majorBidi" w:cstheme="majorBidi"/>
                <w:sz w:val="20"/>
                <w:szCs w:val="20"/>
              </w:rPr>
            </w:pPr>
            <w:r w:rsidRPr="007779C1">
              <w:rPr>
                <w:rFonts w:asciiTheme="majorBidi" w:hAnsiTheme="majorBidi" w:cstheme="majorBidi"/>
                <w:sz w:val="20"/>
                <w:szCs w:val="20"/>
              </w:rPr>
              <w:t>Worldwide</w:t>
            </w:r>
            <w:r>
              <w:rPr>
                <w:rFonts w:asciiTheme="majorBidi" w:hAnsiTheme="majorBidi" w:cstheme="majorBidi"/>
                <w:sz w:val="20"/>
                <w:szCs w:val="20"/>
              </w:rPr>
              <w:t xml:space="preserve"> </w:t>
            </w:r>
            <w:r w:rsidRPr="00DE3617">
              <w:rPr>
                <w:rFonts w:asciiTheme="majorBidi" w:hAnsiTheme="majorBidi" w:cstheme="majorBidi"/>
                <w:sz w:val="20"/>
                <w:szCs w:val="20"/>
              </w:rPr>
              <w:t xml:space="preserve">median value </w:t>
            </w:r>
            <w:r w:rsidRPr="00DE3617">
              <w:rPr>
                <w:rFonts w:asciiTheme="majorBidi" w:hAnsiTheme="majorBidi" w:cstheme="majorBidi"/>
                <w:sz w:val="20"/>
                <w:szCs w:val="20"/>
                <w:vertAlign w:val="superscript"/>
              </w:rPr>
              <w:t>b</w:t>
            </w:r>
          </w:p>
        </w:tc>
        <w:tc>
          <w:tcPr>
            <w:tcW w:w="1701" w:type="dxa"/>
          </w:tcPr>
          <w:p w:rsidR="00373904" w:rsidRPr="00DE3617" w:rsidRDefault="00373904" w:rsidP="00CE0C99">
            <w:pPr>
              <w:autoSpaceDE w:val="0"/>
              <w:autoSpaceDN w:val="0"/>
              <w:bidi w:val="0"/>
              <w:adjustRightInd w:val="0"/>
              <w:jc w:val="center"/>
              <w:rPr>
                <w:rFonts w:asciiTheme="majorBidi" w:hAnsiTheme="majorBidi" w:cstheme="majorBidi"/>
                <w:sz w:val="20"/>
                <w:szCs w:val="20"/>
              </w:rPr>
            </w:pPr>
            <w:r>
              <w:rPr>
                <w:rFonts w:asciiTheme="majorBidi" w:hAnsiTheme="majorBidi" w:cstheme="majorBidi"/>
                <w:sz w:val="20"/>
                <w:szCs w:val="20"/>
              </w:rPr>
              <w:t>35</w:t>
            </w:r>
          </w:p>
        </w:tc>
        <w:tc>
          <w:tcPr>
            <w:tcW w:w="1559" w:type="dxa"/>
          </w:tcPr>
          <w:p w:rsidR="00373904" w:rsidRPr="00DE3617" w:rsidRDefault="00373904" w:rsidP="00CE0C99">
            <w:pPr>
              <w:autoSpaceDE w:val="0"/>
              <w:autoSpaceDN w:val="0"/>
              <w:bidi w:val="0"/>
              <w:adjustRightInd w:val="0"/>
              <w:jc w:val="center"/>
              <w:rPr>
                <w:rFonts w:asciiTheme="majorBidi" w:hAnsiTheme="majorBidi" w:cstheme="majorBidi"/>
                <w:sz w:val="20"/>
                <w:szCs w:val="20"/>
              </w:rPr>
            </w:pPr>
            <w:r>
              <w:rPr>
                <w:rFonts w:asciiTheme="majorBidi" w:hAnsiTheme="majorBidi" w:cstheme="majorBidi"/>
                <w:sz w:val="20"/>
                <w:szCs w:val="20"/>
              </w:rPr>
              <w:t>30</w:t>
            </w:r>
          </w:p>
        </w:tc>
        <w:tc>
          <w:tcPr>
            <w:tcW w:w="1843" w:type="dxa"/>
          </w:tcPr>
          <w:p w:rsidR="00373904" w:rsidRPr="00DE3617" w:rsidRDefault="00373904" w:rsidP="00CE0C99">
            <w:pPr>
              <w:autoSpaceDE w:val="0"/>
              <w:autoSpaceDN w:val="0"/>
              <w:bidi w:val="0"/>
              <w:adjustRightInd w:val="0"/>
              <w:jc w:val="center"/>
              <w:rPr>
                <w:rFonts w:asciiTheme="majorBidi" w:hAnsiTheme="majorBidi" w:cstheme="majorBidi"/>
                <w:sz w:val="20"/>
                <w:szCs w:val="20"/>
              </w:rPr>
            </w:pPr>
            <w:r w:rsidRPr="00DE3617">
              <w:rPr>
                <w:rFonts w:asciiTheme="majorBidi" w:hAnsiTheme="majorBidi" w:cstheme="majorBidi"/>
                <w:sz w:val="20"/>
                <w:szCs w:val="20"/>
              </w:rPr>
              <w:t>400</w:t>
            </w:r>
          </w:p>
        </w:tc>
      </w:tr>
    </w:tbl>
    <w:p w:rsidR="00373904" w:rsidRPr="00883990" w:rsidRDefault="00373904" w:rsidP="00186335">
      <w:pPr>
        <w:autoSpaceDE w:val="0"/>
        <w:autoSpaceDN w:val="0"/>
        <w:bidi w:val="0"/>
        <w:adjustRightInd w:val="0"/>
        <w:spacing w:after="0" w:line="240" w:lineRule="auto"/>
        <w:jc w:val="center"/>
        <w:rPr>
          <w:rFonts w:asciiTheme="majorBidi" w:hAnsiTheme="majorBidi" w:cstheme="majorBidi"/>
          <w:b/>
          <w:bCs/>
          <w:sz w:val="24"/>
          <w:szCs w:val="24"/>
        </w:rPr>
      </w:pPr>
      <w:r w:rsidRPr="00883990">
        <w:rPr>
          <w:rFonts w:asciiTheme="majorBidi" w:eastAsia="Times New Roman" w:hAnsiTheme="majorBidi" w:cstheme="majorBidi"/>
          <w:b/>
          <w:bCs/>
          <w:sz w:val="24"/>
          <w:szCs w:val="24"/>
        </w:rPr>
        <w:t>Table(6):</w:t>
      </w:r>
      <w:r w:rsidRPr="00883990">
        <w:rPr>
          <w:rFonts w:asciiTheme="majorBidi" w:hAnsiTheme="majorBidi" w:cstheme="majorBidi"/>
          <w:b/>
          <w:bCs/>
          <w:sz w:val="24"/>
          <w:szCs w:val="24"/>
        </w:rPr>
        <w:t xml:space="preserve">The specific activity of </w:t>
      </w:r>
      <w:r w:rsidRPr="00883990">
        <w:rPr>
          <w:rFonts w:asciiTheme="majorBidi" w:hAnsiTheme="majorBidi" w:cstheme="majorBidi"/>
          <w:b/>
          <w:bCs/>
          <w:sz w:val="24"/>
          <w:szCs w:val="24"/>
          <w:vertAlign w:val="superscript"/>
        </w:rPr>
        <w:t>238</w:t>
      </w:r>
      <w:r w:rsidRPr="00883990">
        <w:rPr>
          <w:rFonts w:asciiTheme="majorBidi" w:hAnsiTheme="majorBidi" w:cstheme="majorBidi"/>
          <w:b/>
          <w:bCs/>
          <w:sz w:val="24"/>
          <w:szCs w:val="24"/>
        </w:rPr>
        <w:t xml:space="preserve">U, </w:t>
      </w:r>
      <w:r w:rsidRPr="00883990">
        <w:rPr>
          <w:rFonts w:asciiTheme="majorBidi" w:hAnsiTheme="majorBidi" w:cstheme="majorBidi"/>
          <w:b/>
          <w:bCs/>
          <w:sz w:val="24"/>
          <w:szCs w:val="24"/>
          <w:vertAlign w:val="superscript"/>
        </w:rPr>
        <w:t>232</w:t>
      </w:r>
      <w:r w:rsidRPr="00883990">
        <w:rPr>
          <w:rFonts w:asciiTheme="majorBidi" w:hAnsiTheme="majorBidi" w:cstheme="majorBidi"/>
          <w:b/>
          <w:bCs/>
          <w:sz w:val="24"/>
          <w:szCs w:val="24"/>
        </w:rPr>
        <w:t xml:space="preserve">Th, and </w:t>
      </w:r>
      <w:r w:rsidRPr="00883990">
        <w:rPr>
          <w:rFonts w:asciiTheme="majorBidi" w:hAnsiTheme="majorBidi" w:cstheme="majorBidi"/>
          <w:b/>
          <w:bCs/>
          <w:sz w:val="24"/>
          <w:szCs w:val="24"/>
          <w:vertAlign w:val="superscript"/>
        </w:rPr>
        <w:t>40</w:t>
      </w:r>
      <w:r w:rsidRPr="00883990">
        <w:rPr>
          <w:rFonts w:asciiTheme="majorBidi" w:hAnsiTheme="majorBidi" w:cstheme="majorBidi"/>
          <w:b/>
          <w:bCs/>
          <w:sz w:val="24"/>
          <w:szCs w:val="24"/>
        </w:rPr>
        <w:t>K in fruit samples under study</w:t>
      </w:r>
      <w:r w:rsidR="008B43F5" w:rsidRPr="00883990">
        <w:rPr>
          <w:rFonts w:asciiTheme="majorBidi" w:hAnsiTheme="majorBidi" w:cstheme="majorBidi"/>
          <w:b/>
          <w:bCs/>
          <w:sz w:val="24"/>
          <w:szCs w:val="24"/>
        </w:rPr>
        <w:t>.</w:t>
      </w:r>
    </w:p>
    <w:tbl>
      <w:tblPr>
        <w:tblStyle w:val="a4"/>
        <w:tblW w:w="7655" w:type="dxa"/>
        <w:jc w:val="center"/>
        <w:tblLook w:val="04A0" w:firstRow="1" w:lastRow="0" w:firstColumn="1" w:lastColumn="0" w:noHBand="0" w:noVBand="1"/>
      </w:tblPr>
      <w:tblGrid>
        <w:gridCol w:w="570"/>
        <w:gridCol w:w="1982"/>
        <w:gridCol w:w="1701"/>
        <w:gridCol w:w="1559"/>
        <w:gridCol w:w="1843"/>
      </w:tblGrid>
      <w:tr w:rsidR="00373904" w:rsidTr="00CE0C99">
        <w:trPr>
          <w:jc w:val="center"/>
        </w:trPr>
        <w:tc>
          <w:tcPr>
            <w:tcW w:w="570" w:type="dxa"/>
            <w:vMerge w:val="restart"/>
            <w:vAlign w:val="center"/>
          </w:tcPr>
          <w:p w:rsidR="00373904" w:rsidRDefault="00373904" w:rsidP="00CE0C99">
            <w:pPr>
              <w:autoSpaceDE w:val="0"/>
              <w:autoSpaceDN w:val="0"/>
              <w:bidi w:val="0"/>
              <w:adjustRightInd w:val="0"/>
              <w:jc w:val="center"/>
              <w:rPr>
                <w:rFonts w:asciiTheme="majorBidi" w:hAnsiTheme="majorBidi" w:cstheme="majorBidi"/>
                <w:b/>
                <w:bCs/>
                <w:sz w:val="24"/>
                <w:szCs w:val="24"/>
              </w:rPr>
            </w:pPr>
            <w:r>
              <w:rPr>
                <w:rFonts w:asciiTheme="majorBidi" w:hAnsiTheme="majorBidi" w:cstheme="majorBidi"/>
                <w:b/>
                <w:bCs/>
                <w:sz w:val="24"/>
                <w:szCs w:val="24"/>
              </w:rPr>
              <w:t>No.</w:t>
            </w:r>
          </w:p>
        </w:tc>
        <w:tc>
          <w:tcPr>
            <w:tcW w:w="1982" w:type="dxa"/>
            <w:vMerge w:val="restart"/>
            <w:vAlign w:val="center"/>
          </w:tcPr>
          <w:p w:rsidR="00373904" w:rsidRPr="001E3033" w:rsidRDefault="00373904" w:rsidP="00CE0C99">
            <w:pPr>
              <w:autoSpaceDE w:val="0"/>
              <w:autoSpaceDN w:val="0"/>
              <w:bidi w:val="0"/>
              <w:adjustRightInd w:val="0"/>
              <w:jc w:val="center"/>
              <w:rPr>
                <w:rFonts w:asciiTheme="majorBidi" w:eastAsiaTheme="minorEastAsia" w:hAnsiTheme="majorBidi" w:cstheme="majorBidi"/>
                <w:b/>
                <w:bCs/>
                <w:sz w:val="24"/>
                <w:szCs w:val="24"/>
                <w:lang w:bidi="ar-IQ"/>
              </w:rPr>
            </w:pPr>
            <w:r w:rsidRPr="001E3033">
              <w:rPr>
                <w:rFonts w:asciiTheme="majorBidi" w:eastAsiaTheme="minorEastAsia" w:hAnsiTheme="majorBidi" w:cstheme="majorBidi"/>
                <w:b/>
                <w:bCs/>
                <w:sz w:val="24"/>
                <w:szCs w:val="24"/>
                <w:lang w:bidi="ar-IQ"/>
              </w:rPr>
              <w:t>Code of samples</w:t>
            </w:r>
          </w:p>
        </w:tc>
        <w:tc>
          <w:tcPr>
            <w:tcW w:w="5103" w:type="dxa"/>
            <w:gridSpan w:val="3"/>
            <w:vAlign w:val="center"/>
          </w:tcPr>
          <w:p w:rsidR="00373904" w:rsidRDefault="00373904" w:rsidP="00CE0C99">
            <w:pPr>
              <w:autoSpaceDE w:val="0"/>
              <w:autoSpaceDN w:val="0"/>
              <w:bidi w:val="0"/>
              <w:adjustRightInd w:val="0"/>
              <w:jc w:val="center"/>
              <w:rPr>
                <w:rFonts w:asciiTheme="majorBidi" w:hAnsiTheme="majorBidi" w:cstheme="majorBidi"/>
                <w:b/>
                <w:bCs/>
                <w:sz w:val="24"/>
                <w:szCs w:val="24"/>
              </w:rPr>
            </w:pPr>
            <w:r w:rsidRPr="00B5650E">
              <w:rPr>
                <w:rFonts w:asciiTheme="majorBidi" w:eastAsiaTheme="minorEastAsia" w:hAnsiTheme="majorBidi" w:cstheme="majorBidi"/>
                <w:b/>
                <w:bCs/>
                <w:sz w:val="24"/>
                <w:szCs w:val="24"/>
                <w:lang w:bidi="ar-IQ"/>
              </w:rPr>
              <w:t>Specific activity (</w:t>
            </w:r>
            <w:proofErr w:type="spellStart"/>
            <w:r w:rsidRPr="00B5650E">
              <w:rPr>
                <w:rFonts w:asciiTheme="majorBidi" w:eastAsiaTheme="minorEastAsia" w:hAnsiTheme="majorBidi" w:cstheme="majorBidi"/>
                <w:b/>
                <w:bCs/>
                <w:sz w:val="24"/>
                <w:szCs w:val="24"/>
                <w:lang w:bidi="ar-IQ"/>
              </w:rPr>
              <w:t>Bq</w:t>
            </w:r>
            <w:proofErr w:type="spellEnd"/>
            <w:r w:rsidRPr="00B5650E">
              <w:rPr>
                <w:rFonts w:asciiTheme="majorBidi" w:eastAsiaTheme="minorEastAsia" w:hAnsiTheme="majorBidi" w:cstheme="majorBidi"/>
                <w:b/>
                <w:bCs/>
                <w:sz w:val="24"/>
                <w:szCs w:val="24"/>
                <w:lang w:bidi="ar-IQ"/>
              </w:rPr>
              <w:t>/kg)</w:t>
            </w:r>
          </w:p>
        </w:tc>
      </w:tr>
      <w:tr w:rsidR="00373904" w:rsidTr="00CE0C99">
        <w:trPr>
          <w:jc w:val="center"/>
        </w:trPr>
        <w:tc>
          <w:tcPr>
            <w:tcW w:w="570" w:type="dxa"/>
            <w:vMerge/>
            <w:vAlign w:val="center"/>
          </w:tcPr>
          <w:p w:rsidR="00373904" w:rsidRDefault="00373904" w:rsidP="00CE0C99">
            <w:pPr>
              <w:autoSpaceDE w:val="0"/>
              <w:autoSpaceDN w:val="0"/>
              <w:bidi w:val="0"/>
              <w:adjustRightInd w:val="0"/>
              <w:jc w:val="center"/>
              <w:rPr>
                <w:rFonts w:asciiTheme="majorBidi" w:hAnsiTheme="majorBidi" w:cstheme="majorBidi"/>
                <w:b/>
                <w:bCs/>
                <w:sz w:val="24"/>
                <w:szCs w:val="24"/>
              </w:rPr>
            </w:pPr>
          </w:p>
        </w:tc>
        <w:tc>
          <w:tcPr>
            <w:tcW w:w="1982" w:type="dxa"/>
            <w:vMerge/>
            <w:vAlign w:val="center"/>
          </w:tcPr>
          <w:p w:rsidR="00373904" w:rsidRPr="001E3033" w:rsidRDefault="00373904" w:rsidP="00CE0C99">
            <w:pPr>
              <w:autoSpaceDE w:val="0"/>
              <w:autoSpaceDN w:val="0"/>
              <w:bidi w:val="0"/>
              <w:adjustRightInd w:val="0"/>
              <w:jc w:val="center"/>
              <w:rPr>
                <w:rFonts w:asciiTheme="majorBidi" w:hAnsiTheme="majorBidi" w:cstheme="majorBidi"/>
                <w:sz w:val="24"/>
                <w:szCs w:val="24"/>
                <w:lang w:val="en"/>
              </w:rPr>
            </w:pPr>
          </w:p>
        </w:tc>
        <w:tc>
          <w:tcPr>
            <w:tcW w:w="1701" w:type="dxa"/>
            <w:vAlign w:val="center"/>
          </w:tcPr>
          <w:p w:rsidR="00373904" w:rsidRDefault="00373904" w:rsidP="00CE0C99">
            <w:pPr>
              <w:autoSpaceDE w:val="0"/>
              <w:autoSpaceDN w:val="0"/>
              <w:bidi w:val="0"/>
              <w:adjustRightInd w:val="0"/>
              <w:jc w:val="center"/>
              <w:rPr>
                <w:rFonts w:asciiTheme="majorBidi" w:hAnsiTheme="majorBidi" w:cstheme="majorBidi"/>
                <w:b/>
                <w:bCs/>
                <w:sz w:val="24"/>
                <w:szCs w:val="24"/>
              </w:rPr>
            </w:pPr>
            <w:r w:rsidRPr="000F2F15">
              <w:rPr>
                <w:rFonts w:asciiTheme="majorBidi" w:hAnsiTheme="majorBidi" w:cstheme="majorBidi"/>
                <w:b/>
                <w:bCs/>
                <w:sz w:val="24"/>
                <w:szCs w:val="24"/>
                <w:vertAlign w:val="superscript"/>
              </w:rPr>
              <w:t>238</w:t>
            </w:r>
            <w:r w:rsidRPr="000F2F15">
              <w:rPr>
                <w:rFonts w:asciiTheme="majorBidi" w:hAnsiTheme="majorBidi" w:cstheme="majorBidi"/>
                <w:b/>
                <w:bCs/>
                <w:sz w:val="24"/>
                <w:szCs w:val="24"/>
              </w:rPr>
              <w:t>U</w:t>
            </w:r>
          </w:p>
        </w:tc>
        <w:tc>
          <w:tcPr>
            <w:tcW w:w="1559" w:type="dxa"/>
            <w:vAlign w:val="center"/>
          </w:tcPr>
          <w:p w:rsidR="00373904" w:rsidRDefault="00373904" w:rsidP="00CE0C99">
            <w:pPr>
              <w:autoSpaceDE w:val="0"/>
              <w:autoSpaceDN w:val="0"/>
              <w:bidi w:val="0"/>
              <w:adjustRightInd w:val="0"/>
              <w:jc w:val="center"/>
              <w:rPr>
                <w:rFonts w:asciiTheme="majorBidi" w:hAnsiTheme="majorBidi" w:cstheme="majorBidi"/>
                <w:b/>
                <w:bCs/>
                <w:sz w:val="24"/>
                <w:szCs w:val="24"/>
              </w:rPr>
            </w:pPr>
            <w:r w:rsidRPr="000F2F15">
              <w:rPr>
                <w:rFonts w:asciiTheme="majorBidi" w:hAnsiTheme="majorBidi" w:cstheme="majorBidi"/>
                <w:b/>
                <w:bCs/>
                <w:sz w:val="24"/>
                <w:szCs w:val="24"/>
                <w:vertAlign w:val="superscript"/>
              </w:rPr>
              <w:t>232</w:t>
            </w:r>
            <w:r w:rsidRPr="000F2F15">
              <w:rPr>
                <w:rFonts w:asciiTheme="majorBidi" w:hAnsiTheme="majorBidi" w:cstheme="majorBidi"/>
                <w:b/>
                <w:bCs/>
                <w:sz w:val="24"/>
                <w:szCs w:val="24"/>
              </w:rPr>
              <w:t>Th</w:t>
            </w:r>
          </w:p>
        </w:tc>
        <w:tc>
          <w:tcPr>
            <w:tcW w:w="1843" w:type="dxa"/>
            <w:vAlign w:val="center"/>
          </w:tcPr>
          <w:p w:rsidR="00373904" w:rsidRDefault="00373904" w:rsidP="00CE0C99">
            <w:pPr>
              <w:autoSpaceDE w:val="0"/>
              <w:autoSpaceDN w:val="0"/>
              <w:bidi w:val="0"/>
              <w:adjustRightInd w:val="0"/>
              <w:jc w:val="center"/>
              <w:rPr>
                <w:rFonts w:asciiTheme="majorBidi" w:hAnsiTheme="majorBidi" w:cstheme="majorBidi"/>
                <w:b/>
                <w:bCs/>
                <w:sz w:val="24"/>
                <w:szCs w:val="24"/>
              </w:rPr>
            </w:pPr>
            <w:r w:rsidRPr="000F2F15">
              <w:rPr>
                <w:rFonts w:asciiTheme="majorBidi" w:hAnsiTheme="majorBidi" w:cstheme="majorBidi"/>
                <w:b/>
                <w:bCs/>
                <w:sz w:val="24"/>
                <w:szCs w:val="24"/>
                <w:vertAlign w:val="superscript"/>
              </w:rPr>
              <w:t>40</w:t>
            </w:r>
            <w:r w:rsidRPr="000F2F15">
              <w:rPr>
                <w:rFonts w:asciiTheme="majorBidi" w:hAnsiTheme="majorBidi" w:cstheme="majorBidi"/>
                <w:b/>
                <w:bCs/>
                <w:sz w:val="24"/>
                <w:szCs w:val="24"/>
              </w:rPr>
              <w:t>K</w:t>
            </w:r>
          </w:p>
        </w:tc>
      </w:tr>
      <w:tr w:rsidR="00373904" w:rsidRPr="00DE3617" w:rsidTr="00CE0C99">
        <w:trPr>
          <w:jc w:val="center"/>
        </w:trPr>
        <w:tc>
          <w:tcPr>
            <w:tcW w:w="570" w:type="dxa"/>
          </w:tcPr>
          <w:p w:rsidR="00373904" w:rsidRPr="001E3033" w:rsidRDefault="00373904" w:rsidP="00CE0C99">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1</w:t>
            </w:r>
          </w:p>
        </w:tc>
        <w:tc>
          <w:tcPr>
            <w:tcW w:w="1982" w:type="dxa"/>
          </w:tcPr>
          <w:p w:rsidR="00373904" w:rsidRPr="001E3033" w:rsidRDefault="00373904" w:rsidP="00CE0C99">
            <w:pPr>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Fr1</w:t>
            </w:r>
          </w:p>
        </w:tc>
        <w:tc>
          <w:tcPr>
            <w:tcW w:w="1701"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BLD</w:t>
            </w:r>
          </w:p>
        </w:tc>
        <w:tc>
          <w:tcPr>
            <w:tcW w:w="1559"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2.85±0.06</w:t>
            </w:r>
          </w:p>
        </w:tc>
        <w:tc>
          <w:tcPr>
            <w:tcW w:w="1843"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285.83±1.85</w:t>
            </w:r>
          </w:p>
        </w:tc>
      </w:tr>
      <w:tr w:rsidR="00373904" w:rsidRPr="00DE3617" w:rsidTr="00CE0C99">
        <w:trPr>
          <w:jc w:val="center"/>
        </w:trPr>
        <w:tc>
          <w:tcPr>
            <w:tcW w:w="570" w:type="dxa"/>
          </w:tcPr>
          <w:p w:rsidR="00373904" w:rsidRPr="001E3033" w:rsidRDefault="00373904" w:rsidP="00CE0C99">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2</w:t>
            </w:r>
          </w:p>
        </w:tc>
        <w:tc>
          <w:tcPr>
            <w:tcW w:w="1982" w:type="dxa"/>
          </w:tcPr>
          <w:p w:rsidR="00373904" w:rsidRPr="001E3033" w:rsidRDefault="00373904" w:rsidP="00CE0C99">
            <w:pPr>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Fr2</w:t>
            </w:r>
          </w:p>
        </w:tc>
        <w:tc>
          <w:tcPr>
            <w:tcW w:w="1701"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BLD</w:t>
            </w:r>
          </w:p>
        </w:tc>
        <w:tc>
          <w:tcPr>
            <w:tcW w:w="1559"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2.04±0.05</w:t>
            </w:r>
          </w:p>
        </w:tc>
        <w:tc>
          <w:tcPr>
            <w:tcW w:w="1843"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223.74±1.51</w:t>
            </w:r>
          </w:p>
        </w:tc>
      </w:tr>
      <w:tr w:rsidR="00373904" w:rsidRPr="00DE3617" w:rsidTr="00CE0C99">
        <w:trPr>
          <w:jc w:val="center"/>
        </w:trPr>
        <w:tc>
          <w:tcPr>
            <w:tcW w:w="570" w:type="dxa"/>
          </w:tcPr>
          <w:p w:rsidR="00373904" w:rsidRPr="001E3033" w:rsidRDefault="00373904" w:rsidP="00CE0C99">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3</w:t>
            </w:r>
          </w:p>
        </w:tc>
        <w:tc>
          <w:tcPr>
            <w:tcW w:w="1982" w:type="dxa"/>
          </w:tcPr>
          <w:p w:rsidR="00373904" w:rsidRPr="001E3033" w:rsidRDefault="00373904" w:rsidP="00CE0C99">
            <w:pPr>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Fr3</w:t>
            </w:r>
          </w:p>
        </w:tc>
        <w:tc>
          <w:tcPr>
            <w:tcW w:w="1701"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BLD</w:t>
            </w:r>
          </w:p>
        </w:tc>
        <w:tc>
          <w:tcPr>
            <w:tcW w:w="1559"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2.51±0.06</w:t>
            </w:r>
          </w:p>
        </w:tc>
        <w:tc>
          <w:tcPr>
            <w:tcW w:w="1843"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206.61±1.38</w:t>
            </w:r>
          </w:p>
        </w:tc>
      </w:tr>
      <w:tr w:rsidR="00373904" w:rsidRPr="00DE3617" w:rsidTr="00CE0C99">
        <w:trPr>
          <w:jc w:val="center"/>
        </w:trPr>
        <w:tc>
          <w:tcPr>
            <w:tcW w:w="570" w:type="dxa"/>
          </w:tcPr>
          <w:p w:rsidR="00373904" w:rsidRPr="001E3033" w:rsidRDefault="00373904" w:rsidP="00CE0C99">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4</w:t>
            </w:r>
          </w:p>
        </w:tc>
        <w:tc>
          <w:tcPr>
            <w:tcW w:w="1982" w:type="dxa"/>
          </w:tcPr>
          <w:p w:rsidR="00373904" w:rsidRPr="001E3033" w:rsidRDefault="00373904" w:rsidP="00CE0C99">
            <w:pPr>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Fr4</w:t>
            </w:r>
          </w:p>
        </w:tc>
        <w:tc>
          <w:tcPr>
            <w:tcW w:w="1701"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BLD</w:t>
            </w:r>
          </w:p>
        </w:tc>
        <w:tc>
          <w:tcPr>
            <w:tcW w:w="1559"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2.63±0.06</w:t>
            </w:r>
          </w:p>
        </w:tc>
        <w:tc>
          <w:tcPr>
            <w:tcW w:w="1843"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144.35±1.20</w:t>
            </w:r>
          </w:p>
        </w:tc>
      </w:tr>
      <w:tr w:rsidR="00373904" w:rsidRPr="00DE3617" w:rsidTr="00CE0C99">
        <w:trPr>
          <w:jc w:val="center"/>
        </w:trPr>
        <w:tc>
          <w:tcPr>
            <w:tcW w:w="570" w:type="dxa"/>
          </w:tcPr>
          <w:p w:rsidR="00373904" w:rsidRPr="001E3033" w:rsidRDefault="00373904" w:rsidP="00CE0C99">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5</w:t>
            </w:r>
          </w:p>
        </w:tc>
        <w:tc>
          <w:tcPr>
            <w:tcW w:w="1982" w:type="dxa"/>
          </w:tcPr>
          <w:p w:rsidR="00373904" w:rsidRPr="001E3033" w:rsidRDefault="00373904" w:rsidP="00CE0C99">
            <w:pPr>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Fr5</w:t>
            </w:r>
          </w:p>
        </w:tc>
        <w:tc>
          <w:tcPr>
            <w:tcW w:w="1701"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BLD</w:t>
            </w:r>
          </w:p>
        </w:tc>
        <w:tc>
          <w:tcPr>
            <w:tcW w:w="1559"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2.14±0.05</w:t>
            </w:r>
          </w:p>
        </w:tc>
        <w:tc>
          <w:tcPr>
            <w:tcW w:w="1843"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185.73±1.27</w:t>
            </w:r>
          </w:p>
        </w:tc>
      </w:tr>
      <w:tr w:rsidR="00373904" w:rsidRPr="00DE3617" w:rsidTr="00CE0C99">
        <w:trPr>
          <w:jc w:val="center"/>
        </w:trPr>
        <w:tc>
          <w:tcPr>
            <w:tcW w:w="570" w:type="dxa"/>
          </w:tcPr>
          <w:p w:rsidR="00373904" w:rsidRPr="001E3033" w:rsidRDefault="00373904" w:rsidP="00CE0C99">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6</w:t>
            </w:r>
          </w:p>
        </w:tc>
        <w:tc>
          <w:tcPr>
            <w:tcW w:w="1982" w:type="dxa"/>
          </w:tcPr>
          <w:p w:rsidR="00373904" w:rsidRPr="001E3033" w:rsidRDefault="00373904" w:rsidP="00CE0C99">
            <w:pPr>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Fr6</w:t>
            </w:r>
          </w:p>
        </w:tc>
        <w:tc>
          <w:tcPr>
            <w:tcW w:w="1701"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BLD</w:t>
            </w:r>
          </w:p>
        </w:tc>
        <w:tc>
          <w:tcPr>
            <w:tcW w:w="1559"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2.92±0.05</w:t>
            </w:r>
          </w:p>
        </w:tc>
        <w:tc>
          <w:tcPr>
            <w:tcW w:w="1843"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154.26±0.94</w:t>
            </w:r>
          </w:p>
        </w:tc>
      </w:tr>
      <w:tr w:rsidR="00373904" w:rsidRPr="00DE3617" w:rsidTr="00CE0C99">
        <w:trPr>
          <w:jc w:val="center"/>
        </w:trPr>
        <w:tc>
          <w:tcPr>
            <w:tcW w:w="570" w:type="dxa"/>
          </w:tcPr>
          <w:p w:rsidR="00373904" w:rsidRPr="001E3033" w:rsidRDefault="00373904" w:rsidP="00CE0C99">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7</w:t>
            </w:r>
          </w:p>
        </w:tc>
        <w:tc>
          <w:tcPr>
            <w:tcW w:w="1982" w:type="dxa"/>
          </w:tcPr>
          <w:p w:rsidR="00373904" w:rsidRPr="001E3033" w:rsidRDefault="00373904" w:rsidP="00CE0C99">
            <w:pPr>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Fr7</w:t>
            </w:r>
          </w:p>
        </w:tc>
        <w:tc>
          <w:tcPr>
            <w:tcW w:w="1701" w:type="dxa"/>
          </w:tcPr>
          <w:p w:rsidR="00373904" w:rsidRPr="00C442A3" w:rsidRDefault="00373904" w:rsidP="00CE0C99">
            <w:pPr>
              <w:bidi w:val="0"/>
              <w:jc w:val="center"/>
              <w:rPr>
                <w:rFonts w:asciiTheme="majorBidi" w:hAnsiTheme="majorBidi" w:cstheme="majorBidi"/>
                <w:sz w:val="20"/>
                <w:szCs w:val="20"/>
                <w:lang w:bidi="ar-IQ"/>
              </w:rPr>
            </w:pPr>
            <w:r w:rsidRPr="00C442A3">
              <w:rPr>
                <w:rFonts w:asciiTheme="majorBidi" w:hAnsiTheme="majorBidi" w:cstheme="majorBidi"/>
                <w:sz w:val="20"/>
                <w:szCs w:val="20"/>
                <w:lang w:bidi="ar-IQ"/>
              </w:rPr>
              <w:t>BLD</w:t>
            </w:r>
          </w:p>
        </w:tc>
        <w:tc>
          <w:tcPr>
            <w:tcW w:w="1559" w:type="dxa"/>
          </w:tcPr>
          <w:p w:rsidR="00373904" w:rsidRPr="00C442A3" w:rsidRDefault="00373904" w:rsidP="00CE0C99">
            <w:pPr>
              <w:bidi w:val="0"/>
              <w:jc w:val="center"/>
              <w:rPr>
                <w:rFonts w:asciiTheme="majorBidi" w:hAnsiTheme="majorBidi" w:cstheme="majorBidi"/>
                <w:sz w:val="20"/>
                <w:szCs w:val="20"/>
                <w:lang w:bidi="ar-IQ"/>
              </w:rPr>
            </w:pPr>
            <w:r w:rsidRPr="00C442A3">
              <w:rPr>
                <w:rFonts w:asciiTheme="majorBidi" w:hAnsiTheme="majorBidi" w:cstheme="majorBidi"/>
                <w:sz w:val="20"/>
                <w:szCs w:val="20"/>
                <w:lang w:bidi="ar-IQ"/>
              </w:rPr>
              <w:t>2.58±0.06</w:t>
            </w:r>
          </w:p>
        </w:tc>
        <w:tc>
          <w:tcPr>
            <w:tcW w:w="1843" w:type="dxa"/>
          </w:tcPr>
          <w:p w:rsidR="00373904" w:rsidRPr="00C442A3" w:rsidRDefault="00373904" w:rsidP="00CE0C99">
            <w:pPr>
              <w:bidi w:val="0"/>
              <w:jc w:val="center"/>
              <w:rPr>
                <w:rFonts w:asciiTheme="majorBidi" w:hAnsiTheme="majorBidi" w:cstheme="majorBidi"/>
                <w:sz w:val="20"/>
                <w:szCs w:val="20"/>
                <w:lang w:bidi="ar-IQ"/>
              </w:rPr>
            </w:pPr>
            <w:r w:rsidRPr="00C442A3">
              <w:rPr>
                <w:rFonts w:asciiTheme="majorBidi" w:hAnsiTheme="majorBidi" w:cstheme="majorBidi"/>
                <w:sz w:val="20"/>
                <w:szCs w:val="20"/>
                <w:lang w:bidi="ar-IQ"/>
              </w:rPr>
              <w:t>195.50±1.46</w:t>
            </w:r>
          </w:p>
        </w:tc>
      </w:tr>
      <w:tr w:rsidR="00373904" w:rsidRPr="00DE3617" w:rsidTr="00CE0C99">
        <w:trPr>
          <w:jc w:val="center"/>
        </w:trPr>
        <w:tc>
          <w:tcPr>
            <w:tcW w:w="570" w:type="dxa"/>
          </w:tcPr>
          <w:p w:rsidR="00373904" w:rsidRPr="001E3033" w:rsidRDefault="00373904" w:rsidP="00CE0C99">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8</w:t>
            </w:r>
          </w:p>
        </w:tc>
        <w:tc>
          <w:tcPr>
            <w:tcW w:w="1982" w:type="dxa"/>
          </w:tcPr>
          <w:p w:rsidR="00373904" w:rsidRPr="001E3033" w:rsidRDefault="00373904" w:rsidP="00CE0C99">
            <w:pPr>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Fr8</w:t>
            </w:r>
          </w:p>
        </w:tc>
        <w:tc>
          <w:tcPr>
            <w:tcW w:w="1701" w:type="dxa"/>
          </w:tcPr>
          <w:p w:rsidR="00373904" w:rsidRPr="00C442A3" w:rsidRDefault="00373904" w:rsidP="00CE0C99">
            <w:pPr>
              <w:bidi w:val="0"/>
              <w:jc w:val="center"/>
              <w:rPr>
                <w:rFonts w:asciiTheme="majorBidi" w:hAnsiTheme="majorBidi" w:cstheme="majorBidi"/>
                <w:sz w:val="20"/>
                <w:szCs w:val="20"/>
                <w:lang w:bidi="ar-IQ"/>
              </w:rPr>
            </w:pPr>
            <w:r w:rsidRPr="00C442A3">
              <w:rPr>
                <w:rFonts w:asciiTheme="majorBidi" w:hAnsiTheme="majorBidi" w:cstheme="majorBidi"/>
                <w:sz w:val="20"/>
                <w:szCs w:val="20"/>
                <w:lang w:bidi="ar-IQ"/>
              </w:rPr>
              <w:t>BLD</w:t>
            </w:r>
          </w:p>
        </w:tc>
        <w:tc>
          <w:tcPr>
            <w:tcW w:w="1559" w:type="dxa"/>
          </w:tcPr>
          <w:p w:rsidR="00373904" w:rsidRPr="00C442A3" w:rsidRDefault="00373904" w:rsidP="00CE0C99">
            <w:pPr>
              <w:bidi w:val="0"/>
              <w:jc w:val="center"/>
              <w:rPr>
                <w:rFonts w:asciiTheme="majorBidi" w:hAnsiTheme="majorBidi" w:cstheme="majorBidi"/>
                <w:sz w:val="20"/>
                <w:szCs w:val="20"/>
                <w:lang w:bidi="ar-IQ"/>
              </w:rPr>
            </w:pPr>
            <w:r w:rsidRPr="00C442A3">
              <w:rPr>
                <w:rFonts w:asciiTheme="majorBidi" w:hAnsiTheme="majorBidi" w:cstheme="majorBidi"/>
                <w:sz w:val="20"/>
                <w:szCs w:val="20"/>
                <w:lang w:bidi="ar-IQ"/>
              </w:rPr>
              <w:t>2.73±0.06</w:t>
            </w:r>
          </w:p>
        </w:tc>
        <w:tc>
          <w:tcPr>
            <w:tcW w:w="1843" w:type="dxa"/>
          </w:tcPr>
          <w:p w:rsidR="00373904" w:rsidRPr="00C442A3" w:rsidRDefault="00373904" w:rsidP="00CE0C99">
            <w:pPr>
              <w:bidi w:val="0"/>
              <w:jc w:val="center"/>
              <w:rPr>
                <w:rFonts w:asciiTheme="majorBidi" w:hAnsiTheme="majorBidi" w:cstheme="majorBidi"/>
                <w:sz w:val="20"/>
                <w:szCs w:val="20"/>
                <w:lang w:bidi="ar-IQ"/>
              </w:rPr>
            </w:pPr>
            <w:r w:rsidRPr="00C442A3">
              <w:rPr>
                <w:rFonts w:asciiTheme="majorBidi" w:hAnsiTheme="majorBidi" w:cstheme="majorBidi"/>
                <w:sz w:val="20"/>
                <w:szCs w:val="20"/>
                <w:lang w:bidi="ar-IQ"/>
              </w:rPr>
              <w:t>218.57±1.46</w:t>
            </w:r>
          </w:p>
        </w:tc>
      </w:tr>
      <w:tr w:rsidR="00373904" w:rsidRPr="00DE3617" w:rsidTr="00CE0C99">
        <w:trPr>
          <w:jc w:val="center"/>
        </w:trPr>
        <w:tc>
          <w:tcPr>
            <w:tcW w:w="570" w:type="dxa"/>
          </w:tcPr>
          <w:p w:rsidR="00373904" w:rsidRPr="001E3033" w:rsidRDefault="00373904" w:rsidP="00CE0C99">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9</w:t>
            </w:r>
          </w:p>
        </w:tc>
        <w:tc>
          <w:tcPr>
            <w:tcW w:w="1982" w:type="dxa"/>
          </w:tcPr>
          <w:p w:rsidR="00373904" w:rsidRPr="001E3033" w:rsidRDefault="00373904" w:rsidP="00CE0C99">
            <w:pPr>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Fr9</w:t>
            </w:r>
          </w:p>
        </w:tc>
        <w:tc>
          <w:tcPr>
            <w:tcW w:w="1701"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BLD</w:t>
            </w:r>
          </w:p>
        </w:tc>
        <w:tc>
          <w:tcPr>
            <w:tcW w:w="1559"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2.37±0.05</w:t>
            </w:r>
          </w:p>
        </w:tc>
        <w:tc>
          <w:tcPr>
            <w:tcW w:w="1843" w:type="dxa"/>
          </w:tcPr>
          <w:p w:rsidR="00373904" w:rsidRPr="00DE3617" w:rsidRDefault="00373904" w:rsidP="00CE0C99">
            <w:pPr>
              <w:bidi w:val="0"/>
              <w:jc w:val="center"/>
              <w:rPr>
                <w:rFonts w:asciiTheme="majorBidi" w:eastAsiaTheme="minorEastAsia" w:hAnsiTheme="majorBidi" w:cstheme="majorBidi"/>
                <w:sz w:val="20"/>
                <w:szCs w:val="20"/>
                <w:lang w:bidi="ar-IQ"/>
              </w:rPr>
            </w:pPr>
            <w:r w:rsidRPr="00DE3617">
              <w:rPr>
                <w:rFonts w:asciiTheme="majorBidi" w:eastAsiaTheme="minorEastAsia" w:hAnsiTheme="majorBidi" w:cstheme="majorBidi"/>
                <w:sz w:val="20"/>
                <w:szCs w:val="20"/>
                <w:lang w:bidi="ar-IQ"/>
              </w:rPr>
              <w:t>290.20±1.78</w:t>
            </w:r>
          </w:p>
        </w:tc>
      </w:tr>
      <w:tr w:rsidR="00373904" w:rsidRPr="00DE3617" w:rsidTr="00CE0C99">
        <w:trPr>
          <w:jc w:val="center"/>
        </w:trPr>
        <w:tc>
          <w:tcPr>
            <w:tcW w:w="2552" w:type="dxa"/>
            <w:gridSpan w:val="2"/>
          </w:tcPr>
          <w:p w:rsidR="00373904" w:rsidRPr="00CF314F" w:rsidRDefault="00373904" w:rsidP="00CE0C99">
            <w:pPr>
              <w:bidi w:val="0"/>
              <w:jc w:val="center"/>
              <w:rPr>
                <w:rFonts w:asciiTheme="majorBidi" w:eastAsiaTheme="minorEastAsia" w:hAnsiTheme="majorBidi" w:cstheme="majorBidi"/>
                <w:sz w:val="20"/>
                <w:szCs w:val="20"/>
                <w:lang w:bidi="ar-IQ"/>
              </w:rPr>
            </w:pPr>
            <w:r w:rsidRPr="00CF314F">
              <w:rPr>
                <w:rFonts w:asciiTheme="majorBidi" w:eastAsiaTheme="minorEastAsia" w:hAnsiTheme="majorBidi" w:cstheme="majorBidi"/>
                <w:sz w:val="20"/>
                <w:szCs w:val="20"/>
                <w:lang w:bidi="ar-IQ"/>
              </w:rPr>
              <w:t>Average</w:t>
            </w:r>
            <w:r>
              <w:rPr>
                <w:rFonts w:asciiTheme="majorBidi" w:eastAsiaTheme="minorEastAsia" w:hAnsiTheme="majorBidi" w:cstheme="majorBidi"/>
                <w:sz w:val="20"/>
                <w:szCs w:val="20"/>
                <w:lang w:bidi="ar-IQ"/>
              </w:rPr>
              <w:t xml:space="preserve"> </w:t>
            </w:r>
            <w:r w:rsidRPr="00CF314F">
              <w:rPr>
                <w:rFonts w:asciiTheme="majorBidi" w:eastAsiaTheme="minorEastAsia" w:hAnsiTheme="majorBidi" w:cstheme="majorBidi"/>
                <w:sz w:val="20"/>
                <w:szCs w:val="20"/>
                <w:lang w:bidi="ar-IQ"/>
              </w:rPr>
              <w:t>±</w:t>
            </w:r>
            <w:r>
              <w:rPr>
                <w:rFonts w:asciiTheme="majorBidi" w:eastAsiaTheme="minorEastAsia" w:hAnsiTheme="majorBidi" w:cstheme="majorBidi"/>
                <w:sz w:val="20"/>
                <w:szCs w:val="20"/>
                <w:lang w:bidi="ar-IQ"/>
              </w:rPr>
              <w:t xml:space="preserve"> </w:t>
            </w:r>
            <w:r w:rsidRPr="00CF314F">
              <w:rPr>
                <w:rFonts w:asciiTheme="majorBidi" w:eastAsiaTheme="minorEastAsia" w:hAnsiTheme="majorBidi" w:cstheme="majorBidi"/>
                <w:sz w:val="20"/>
                <w:szCs w:val="20"/>
                <w:lang w:bidi="ar-IQ"/>
              </w:rPr>
              <w:t>S.D</w:t>
            </w:r>
          </w:p>
        </w:tc>
        <w:tc>
          <w:tcPr>
            <w:tcW w:w="1701" w:type="dxa"/>
          </w:tcPr>
          <w:p w:rsidR="00373904" w:rsidRPr="00DE3617" w:rsidRDefault="00373904" w:rsidP="00CE0C99">
            <w:pPr>
              <w:bidi w:val="0"/>
              <w:jc w:val="center"/>
              <w:rPr>
                <w:rFonts w:asciiTheme="majorBidi" w:eastAsiaTheme="minorEastAsia" w:hAnsiTheme="majorBidi" w:cstheme="majorBidi"/>
                <w:sz w:val="20"/>
                <w:szCs w:val="20"/>
                <w:lang w:bidi="ar-IQ"/>
              </w:rPr>
            </w:pPr>
            <w:r>
              <w:rPr>
                <w:rFonts w:asciiTheme="majorBidi" w:eastAsiaTheme="minorEastAsia" w:hAnsiTheme="majorBidi" w:cstheme="majorBidi"/>
                <w:sz w:val="20"/>
                <w:szCs w:val="20"/>
                <w:lang w:bidi="ar-IQ"/>
              </w:rPr>
              <w:t>BLD</w:t>
            </w:r>
          </w:p>
        </w:tc>
        <w:tc>
          <w:tcPr>
            <w:tcW w:w="1559" w:type="dxa"/>
            <w:vAlign w:val="center"/>
          </w:tcPr>
          <w:p w:rsidR="00373904" w:rsidRPr="00CF314F" w:rsidRDefault="00373904" w:rsidP="00CE0C99">
            <w:pPr>
              <w:bidi w:val="0"/>
              <w:jc w:val="center"/>
              <w:rPr>
                <w:rFonts w:asciiTheme="majorBidi" w:eastAsiaTheme="minorEastAsia" w:hAnsiTheme="majorBidi" w:cstheme="majorBidi"/>
                <w:sz w:val="20"/>
                <w:szCs w:val="20"/>
                <w:lang w:bidi="ar-IQ"/>
              </w:rPr>
            </w:pPr>
            <w:r w:rsidRPr="00CF314F">
              <w:rPr>
                <w:rFonts w:asciiTheme="majorBidi" w:eastAsiaTheme="minorEastAsia" w:hAnsiTheme="majorBidi" w:cstheme="majorBidi"/>
                <w:sz w:val="20"/>
                <w:szCs w:val="20"/>
                <w:lang w:bidi="ar-IQ"/>
              </w:rPr>
              <w:t>2.53±0.106</w:t>
            </w:r>
          </w:p>
        </w:tc>
        <w:tc>
          <w:tcPr>
            <w:tcW w:w="1843" w:type="dxa"/>
            <w:vAlign w:val="center"/>
          </w:tcPr>
          <w:p w:rsidR="00373904" w:rsidRPr="00CF314F" w:rsidRDefault="00373904" w:rsidP="00CE0C99">
            <w:pPr>
              <w:bidi w:val="0"/>
              <w:jc w:val="center"/>
              <w:rPr>
                <w:rFonts w:asciiTheme="majorBidi" w:eastAsiaTheme="minorEastAsia" w:hAnsiTheme="majorBidi" w:cstheme="majorBidi"/>
                <w:sz w:val="20"/>
                <w:szCs w:val="20"/>
                <w:lang w:bidi="ar-IQ"/>
              </w:rPr>
            </w:pPr>
            <w:r w:rsidRPr="00CF314F">
              <w:rPr>
                <w:rFonts w:asciiTheme="majorBidi" w:eastAsiaTheme="minorEastAsia" w:hAnsiTheme="majorBidi" w:cstheme="majorBidi"/>
                <w:sz w:val="20"/>
                <w:szCs w:val="20"/>
                <w:lang w:bidi="ar-IQ"/>
              </w:rPr>
              <w:t>211.64±17.96</w:t>
            </w:r>
          </w:p>
        </w:tc>
      </w:tr>
      <w:tr w:rsidR="00373904" w:rsidRPr="00DE3617" w:rsidTr="00CE0C99">
        <w:trPr>
          <w:jc w:val="center"/>
        </w:trPr>
        <w:tc>
          <w:tcPr>
            <w:tcW w:w="2552" w:type="dxa"/>
            <w:gridSpan w:val="2"/>
          </w:tcPr>
          <w:p w:rsidR="00373904" w:rsidRPr="00DE3617" w:rsidRDefault="00373904" w:rsidP="00CE0C99">
            <w:pPr>
              <w:autoSpaceDE w:val="0"/>
              <w:autoSpaceDN w:val="0"/>
              <w:bidi w:val="0"/>
              <w:adjustRightInd w:val="0"/>
              <w:jc w:val="center"/>
              <w:rPr>
                <w:rFonts w:asciiTheme="majorBidi" w:hAnsiTheme="majorBidi" w:cstheme="majorBidi"/>
                <w:sz w:val="20"/>
                <w:szCs w:val="20"/>
              </w:rPr>
            </w:pPr>
            <w:r w:rsidRPr="007779C1">
              <w:rPr>
                <w:rFonts w:asciiTheme="majorBidi" w:hAnsiTheme="majorBidi" w:cstheme="majorBidi"/>
                <w:sz w:val="20"/>
                <w:szCs w:val="20"/>
              </w:rPr>
              <w:t>Worldwide</w:t>
            </w:r>
            <w:r>
              <w:rPr>
                <w:rFonts w:asciiTheme="majorBidi" w:hAnsiTheme="majorBidi" w:cstheme="majorBidi"/>
                <w:sz w:val="20"/>
                <w:szCs w:val="20"/>
              </w:rPr>
              <w:t xml:space="preserve"> </w:t>
            </w:r>
            <w:r w:rsidRPr="00DE3617">
              <w:rPr>
                <w:rFonts w:asciiTheme="majorBidi" w:hAnsiTheme="majorBidi" w:cstheme="majorBidi"/>
                <w:sz w:val="20"/>
                <w:szCs w:val="20"/>
              </w:rPr>
              <w:t xml:space="preserve">median value </w:t>
            </w:r>
            <w:r w:rsidRPr="00DE3617">
              <w:rPr>
                <w:rFonts w:asciiTheme="majorBidi" w:hAnsiTheme="majorBidi" w:cstheme="majorBidi"/>
                <w:sz w:val="20"/>
                <w:szCs w:val="20"/>
                <w:vertAlign w:val="superscript"/>
              </w:rPr>
              <w:t>b</w:t>
            </w:r>
          </w:p>
        </w:tc>
        <w:tc>
          <w:tcPr>
            <w:tcW w:w="1701" w:type="dxa"/>
          </w:tcPr>
          <w:p w:rsidR="00373904" w:rsidRPr="00DE3617" w:rsidRDefault="00373904" w:rsidP="00CE0C99">
            <w:pPr>
              <w:autoSpaceDE w:val="0"/>
              <w:autoSpaceDN w:val="0"/>
              <w:bidi w:val="0"/>
              <w:adjustRightInd w:val="0"/>
              <w:jc w:val="center"/>
              <w:rPr>
                <w:rFonts w:asciiTheme="majorBidi" w:hAnsiTheme="majorBidi" w:cstheme="majorBidi"/>
                <w:sz w:val="20"/>
                <w:szCs w:val="20"/>
              </w:rPr>
            </w:pPr>
            <w:r>
              <w:rPr>
                <w:rFonts w:asciiTheme="majorBidi" w:hAnsiTheme="majorBidi" w:cstheme="majorBidi"/>
                <w:sz w:val="20"/>
                <w:szCs w:val="20"/>
              </w:rPr>
              <w:t>35</w:t>
            </w:r>
          </w:p>
        </w:tc>
        <w:tc>
          <w:tcPr>
            <w:tcW w:w="1559" w:type="dxa"/>
          </w:tcPr>
          <w:p w:rsidR="00373904" w:rsidRPr="00DE3617" w:rsidRDefault="00373904" w:rsidP="00CE0C99">
            <w:pPr>
              <w:autoSpaceDE w:val="0"/>
              <w:autoSpaceDN w:val="0"/>
              <w:bidi w:val="0"/>
              <w:adjustRightInd w:val="0"/>
              <w:jc w:val="center"/>
              <w:rPr>
                <w:rFonts w:asciiTheme="majorBidi" w:hAnsiTheme="majorBidi" w:cstheme="majorBidi"/>
                <w:sz w:val="20"/>
                <w:szCs w:val="20"/>
              </w:rPr>
            </w:pPr>
            <w:r>
              <w:rPr>
                <w:rFonts w:asciiTheme="majorBidi" w:hAnsiTheme="majorBidi" w:cstheme="majorBidi"/>
                <w:sz w:val="20"/>
                <w:szCs w:val="20"/>
              </w:rPr>
              <w:t>30</w:t>
            </w:r>
          </w:p>
        </w:tc>
        <w:tc>
          <w:tcPr>
            <w:tcW w:w="1843" w:type="dxa"/>
          </w:tcPr>
          <w:p w:rsidR="00373904" w:rsidRPr="00DE3617" w:rsidRDefault="00373904" w:rsidP="00CE0C99">
            <w:pPr>
              <w:autoSpaceDE w:val="0"/>
              <w:autoSpaceDN w:val="0"/>
              <w:bidi w:val="0"/>
              <w:adjustRightInd w:val="0"/>
              <w:jc w:val="center"/>
              <w:rPr>
                <w:rFonts w:asciiTheme="majorBidi" w:hAnsiTheme="majorBidi" w:cstheme="majorBidi"/>
                <w:sz w:val="20"/>
                <w:szCs w:val="20"/>
              </w:rPr>
            </w:pPr>
            <w:r>
              <w:rPr>
                <w:rFonts w:asciiTheme="majorBidi" w:hAnsiTheme="majorBidi" w:cstheme="majorBidi"/>
                <w:sz w:val="20"/>
                <w:szCs w:val="20"/>
              </w:rPr>
              <w:t>400</w:t>
            </w:r>
          </w:p>
        </w:tc>
      </w:tr>
    </w:tbl>
    <w:p w:rsidR="00373904" w:rsidRDefault="00373904" w:rsidP="00D221A5">
      <w:pPr>
        <w:tabs>
          <w:tab w:val="left" w:pos="3615"/>
        </w:tabs>
        <w:autoSpaceDE w:val="0"/>
        <w:autoSpaceDN w:val="0"/>
        <w:bidi w:val="0"/>
        <w:adjustRightInd w:val="0"/>
        <w:spacing w:after="0" w:line="240" w:lineRule="auto"/>
        <w:jc w:val="both"/>
        <w:rPr>
          <w:rFonts w:asciiTheme="majorBidi" w:hAnsiTheme="majorBidi" w:cstheme="majorBidi"/>
        </w:rPr>
      </w:pPr>
      <w:r>
        <w:rPr>
          <w:rFonts w:asciiTheme="majorBidi" w:hAnsiTheme="majorBidi" w:cstheme="majorBidi"/>
        </w:rPr>
        <w:t xml:space="preserve">                * </w:t>
      </w:r>
      <w:r w:rsidRPr="0072653E">
        <w:rPr>
          <w:rFonts w:asciiTheme="majorBidi" w:hAnsiTheme="majorBidi" w:cstheme="majorBidi"/>
        </w:rPr>
        <w:t xml:space="preserve">BDL </w:t>
      </w:r>
      <w:r w:rsidRPr="0072653E">
        <w:rPr>
          <w:rFonts w:asciiTheme="majorBidi" w:hAnsiTheme="majorBidi" w:cstheme="majorBidi"/>
          <w:sz w:val="28"/>
          <w:szCs w:val="28"/>
          <w:vertAlign w:val="superscript"/>
        </w:rPr>
        <w:t>a</w:t>
      </w:r>
      <w:r>
        <w:rPr>
          <w:rFonts w:asciiTheme="majorBidi" w:hAnsiTheme="majorBidi" w:cstheme="majorBidi"/>
        </w:rPr>
        <w:t xml:space="preserve"> , below detection limit and  </w:t>
      </w:r>
      <w:r w:rsidRPr="005511DE">
        <w:rPr>
          <w:rFonts w:asciiTheme="majorBidi" w:hAnsiTheme="majorBidi" w:cstheme="majorBidi"/>
          <w:sz w:val="28"/>
          <w:szCs w:val="28"/>
          <w:vertAlign w:val="superscript"/>
        </w:rPr>
        <w:t>b</w:t>
      </w:r>
      <w:r>
        <w:rPr>
          <w:rFonts w:asciiTheme="majorBidi" w:hAnsiTheme="majorBidi" w:cstheme="majorBidi"/>
        </w:rPr>
        <w:t xml:space="preserve"> </w:t>
      </w:r>
      <w:r w:rsidRPr="005511DE">
        <w:rPr>
          <w:rFonts w:asciiTheme="majorBidi" w:hAnsiTheme="majorBidi" w:cstheme="majorBidi"/>
        </w:rPr>
        <w:t>Data from UNSCEAR</w:t>
      </w:r>
      <w:r>
        <w:rPr>
          <w:rFonts w:asciiTheme="majorBidi" w:hAnsiTheme="majorBidi" w:cstheme="majorBidi"/>
        </w:rPr>
        <w:t xml:space="preserve"> </w:t>
      </w:r>
      <w:r w:rsidRPr="005511DE">
        <w:rPr>
          <w:rFonts w:asciiTheme="majorBidi" w:hAnsiTheme="majorBidi" w:cstheme="majorBidi"/>
        </w:rPr>
        <w:t>(2000)</w:t>
      </w:r>
      <w:r>
        <w:rPr>
          <w:rFonts w:asciiTheme="majorBidi" w:hAnsiTheme="majorBidi" w:cstheme="majorBidi"/>
        </w:rPr>
        <w:t xml:space="preserve"> [</w:t>
      </w:r>
      <w:r w:rsidR="00D221A5">
        <w:rPr>
          <w:rFonts w:asciiTheme="majorBidi" w:hAnsiTheme="majorBidi" w:cstheme="majorBidi"/>
        </w:rPr>
        <w:t>21</w:t>
      </w:r>
      <w:r>
        <w:rPr>
          <w:rFonts w:asciiTheme="majorBidi" w:hAnsiTheme="majorBidi" w:cstheme="majorBidi"/>
        </w:rPr>
        <w:t>].</w:t>
      </w:r>
    </w:p>
    <w:p w:rsidR="00922722" w:rsidRDefault="007A1B17" w:rsidP="001E3033">
      <w:pPr>
        <w:autoSpaceDE w:val="0"/>
        <w:autoSpaceDN w:val="0"/>
        <w:bidi w:val="0"/>
        <w:adjustRightInd w:val="0"/>
        <w:spacing w:after="0" w:line="240" w:lineRule="auto"/>
        <w:jc w:val="both"/>
        <w:rPr>
          <w:rFonts w:asciiTheme="majorBidi" w:hAnsiTheme="majorBidi" w:cstheme="majorBidi"/>
          <w:b/>
          <w:bCs/>
          <w:sz w:val="24"/>
          <w:szCs w:val="24"/>
        </w:rPr>
      </w:pPr>
      <w:r w:rsidRPr="007A1B17">
        <w:rPr>
          <w:rFonts w:asciiTheme="majorBidi" w:hAnsiTheme="majorBidi" w:cstheme="majorBidi"/>
          <w:b/>
          <w:bCs/>
          <w:sz w:val="24"/>
          <w:szCs w:val="24"/>
        </w:rPr>
        <w:lastRenderedPageBreak/>
        <w:t>R</w:t>
      </w:r>
      <w:r w:rsidR="001E3033">
        <w:rPr>
          <w:rFonts w:asciiTheme="majorBidi" w:hAnsiTheme="majorBidi" w:cstheme="majorBidi"/>
          <w:b/>
          <w:bCs/>
          <w:sz w:val="24"/>
          <w:szCs w:val="24"/>
        </w:rPr>
        <w:t>esult and Discussion</w:t>
      </w:r>
      <w:r w:rsidR="00922722">
        <w:rPr>
          <w:rFonts w:asciiTheme="majorBidi" w:hAnsiTheme="majorBidi" w:cstheme="majorBidi"/>
          <w:b/>
          <w:bCs/>
          <w:sz w:val="24"/>
          <w:szCs w:val="24"/>
        </w:rPr>
        <w:t>:</w:t>
      </w:r>
    </w:p>
    <w:p w:rsidR="00934012" w:rsidRDefault="00956A3E" w:rsidP="00D221A5">
      <w:pPr>
        <w:autoSpaceDE w:val="0"/>
        <w:autoSpaceDN w:val="0"/>
        <w:bidi w:val="0"/>
        <w:adjustRightInd w:val="0"/>
        <w:spacing w:after="0" w:line="240" w:lineRule="auto"/>
        <w:ind w:firstLine="720"/>
        <w:jc w:val="lowKashida"/>
        <w:rPr>
          <w:rFonts w:asciiTheme="majorBidi" w:hAnsiTheme="majorBidi" w:cstheme="majorBidi"/>
          <w:sz w:val="24"/>
          <w:szCs w:val="24"/>
        </w:rPr>
      </w:pPr>
      <w:r>
        <w:rPr>
          <w:rFonts w:asciiTheme="majorBidi" w:hAnsiTheme="majorBidi" w:cstheme="majorBidi"/>
          <w:sz w:val="24"/>
          <w:szCs w:val="24"/>
        </w:rPr>
        <w:t xml:space="preserve">Specific activity </w:t>
      </w:r>
      <w:r w:rsidR="00934012" w:rsidRPr="00934012">
        <w:rPr>
          <w:rFonts w:asciiTheme="majorBidi" w:hAnsiTheme="majorBidi" w:cstheme="majorBidi"/>
          <w:sz w:val="24"/>
          <w:szCs w:val="24"/>
        </w:rPr>
        <w:t>of radionuclides</w:t>
      </w:r>
      <w:r w:rsidR="00934012">
        <w:rPr>
          <w:rFonts w:asciiTheme="majorBidi" w:hAnsiTheme="majorBidi" w:cstheme="majorBidi"/>
          <w:sz w:val="24"/>
          <w:szCs w:val="24"/>
        </w:rPr>
        <w:t xml:space="preserve"> </w:t>
      </w:r>
      <w:r w:rsidR="00934012" w:rsidRPr="00934012">
        <w:rPr>
          <w:rFonts w:asciiTheme="majorBidi" w:hAnsiTheme="majorBidi" w:cstheme="majorBidi"/>
          <w:sz w:val="24"/>
          <w:szCs w:val="24"/>
        </w:rPr>
        <w:t xml:space="preserve">The results of </w:t>
      </w:r>
      <w:r>
        <w:rPr>
          <w:rFonts w:asciiTheme="majorBidi" w:hAnsiTheme="majorBidi" w:cstheme="majorBidi"/>
          <w:sz w:val="24"/>
          <w:szCs w:val="24"/>
        </w:rPr>
        <w:t xml:space="preserve">specific activity </w:t>
      </w:r>
      <w:r w:rsidR="00934012" w:rsidRPr="00934012">
        <w:rPr>
          <w:rFonts w:asciiTheme="majorBidi" w:hAnsiTheme="majorBidi" w:cstheme="majorBidi"/>
          <w:sz w:val="24"/>
          <w:szCs w:val="24"/>
        </w:rPr>
        <w:t>in the food samples for</w:t>
      </w:r>
      <w:r w:rsidR="00934012">
        <w:rPr>
          <w:rFonts w:asciiTheme="majorBidi" w:hAnsiTheme="majorBidi" w:cstheme="majorBidi"/>
          <w:sz w:val="24"/>
          <w:szCs w:val="24"/>
        </w:rPr>
        <w:t xml:space="preserve"> </w:t>
      </w:r>
      <w:r w:rsidR="00934012" w:rsidRPr="00934012">
        <w:rPr>
          <w:rFonts w:asciiTheme="majorBidi" w:hAnsiTheme="majorBidi" w:cstheme="majorBidi"/>
          <w:sz w:val="24"/>
          <w:szCs w:val="24"/>
        </w:rPr>
        <w:t xml:space="preserve">natural radionuclides such as </w:t>
      </w:r>
      <w:r w:rsidR="00934012" w:rsidRPr="00D221A5">
        <w:rPr>
          <w:rFonts w:asciiTheme="majorBidi" w:hAnsiTheme="majorBidi" w:cstheme="majorBidi"/>
          <w:sz w:val="24"/>
          <w:szCs w:val="24"/>
          <w:vertAlign w:val="superscript"/>
        </w:rPr>
        <w:t>238</w:t>
      </w:r>
      <w:r w:rsidR="00934012" w:rsidRPr="00934012">
        <w:rPr>
          <w:rFonts w:asciiTheme="majorBidi" w:hAnsiTheme="majorBidi" w:cstheme="majorBidi"/>
          <w:sz w:val="24"/>
          <w:szCs w:val="24"/>
        </w:rPr>
        <w:t xml:space="preserve">U, </w:t>
      </w:r>
      <w:r w:rsidR="00934012" w:rsidRPr="00D221A5">
        <w:rPr>
          <w:rFonts w:asciiTheme="majorBidi" w:hAnsiTheme="majorBidi" w:cstheme="majorBidi"/>
          <w:sz w:val="24"/>
          <w:szCs w:val="24"/>
          <w:vertAlign w:val="superscript"/>
        </w:rPr>
        <w:t>232</w:t>
      </w:r>
      <w:r w:rsidR="00934012" w:rsidRPr="00934012">
        <w:rPr>
          <w:rFonts w:asciiTheme="majorBidi" w:hAnsiTheme="majorBidi" w:cstheme="majorBidi"/>
          <w:sz w:val="24"/>
          <w:szCs w:val="24"/>
        </w:rPr>
        <w:t xml:space="preserve">Th and </w:t>
      </w:r>
      <w:r w:rsidR="00934012" w:rsidRPr="00D221A5">
        <w:rPr>
          <w:rFonts w:asciiTheme="majorBidi" w:hAnsiTheme="majorBidi" w:cstheme="majorBidi"/>
          <w:sz w:val="24"/>
          <w:szCs w:val="24"/>
          <w:vertAlign w:val="superscript"/>
        </w:rPr>
        <w:t>40</w:t>
      </w:r>
      <w:r w:rsidR="00934012" w:rsidRPr="00934012">
        <w:rPr>
          <w:rFonts w:asciiTheme="majorBidi" w:hAnsiTheme="majorBidi" w:cstheme="majorBidi"/>
          <w:sz w:val="24"/>
          <w:szCs w:val="24"/>
        </w:rPr>
        <w:t>K</w:t>
      </w:r>
      <w:r w:rsidR="00934012" w:rsidRPr="00934012">
        <w:rPr>
          <w:rFonts w:asciiTheme="majorBidi" w:hAnsiTheme="majorBidi" w:cs="Times New Roman"/>
          <w:sz w:val="24"/>
          <w:szCs w:val="24"/>
          <w:rtl/>
        </w:rPr>
        <w:t xml:space="preserve">, </w:t>
      </w:r>
      <w:r w:rsidR="00934012" w:rsidRPr="00934012">
        <w:rPr>
          <w:rFonts w:asciiTheme="majorBidi" w:hAnsiTheme="majorBidi" w:cstheme="majorBidi"/>
          <w:sz w:val="24"/>
          <w:szCs w:val="24"/>
        </w:rPr>
        <w:t xml:space="preserve"> are given in Table</w:t>
      </w:r>
      <w:r w:rsidR="00934012">
        <w:rPr>
          <w:rFonts w:asciiTheme="majorBidi" w:hAnsiTheme="majorBidi" w:cstheme="majorBidi"/>
          <w:sz w:val="24"/>
          <w:szCs w:val="24"/>
        </w:rPr>
        <w:t xml:space="preserve">(5) and </w:t>
      </w:r>
      <w:r w:rsidR="00934012" w:rsidRPr="00934012">
        <w:rPr>
          <w:rFonts w:asciiTheme="majorBidi" w:hAnsiTheme="majorBidi" w:cstheme="majorBidi"/>
          <w:sz w:val="24"/>
          <w:szCs w:val="24"/>
        </w:rPr>
        <w:t>Table</w:t>
      </w:r>
      <w:r w:rsidR="00934012">
        <w:rPr>
          <w:rFonts w:asciiTheme="majorBidi" w:hAnsiTheme="majorBidi" w:cstheme="majorBidi"/>
          <w:sz w:val="24"/>
          <w:szCs w:val="24"/>
        </w:rPr>
        <w:t>(6)</w:t>
      </w:r>
      <w:r w:rsidR="0068287F">
        <w:rPr>
          <w:rFonts w:asciiTheme="majorBidi" w:hAnsiTheme="majorBidi" w:cstheme="majorBidi"/>
          <w:sz w:val="24"/>
          <w:szCs w:val="24"/>
        </w:rPr>
        <w:t>.</w:t>
      </w:r>
    </w:p>
    <w:p w:rsidR="00DC1001" w:rsidRPr="00DC1001" w:rsidRDefault="0068287F" w:rsidP="00D221A5">
      <w:pPr>
        <w:autoSpaceDE w:val="0"/>
        <w:autoSpaceDN w:val="0"/>
        <w:bidi w:val="0"/>
        <w:adjustRightInd w:val="0"/>
        <w:spacing w:after="0" w:line="240" w:lineRule="auto"/>
        <w:jc w:val="lowKashida"/>
        <w:rPr>
          <w:rFonts w:asciiTheme="majorBidi" w:hAnsiTheme="majorBidi" w:cstheme="majorBidi"/>
          <w:sz w:val="24"/>
          <w:szCs w:val="24"/>
        </w:rPr>
      </w:pPr>
      <w:r>
        <w:rPr>
          <w:rFonts w:asciiTheme="majorBidi" w:hAnsiTheme="majorBidi" w:cstheme="majorBidi"/>
          <w:sz w:val="24"/>
          <w:szCs w:val="24"/>
        </w:rPr>
        <w:tab/>
      </w:r>
      <w:r w:rsidRPr="0068287F">
        <w:rPr>
          <w:rFonts w:asciiTheme="majorBidi" w:hAnsiTheme="majorBidi" w:cstheme="majorBidi"/>
          <w:sz w:val="24"/>
          <w:szCs w:val="24"/>
        </w:rPr>
        <w:t>The highest co</w:t>
      </w:r>
      <w:r>
        <w:rPr>
          <w:rFonts w:asciiTheme="majorBidi" w:hAnsiTheme="majorBidi" w:cstheme="majorBidi"/>
          <w:sz w:val="24"/>
          <w:szCs w:val="24"/>
        </w:rPr>
        <w:t xml:space="preserve">ncentrations displayed in Table(5) </w:t>
      </w:r>
      <w:r w:rsidRPr="0068287F">
        <w:rPr>
          <w:rFonts w:asciiTheme="majorBidi" w:hAnsiTheme="majorBidi" w:cstheme="majorBidi"/>
          <w:sz w:val="24"/>
          <w:szCs w:val="24"/>
        </w:rPr>
        <w:t>correspond to</w:t>
      </w:r>
      <w:r>
        <w:rPr>
          <w:rFonts w:asciiTheme="majorBidi" w:hAnsiTheme="majorBidi" w:cstheme="majorBidi"/>
          <w:sz w:val="24"/>
          <w:szCs w:val="24"/>
        </w:rPr>
        <w:t xml:space="preserve"> </w:t>
      </w:r>
      <w:r w:rsidRPr="0068287F">
        <w:rPr>
          <w:rFonts w:asciiTheme="majorBidi" w:hAnsiTheme="majorBidi" w:cstheme="majorBidi"/>
          <w:sz w:val="24"/>
          <w:szCs w:val="24"/>
        </w:rPr>
        <w:t>The</w:t>
      </w:r>
      <w:r>
        <w:rPr>
          <w:rFonts w:asciiTheme="majorBidi" w:hAnsiTheme="majorBidi" w:cstheme="majorBidi"/>
          <w:sz w:val="24"/>
          <w:szCs w:val="24"/>
        </w:rPr>
        <w:t xml:space="preserve"> </w:t>
      </w:r>
      <w:r w:rsidRPr="0068287F">
        <w:rPr>
          <w:rFonts w:asciiTheme="majorBidi" w:hAnsiTheme="majorBidi" w:cstheme="majorBidi"/>
          <w:sz w:val="24"/>
          <w:szCs w:val="24"/>
        </w:rPr>
        <w:t>n</w:t>
      </w:r>
      <w:r>
        <w:rPr>
          <w:rFonts w:asciiTheme="majorBidi" w:hAnsiTheme="majorBidi" w:cstheme="majorBidi"/>
          <w:sz w:val="24"/>
          <w:szCs w:val="24"/>
        </w:rPr>
        <w:t xml:space="preserve">aturally occurring </w:t>
      </w:r>
      <w:r w:rsidRPr="0068287F">
        <w:rPr>
          <w:rFonts w:asciiTheme="majorBidi" w:hAnsiTheme="majorBidi" w:cstheme="majorBidi"/>
          <w:sz w:val="24"/>
          <w:szCs w:val="24"/>
        </w:rPr>
        <w:t xml:space="preserve">radionuclide </w:t>
      </w:r>
      <w:r w:rsidRPr="00DC1001">
        <w:rPr>
          <w:rFonts w:asciiTheme="majorBidi" w:hAnsiTheme="majorBidi" w:cstheme="majorBidi"/>
          <w:sz w:val="24"/>
          <w:szCs w:val="24"/>
          <w:vertAlign w:val="superscript"/>
        </w:rPr>
        <w:t>40</w:t>
      </w:r>
      <w:r w:rsidRPr="0068287F">
        <w:rPr>
          <w:rFonts w:asciiTheme="majorBidi" w:hAnsiTheme="majorBidi" w:cstheme="majorBidi"/>
          <w:sz w:val="24"/>
          <w:szCs w:val="24"/>
        </w:rPr>
        <w:t>K.The</w:t>
      </w:r>
      <w:r>
        <w:rPr>
          <w:rFonts w:asciiTheme="majorBidi" w:hAnsiTheme="majorBidi" w:cstheme="majorBidi"/>
          <w:sz w:val="24"/>
          <w:szCs w:val="24"/>
        </w:rPr>
        <w:t xml:space="preserve"> </w:t>
      </w:r>
      <w:r w:rsidRPr="0068287F">
        <w:rPr>
          <w:rFonts w:asciiTheme="majorBidi" w:hAnsiTheme="majorBidi" w:cstheme="majorBidi"/>
          <w:sz w:val="24"/>
          <w:szCs w:val="24"/>
        </w:rPr>
        <w:t>highest concentration</w:t>
      </w:r>
      <w:r>
        <w:rPr>
          <w:rFonts w:asciiTheme="majorBidi" w:hAnsiTheme="majorBidi" w:cstheme="majorBidi"/>
          <w:sz w:val="24"/>
          <w:szCs w:val="24"/>
        </w:rPr>
        <w:t xml:space="preserve"> </w:t>
      </w:r>
      <w:r w:rsidRPr="0068287F">
        <w:rPr>
          <w:rFonts w:asciiTheme="majorBidi" w:hAnsiTheme="majorBidi" w:cstheme="majorBidi"/>
          <w:sz w:val="24"/>
          <w:szCs w:val="24"/>
        </w:rPr>
        <w:t>of</w:t>
      </w:r>
      <w:r>
        <w:rPr>
          <w:rFonts w:asciiTheme="majorBidi" w:hAnsiTheme="majorBidi" w:cstheme="majorBidi"/>
          <w:sz w:val="24"/>
          <w:szCs w:val="24"/>
        </w:rPr>
        <w:t xml:space="preserve"> </w:t>
      </w:r>
      <w:r w:rsidRPr="0068287F">
        <w:rPr>
          <w:rFonts w:asciiTheme="majorBidi" w:hAnsiTheme="majorBidi" w:cstheme="majorBidi"/>
          <w:sz w:val="24"/>
          <w:szCs w:val="24"/>
        </w:rPr>
        <w:t xml:space="preserve"> </w:t>
      </w:r>
      <w:r w:rsidRPr="00856044">
        <w:rPr>
          <w:rFonts w:asciiTheme="majorBidi" w:hAnsiTheme="majorBidi" w:cstheme="majorBidi"/>
          <w:sz w:val="24"/>
          <w:szCs w:val="24"/>
        </w:rPr>
        <w:t xml:space="preserve">319.21±1.74 </w:t>
      </w:r>
      <w:proofErr w:type="spellStart"/>
      <w:r w:rsidRPr="0068287F">
        <w:rPr>
          <w:rFonts w:asciiTheme="majorBidi" w:hAnsiTheme="majorBidi" w:cstheme="majorBidi"/>
          <w:sz w:val="24"/>
          <w:szCs w:val="24"/>
        </w:rPr>
        <w:t>Bq</w:t>
      </w:r>
      <w:proofErr w:type="spellEnd"/>
      <w:r w:rsidRPr="0068287F">
        <w:rPr>
          <w:rFonts w:asciiTheme="majorBidi" w:hAnsiTheme="majorBidi" w:cstheme="majorBidi"/>
          <w:sz w:val="24"/>
          <w:szCs w:val="24"/>
        </w:rPr>
        <w:t xml:space="preserve"> kg</w:t>
      </w:r>
      <w:r w:rsidRPr="0068287F">
        <w:rPr>
          <w:rFonts w:asciiTheme="majorBidi" w:hAnsiTheme="majorBidi" w:cstheme="majorBidi" w:hint="eastAsia"/>
          <w:sz w:val="24"/>
          <w:szCs w:val="24"/>
          <w:vertAlign w:val="superscript"/>
        </w:rPr>
        <w:t>−</w:t>
      </w:r>
      <w:r w:rsidRPr="0068287F">
        <w:rPr>
          <w:rFonts w:asciiTheme="majorBidi" w:hAnsiTheme="majorBidi" w:cstheme="majorBidi"/>
          <w:sz w:val="24"/>
          <w:szCs w:val="24"/>
          <w:vertAlign w:val="superscript"/>
        </w:rPr>
        <w:t>1</w:t>
      </w:r>
      <w:r w:rsidRPr="0068287F">
        <w:rPr>
          <w:rFonts w:asciiTheme="majorBidi" w:hAnsiTheme="majorBidi" w:cstheme="majorBidi"/>
          <w:sz w:val="24"/>
          <w:szCs w:val="24"/>
        </w:rPr>
        <w:t xml:space="preserve"> was measured in </w:t>
      </w:r>
      <w:r w:rsidR="004D7428" w:rsidRPr="007C1957">
        <w:rPr>
          <w:rFonts w:asciiTheme="majorBidi" w:hAnsiTheme="majorBidi" w:cstheme="majorBidi"/>
        </w:rPr>
        <w:t>sample Veg</w:t>
      </w:r>
      <w:r w:rsidR="004D7428" w:rsidRPr="007C1957">
        <w:rPr>
          <w:rFonts w:asciiTheme="majorBidi" w:hAnsiTheme="majorBidi" w:cstheme="majorBidi"/>
          <w:sz w:val="28"/>
          <w:szCs w:val="28"/>
          <w:vertAlign w:val="subscript"/>
        </w:rPr>
        <w:t xml:space="preserve"> 25</w:t>
      </w:r>
      <w:r w:rsidR="004D7428" w:rsidRPr="007C1957">
        <w:rPr>
          <w:rFonts w:asciiTheme="majorBidi" w:hAnsiTheme="majorBidi" w:cstheme="majorBidi"/>
        </w:rPr>
        <w:t xml:space="preserve"> (Lettuce, made in</w:t>
      </w:r>
      <w:r w:rsidR="004D7428">
        <w:rPr>
          <w:rFonts w:asciiTheme="majorBidi" w:hAnsiTheme="majorBidi" w:cstheme="majorBidi"/>
        </w:rPr>
        <w:t xml:space="preserve"> </w:t>
      </w:r>
      <w:r w:rsidR="004D7428" w:rsidRPr="007C1957">
        <w:rPr>
          <w:rFonts w:asciiTheme="majorBidi" w:hAnsiTheme="majorBidi" w:cstheme="majorBidi"/>
        </w:rPr>
        <w:t>Iran)</w:t>
      </w:r>
      <w:r w:rsidRPr="0068287F">
        <w:rPr>
          <w:rFonts w:asciiTheme="majorBidi" w:hAnsiTheme="majorBidi" w:cstheme="majorBidi"/>
          <w:sz w:val="24"/>
          <w:szCs w:val="24"/>
        </w:rPr>
        <w:t>. The</w:t>
      </w:r>
      <w:r>
        <w:rPr>
          <w:rFonts w:asciiTheme="majorBidi" w:hAnsiTheme="majorBidi" w:cstheme="majorBidi"/>
          <w:sz w:val="24"/>
          <w:szCs w:val="24"/>
        </w:rPr>
        <w:t xml:space="preserve"> </w:t>
      </w:r>
      <w:r w:rsidRPr="0068287F">
        <w:rPr>
          <w:rFonts w:asciiTheme="majorBidi" w:hAnsiTheme="majorBidi" w:cstheme="majorBidi"/>
          <w:sz w:val="24"/>
          <w:szCs w:val="24"/>
        </w:rPr>
        <w:t xml:space="preserve">spread of measured values is rather large, </w:t>
      </w:r>
      <w:r w:rsidR="004D7428" w:rsidRPr="007C1957">
        <w:rPr>
          <w:rFonts w:asciiTheme="majorBidi" w:hAnsiTheme="majorBidi" w:cstheme="majorBidi"/>
        </w:rPr>
        <w:t>sample Veg</w:t>
      </w:r>
      <w:r w:rsidR="004D7428" w:rsidRPr="007C1957">
        <w:rPr>
          <w:rFonts w:asciiTheme="majorBidi" w:hAnsiTheme="majorBidi" w:cstheme="majorBidi"/>
          <w:vertAlign w:val="subscript"/>
        </w:rPr>
        <w:t xml:space="preserve"> </w:t>
      </w:r>
      <w:r w:rsidR="004D7428" w:rsidRPr="007C1957">
        <w:rPr>
          <w:rFonts w:asciiTheme="majorBidi" w:hAnsiTheme="majorBidi" w:cstheme="majorBidi"/>
          <w:sz w:val="28"/>
          <w:szCs w:val="28"/>
          <w:vertAlign w:val="subscript"/>
        </w:rPr>
        <w:t>24</w:t>
      </w:r>
      <w:r w:rsidR="004D7428">
        <w:rPr>
          <w:rFonts w:asciiTheme="majorBidi" w:hAnsiTheme="majorBidi" w:cstheme="majorBidi"/>
        </w:rPr>
        <w:t xml:space="preserve"> </w:t>
      </w:r>
      <w:r w:rsidR="004D7428" w:rsidRPr="007C1957">
        <w:rPr>
          <w:rFonts w:asciiTheme="majorBidi" w:hAnsiTheme="majorBidi" w:cstheme="majorBidi"/>
        </w:rPr>
        <w:t xml:space="preserve"> (Dill, made in Iran)</w:t>
      </w:r>
      <w:r w:rsidR="004D7428">
        <w:rPr>
          <w:rFonts w:asciiTheme="majorBidi" w:hAnsiTheme="majorBidi" w:cstheme="majorBidi"/>
          <w:sz w:val="24"/>
          <w:szCs w:val="24"/>
        </w:rPr>
        <w:t xml:space="preserve"> was</w:t>
      </w:r>
      <w:r w:rsidRPr="0068287F">
        <w:rPr>
          <w:rFonts w:asciiTheme="majorBidi" w:hAnsiTheme="majorBidi" w:cstheme="majorBidi"/>
          <w:sz w:val="24"/>
          <w:szCs w:val="24"/>
        </w:rPr>
        <w:t xml:space="preserve"> the lowest</w:t>
      </w:r>
      <w:r>
        <w:rPr>
          <w:rFonts w:asciiTheme="majorBidi" w:hAnsiTheme="majorBidi" w:cstheme="majorBidi"/>
          <w:sz w:val="24"/>
          <w:szCs w:val="24"/>
        </w:rPr>
        <w:t xml:space="preserve"> </w:t>
      </w:r>
      <w:r w:rsidRPr="0068287F">
        <w:rPr>
          <w:rFonts w:asciiTheme="majorBidi" w:hAnsiTheme="majorBidi" w:cstheme="majorBidi"/>
          <w:sz w:val="24"/>
          <w:szCs w:val="24"/>
        </w:rPr>
        <w:t xml:space="preserve">concentration: </w:t>
      </w:r>
      <w:r w:rsidR="004D7428" w:rsidRPr="00856044">
        <w:rPr>
          <w:rFonts w:asciiTheme="majorBidi" w:hAnsiTheme="majorBidi" w:cstheme="majorBidi"/>
          <w:sz w:val="24"/>
          <w:szCs w:val="24"/>
        </w:rPr>
        <w:t xml:space="preserve">108.99±1.40 </w:t>
      </w:r>
      <w:proofErr w:type="spellStart"/>
      <w:r w:rsidRPr="0068287F">
        <w:rPr>
          <w:rFonts w:asciiTheme="majorBidi" w:hAnsiTheme="majorBidi" w:cstheme="majorBidi"/>
          <w:sz w:val="24"/>
          <w:szCs w:val="24"/>
        </w:rPr>
        <w:t>Bq</w:t>
      </w:r>
      <w:proofErr w:type="spellEnd"/>
      <w:r w:rsidRPr="0068287F">
        <w:rPr>
          <w:rFonts w:asciiTheme="majorBidi" w:hAnsiTheme="majorBidi" w:cstheme="majorBidi"/>
          <w:sz w:val="24"/>
          <w:szCs w:val="24"/>
        </w:rPr>
        <w:t xml:space="preserve"> kg</w:t>
      </w:r>
      <w:r w:rsidRPr="0068287F">
        <w:rPr>
          <w:rFonts w:asciiTheme="majorBidi" w:hAnsiTheme="majorBidi" w:cstheme="majorBidi" w:hint="eastAsia"/>
          <w:sz w:val="24"/>
          <w:szCs w:val="24"/>
          <w:vertAlign w:val="superscript"/>
        </w:rPr>
        <w:t>−</w:t>
      </w:r>
      <w:r w:rsidRPr="0068287F">
        <w:rPr>
          <w:rFonts w:asciiTheme="majorBidi" w:hAnsiTheme="majorBidi" w:cstheme="majorBidi"/>
          <w:sz w:val="24"/>
          <w:szCs w:val="24"/>
          <w:vertAlign w:val="superscript"/>
        </w:rPr>
        <w:t>1</w:t>
      </w:r>
      <w:r w:rsidR="00DC1001" w:rsidRPr="00DC1001">
        <w:rPr>
          <w:rFonts w:asciiTheme="majorBidi" w:hAnsiTheme="majorBidi" w:cstheme="majorBidi"/>
          <w:sz w:val="24"/>
          <w:szCs w:val="24"/>
        </w:rPr>
        <w:t xml:space="preserve"> with an average 186.15±10.78 </w:t>
      </w:r>
      <w:proofErr w:type="spellStart"/>
      <w:r w:rsidR="009C3F92" w:rsidRPr="009C3F92">
        <w:rPr>
          <w:rFonts w:asciiTheme="majorBidi" w:eastAsia="Times New Roman" w:hAnsiTheme="majorBidi" w:cstheme="majorBidi"/>
        </w:rPr>
        <w:t>Bq</w:t>
      </w:r>
      <w:proofErr w:type="spellEnd"/>
      <w:r w:rsidR="009C3F92" w:rsidRPr="009C3F92">
        <w:rPr>
          <w:rFonts w:asciiTheme="majorBidi" w:eastAsia="Times New Roman" w:hAnsiTheme="majorBidi" w:cstheme="majorBidi"/>
        </w:rPr>
        <w:t xml:space="preserve"> kg</w:t>
      </w:r>
      <w:r w:rsidR="009C3F92">
        <w:rPr>
          <w:rFonts w:asciiTheme="majorBidi" w:eastAsia="Times New Roman" w:hAnsiTheme="majorBidi" w:cstheme="majorBidi"/>
          <w:vertAlign w:val="superscript"/>
        </w:rPr>
        <w:t xml:space="preserve"> </w:t>
      </w:r>
      <w:r w:rsidR="009C3F92" w:rsidRPr="009C3F92">
        <w:rPr>
          <w:rFonts w:asciiTheme="majorBidi" w:eastAsia="Times New Roman" w:hAnsiTheme="majorBidi" w:cstheme="majorBidi" w:hint="eastAsia"/>
          <w:vertAlign w:val="superscript"/>
        </w:rPr>
        <w:t>−</w:t>
      </w:r>
      <w:r w:rsidR="009C3F92" w:rsidRPr="009C3F92">
        <w:rPr>
          <w:rFonts w:asciiTheme="majorBidi" w:eastAsia="Times New Roman" w:hAnsiTheme="majorBidi" w:cstheme="majorBidi"/>
          <w:vertAlign w:val="superscript"/>
        </w:rPr>
        <w:t>1</w:t>
      </w:r>
      <w:r w:rsidR="00DC1001" w:rsidRPr="00DC1001">
        <w:rPr>
          <w:rFonts w:asciiTheme="majorBidi" w:hAnsiTheme="majorBidi" w:cstheme="majorBidi"/>
          <w:sz w:val="24"/>
          <w:szCs w:val="24"/>
        </w:rPr>
        <w:t xml:space="preserve">. </w:t>
      </w:r>
    </w:p>
    <w:p w:rsidR="009C3F92" w:rsidRPr="00836084" w:rsidRDefault="0068287F" w:rsidP="00D221A5">
      <w:pPr>
        <w:autoSpaceDE w:val="0"/>
        <w:autoSpaceDN w:val="0"/>
        <w:bidi w:val="0"/>
        <w:adjustRightInd w:val="0"/>
        <w:spacing w:after="0" w:line="240" w:lineRule="auto"/>
        <w:jc w:val="lowKashida"/>
        <w:rPr>
          <w:rFonts w:asciiTheme="majorBidi" w:hAnsiTheme="majorBidi" w:cstheme="majorBidi"/>
          <w:color w:val="FF0000"/>
          <w:sz w:val="24"/>
          <w:szCs w:val="24"/>
        </w:rPr>
      </w:pPr>
      <w:r w:rsidRPr="00DC1001">
        <w:rPr>
          <w:rFonts w:asciiTheme="majorBidi" w:hAnsiTheme="majorBidi" w:cstheme="majorBidi"/>
          <w:sz w:val="24"/>
          <w:szCs w:val="24"/>
          <w:vertAlign w:val="superscript"/>
        </w:rPr>
        <w:t>40</w:t>
      </w:r>
      <w:r w:rsidRPr="0068287F">
        <w:rPr>
          <w:rFonts w:asciiTheme="majorBidi" w:hAnsiTheme="majorBidi" w:cstheme="majorBidi"/>
          <w:sz w:val="24"/>
          <w:szCs w:val="24"/>
        </w:rPr>
        <w:t>K was found to contribute</w:t>
      </w:r>
      <w:r>
        <w:rPr>
          <w:rFonts w:asciiTheme="majorBidi" w:hAnsiTheme="majorBidi" w:cstheme="majorBidi"/>
          <w:sz w:val="24"/>
          <w:szCs w:val="24"/>
        </w:rPr>
        <w:t xml:space="preserve"> </w:t>
      </w:r>
      <w:r w:rsidRPr="0068287F">
        <w:rPr>
          <w:rFonts w:asciiTheme="majorBidi" w:hAnsiTheme="majorBidi" w:cstheme="majorBidi"/>
          <w:sz w:val="24"/>
          <w:szCs w:val="24"/>
        </w:rPr>
        <w:t xml:space="preserve">the highest activity in all the food samples. However, </w:t>
      </w:r>
      <w:r w:rsidRPr="00DC1001">
        <w:rPr>
          <w:rFonts w:asciiTheme="majorBidi" w:hAnsiTheme="majorBidi" w:cstheme="majorBidi"/>
          <w:sz w:val="24"/>
          <w:szCs w:val="24"/>
          <w:vertAlign w:val="superscript"/>
        </w:rPr>
        <w:t>40</w:t>
      </w:r>
      <w:r w:rsidRPr="0068287F">
        <w:rPr>
          <w:rFonts w:asciiTheme="majorBidi" w:hAnsiTheme="majorBidi" w:cstheme="majorBidi"/>
          <w:sz w:val="24"/>
          <w:szCs w:val="24"/>
        </w:rPr>
        <w:t>K is</w:t>
      </w:r>
      <w:r>
        <w:rPr>
          <w:rFonts w:asciiTheme="majorBidi" w:hAnsiTheme="majorBidi" w:cstheme="majorBidi"/>
          <w:sz w:val="24"/>
          <w:szCs w:val="24"/>
        </w:rPr>
        <w:t xml:space="preserve"> </w:t>
      </w:r>
      <w:r w:rsidRPr="0068287F">
        <w:rPr>
          <w:rFonts w:asciiTheme="majorBidi" w:hAnsiTheme="majorBidi" w:cstheme="majorBidi"/>
          <w:sz w:val="24"/>
          <w:szCs w:val="24"/>
        </w:rPr>
        <w:t>an essential biological element and its concentration in human</w:t>
      </w:r>
      <w:r>
        <w:rPr>
          <w:rFonts w:asciiTheme="majorBidi" w:hAnsiTheme="majorBidi" w:cstheme="majorBidi"/>
          <w:sz w:val="24"/>
          <w:szCs w:val="24"/>
        </w:rPr>
        <w:t xml:space="preserve"> </w:t>
      </w:r>
      <w:r w:rsidRPr="0068287F">
        <w:rPr>
          <w:rFonts w:asciiTheme="majorBidi" w:hAnsiTheme="majorBidi" w:cstheme="majorBidi"/>
          <w:sz w:val="24"/>
          <w:szCs w:val="24"/>
        </w:rPr>
        <w:t xml:space="preserve">tissue is under close metabolic control. </w:t>
      </w:r>
      <w:r w:rsidR="007128BF">
        <w:rPr>
          <w:rFonts w:asciiTheme="majorBidi" w:eastAsia="Times New Roman" w:hAnsiTheme="majorBidi" w:cstheme="majorBidi"/>
        </w:rPr>
        <w:t>S</w:t>
      </w:r>
      <w:r w:rsidR="008E7E4D" w:rsidRPr="009C3F92">
        <w:rPr>
          <w:rFonts w:asciiTheme="majorBidi" w:eastAsia="Times New Roman" w:hAnsiTheme="majorBidi" w:cstheme="majorBidi"/>
        </w:rPr>
        <w:t>ample Veg</w:t>
      </w:r>
      <w:r w:rsidR="008E7E4D" w:rsidRPr="009C3F92">
        <w:rPr>
          <w:rFonts w:asciiTheme="majorBidi" w:eastAsia="Times New Roman" w:hAnsiTheme="majorBidi" w:cstheme="majorBidi"/>
          <w:vertAlign w:val="subscript"/>
        </w:rPr>
        <w:t xml:space="preserve"> 20</w:t>
      </w:r>
      <w:r w:rsidR="008E7E4D" w:rsidRPr="009C3F92">
        <w:rPr>
          <w:rFonts w:asciiTheme="majorBidi" w:eastAsia="Times New Roman" w:hAnsiTheme="majorBidi" w:cstheme="majorBidi"/>
        </w:rPr>
        <w:t xml:space="preserve"> (Tomato, made in Iran)  was the food type that contained the highest concentration</w:t>
      </w:r>
      <w:r w:rsidR="008E7E4D">
        <w:rPr>
          <w:rFonts w:asciiTheme="majorBidi" w:eastAsia="Times New Roman" w:hAnsiTheme="majorBidi" w:cstheme="majorBidi"/>
        </w:rPr>
        <w:t xml:space="preserve"> </w:t>
      </w:r>
      <w:r w:rsidR="008E7E4D" w:rsidRPr="009C3F92">
        <w:rPr>
          <w:rFonts w:asciiTheme="majorBidi" w:eastAsia="Times New Roman" w:hAnsiTheme="majorBidi" w:cstheme="majorBidi"/>
        </w:rPr>
        <w:t xml:space="preserve">of </w:t>
      </w:r>
      <w:r w:rsidR="008E7E4D" w:rsidRPr="009C3F92">
        <w:rPr>
          <w:rFonts w:asciiTheme="majorBidi" w:eastAsia="Times New Roman" w:hAnsiTheme="majorBidi" w:cstheme="majorBidi"/>
          <w:vertAlign w:val="superscript"/>
        </w:rPr>
        <w:t>238</w:t>
      </w:r>
      <w:r w:rsidR="008E7E4D" w:rsidRPr="009C3F92">
        <w:rPr>
          <w:rFonts w:asciiTheme="majorBidi" w:eastAsia="Times New Roman" w:hAnsiTheme="majorBidi" w:cstheme="majorBidi"/>
        </w:rPr>
        <w:t xml:space="preserve">U, at </w:t>
      </w:r>
      <w:r w:rsidR="008E7E4D" w:rsidRPr="009C3F92">
        <w:rPr>
          <w:rFonts w:asciiTheme="majorBidi" w:eastAsia="Times New Roman" w:hAnsiTheme="majorBidi" w:cstheme="majorBidi"/>
          <w:sz w:val="24"/>
          <w:szCs w:val="24"/>
        </w:rPr>
        <w:t>6.99±0.20</w:t>
      </w:r>
      <w:r w:rsidR="008E7E4D" w:rsidRPr="009C3F92">
        <w:rPr>
          <w:rFonts w:asciiTheme="majorBidi" w:eastAsia="Times New Roman" w:hAnsiTheme="majorBidi" w:cstheme="majorBidi"/>
        </w:rPr>
        <w:t xml:space="preserve"> </w:t>
      </w:r>
      <w:proofErr w:type="spellStart"/>
      <w:r w:rsidR="008E7E4D">
        <w:rPr>
          <w:rFonts w:asciiTheme="majorBidi" w:eastAsia="Times New Roman" w:hAnsiTheme="majorBidi" w:cstheme="majorBidi"/>
        </w:rPr>
        <w:t>Bq</w:t>
      </w:r>
      <w:proofErr w:type="spellEnd"/>
      <w:r w:rsidR="008E7E4D">
        <w:rPr>
          <w:rFonts w:asciiTheme="majorBidi" w:eastAsia="Times New Roman" w:hAnsiTheme="majorBidi" w:cstheme="majorBidi"/>
        </w:rPr>
        <w:t xml:space="preserve"> </w:t>
      </w:r>
      <w:r w:rsidR="008E7E4D" w:rsidRPr="009C3F92">
        <w:rPr>
          <w:rFonts w:asciiTheme="majorBidi" w:eastAsia="Times New Roman" w:hAnsiTheme="majorBidi" w:cstheme="majorBidi"/>
        </w:rPr>
        <w:t>kg</w:t>
      </w:r>
      <w:r w:rsidR="008E7E4D" w:rsidRPr="009C3F92">
        <w:rPr>
          <w:rFonts w:asciiTheme="majorBidi" w:eastAsia="Times New Roman" w:hAnsiTheme="majorBidi" w:cstheme="majorBidi" w:hint="eastAsia"/>
          <w:vertAlign w:val="superscript"/>
        </w:rPr>
        <w:t>−</w:t>
      </w:r>
      <w:r w:rsidR="008E7E4D" w:rsidRPr="009C3F92">
        <w:rPr>
          <w:rFonts w:asciiTheme="majorBidi" w:eastAsia="Times New Roman" w:hAnsiTheme="majorBidi" w:cstheme="majorBidi"/>
          <w:vertAlign w:val="superscript"/>
        </w:rPr>
        <w:t>1</w:t>
      </w:r>
      <w:r w:rsidR="008E7E4D" w:rsidRPr="009C3F92">
        <w:rPr>
          <w:rFonts w:asciiTheme="majorBidi" w:eastAsia="Times New Roman" w:hAnsiTheme="majorBidi" w:cstheme="majorBidi"/>
        </w:rPr>
        <w:t>,while the lowest concentration,</w:t>
      </w:r>
      <w:r w:rsidR="008E7E4D">
        <w:rPr>
          <w:rFonts w:asciiTheme="majorBidi" w:eastAsia="Times New Roman" w:hAnsiTheme="majorBidi" w:cstheme="majorBidi"/>
        </w:rPr>
        <w:t xml:space="preserve"> </w:t>
      </w:r>
      <w:r w:rsidR="008E7E4D" w:rsidRPr="009C3F92">
        <w:rPr>
          <w:rFonts w:asciiTheme="majorBidi" w:eastAsia="Times New Roman" w:hAnsiTheme="majorBidi" w:cstheme="majorBidi"/>
        </w:rPr>
        <w:t xml:space="preserve">at </w:t>
      </w:r>
      <w:r w:rsidR="008E7E4D" w:rsidRPr="00856044">
        <w:rPr>
          <w:rFonts w:asciiTheme="majorBidi" w:hAnsiTheme="majorBidi" w:cstheme="majorBidi"/>
          <w:sz w:val="24"/>
          <w:szCs w:val="24"/>
        </w:rPr>
        <w:t xml:space="preserve">3.63±0.20 </w:t>
      </w:r>
      <w:proofErr w:type="spellStart"/>
      <w:r w:rsidR="008E7E4D" w:rsidRPr="009C3F92">
        <w:rPr>
          <w:rFonts w:asciiTheme="majorBidi" w:eastAsia="Times New Roman" w:hAnsiTheme="majorBidi" w:cstheme="majorBidi"/>
        </w:rPr>
        <w:t>Bq</w:t>
      </w:r>
      <w:proofErr w:type="spellEnd"/>
      <w:r w:rsidR="008E7E4D" w:rsidRPr="009C3F92">
        <w:rPr>
          <w:rFonts w:asciiTheme="majorBidi" w:eastAsia="Times New Roman" w:hAnsiTheme="majorBidi" w:cstheme="majorBidi"/>
        </w:rPr>
        <w:t xml:space="preserve"> kg</w:t>
      </w:r>
      <w:r w:rsidR="008E7E4D" w:rsidRPr="009C3F92">
        <w:rPr>
          <w:rFonts w:asciiTheme="majorBidi" w:eastAsia="Times New Roman" w:hAnsiTheme="majorBidi" w:cstheme="majorBidi" w:hint="eastAsia"/>
          <w:vertAlign w:val="superscript"/>
        </w:rPr>
        <w:t>−</w:t>
      </w:r>
      <w:r w:rsidR="008E7E4D" w:rsidRPr="009C3F92">
        <w:rPr>
          <w:rFonts w:asciiTheme="majorBidi" w:eastAsia="Times New Roman" w:hAnsiTheme="majorBidi" w:cstheme="majorBidi"/>
          <w:vertAlign w:val="superscript"/>
        </w:rPr>
        <w:t>1</w:t>
      </w:r>
      <w:r w:rsidR="008E7E4D" w:rsidRPr="009C3F92">
        <w:rPr>
          <w:rFonts w:asciiTheme="majorBidi" w:eastAsia="Times New Roman" w:hAnsiTheme="majorBidi" w:cstheme="majorBidi"/>
        </w:rPr>
        <w:t xml:space="preserve">, was measured in </w:t>
      </w:r>
      <w:r w:rsidR="008E7E4D" w:rsidRPr="00A27405">
        <w:rPr>
          <w:rFonts w:asciiTheme="majorBidi" w:eastAsia="Times New Roman" w:hAnsiTheme="majorBidi" w:cstheme="majorBidi"/>
        </w:rPr>
        <w:t xml:space="preserve">sample Veg </w:t>
      </w:r>
      <w:r w:rsidR="008E7E4D" w:rsidRPr="00A27405">
        <w:rPr>
          <w:rFonts w:asciiTheme="majorBidi" w:eastAsia="Times New Roman" w:hAnsiTheme="majorBidi" w:cstheme="majorBidi"/>
          <w:vertAlign w:val="subscript"/>
        </w:rPr>
        <w:t>4</w:t>
      </w:r>
      <w:r w:rsidR="008E7E4D" w:rsidRPr="00A27405">
        <w:rPr>
          <w:rFonts w:asciiTheme="majorBidi" w:eastAsia="Times New Roman" w:hAnsiTheme="majorBidi" w:cstheme="majorBidi"/>
        </w:rPr>
        <w:t xml:space="preserve"> (Onion, made in Iraq)</w:t>
      </w:r>
      <w:r w:rsidR="008E7E4D" w:rsidRPr="00A27405">
        <w:rPr>
          <w:rFonts w:asciiTheme="majorBidi" w:hAnsiTheme="majorBidi" w:cstheme="majorBidi"/>
          <w:sz w:val="24"/>
          <w:szCs w:val="24"/>
        </w:rPr>
        <w:t xml:space="preserve"> </w:t>
      </w:r>
      <w:r w:rsidR="008E7E4D" w:rsidRPr="00A27405">
        <w:rPr>
          <w:rFonts w:asciiTheme="majorBidi" w:eastAsia="Times New Roman" w:hAnsiTheme="majorBidi" w:cstheme="majorBidi"/>
        </w:rPr>
        <w:t xml:space="preserve">with an average 5.21±0.47 </w:t>
      </w:r>
      <w:proofErr w:type="spellStart"/>
      <w:r w:rsidR="008E7E4D" w:rsidRPr="009C3F92">
        <w:rPr>
          <w:rFonts w:asciiTheme="majorBidi" w:eastAsia="Times New Roman" w:hAnsiTheme="majorBidi" w:cstheme="majorBidi"/>
        </w:rPr>
        <w:t>Bq</w:t>
      </w:r>
      <w:proofErr w:type="spellEnd"/>
      <w:r w:rsidR="008E7E4D" w:rsidRPr="009C3F92">
        <w:rPr>
          <w:rFonts w:asciiTheme="majorBidi" w:eastAsia="Times New Roman" w:hAnsiTheme="majorBidi" w:cstheme="majorBidi"/>
        </w:rPr>
        <w:t xml:space="preserve"> kg</w:t>
      </w:r>
      <w:r w:rsidR="008E7E4D" w:rsidRPr="009C3F92">
        <w:rPr>
          <w:rFonts w:asciiTheme="majorBidi" w:eastAsia="Times New Roman" w:hAnsiTheme="majorBidi" w:cstheme="majorBidi" w:hint="eastAsia"/>
          <w:vertAlign w:val="superscript"/>
        </w:rPr>
        <w:t>−</w:t>
      </w:r>
      <w:r w:rsidR="008E7E4D" w:rsidRPr="009C3F92">
        <w:rPr>
          <w:rFonts w:asciiTheme="majorBidi" w:eastAsia="Times New Roman" w:hAnsiTheme="majorBidi" w:cstheme="majorBidi"/>
          <w:vertAlign w:val="superscript"/>
        </w:rPr>
        <w:t>1</w:t>
      </w:r>
      <w:r w:rsidR="008E7E4D" w:rsidRPr="009C3F92">
        <w:rPr>
          <w:rFonts w:asciiTheme="majorBidi" w:eastAsia="Times New Roman" w:hAnsiTheme="majorBidi" w:cstheme="majorBidi"/>
        </w:rPr>
        <w:t>.</w:t>
      </w:r>
      <w:r w:rsidR="008E7E4D">
        <w:rPr>
          <w:rFonts w:asciiTheme="majorBidi" w:eastAsia="Times New Roman" w:hAnsiTheme="majorBidi" w:cstheme="majorBidi"/>
        </w:rPr>
        <w:t xml:space="preserve"> </w:t>
      </w:r>
      <w:r w:rsidR="008E7E4D" w:rsidRPr="009C3F92">
        <w:rPr>
          <w:rFonts w:asciiTheme="majorBidi" w:eastAsia="Times New Roman" w:hAnsiTheme="majorBidi" w:cstheme="majorBidi"/>
        </w:rPr>
        <w:t xml:space="preserve">The highest concentration of </w:t>
      </w:r>
      <w:r w:rsidR="008E7E4D" w:rsidRPr="00A27405">
        <w:rPr>
          <w:rFonts w:asciiTheme="majorBidi" w:eastAsia="Times New Roman" w:hAnsiTheme="majorBidi" w:cstheme="majorBidi"/>
          <w:vertAlign w:val="superscript"/>
        </w:rPr>
        <w:t>232</w:t>
      </w:r>
      <w:r w:rsidR="008E7E4D" w:rsidRPr="009C3F92">
        <w:rPr>
          <w:rFonts w:asciiTheme="majorBidi" w:eastAsia="Times New Roman" w:hAnsiTheme="majorBidi" w:cstheme="majorBidi"/>
        </w:rPr>
        <w:t xml:space="preserve">Th – </w:t>
      </w:r>
      <w:r w:rsidR="008E7E4D" w:rsidRPr="00A27405">
        <w:rPr>
          <w:rFonts w:asciiTheme="majorBidi" w:eastAsia="Times New Roman" w:hAnsiTheme="majorBidi" w:cstheme="majorBidi"/>
        </w:rPr>
        <w:t xml:space="preserve">10.56±0.18 </w:t>
      </w:r>
      <w:proofErr w:type="spellStart"/>
      <w:r w:rsidR="008E7E4D" w:rsidRPr="009C3F92">
        <w:rPr>
          <w:rFonts w:asciiTheme="majorBidi" w:eastAsia="Times New Roman" w:hAnsiTheme="majorBidi" w:cstheme="majorBidi"/>
        </w:rPr>
        <w:t>Bq</w:t>
      </w:r>
      <w:proofErr w:type="spellEnd"/>
      <w:r w:rsidR="008E7E4D" w:rsidRPr="009C3F92">
        <w:rPr>
          <w:rFonts w:asciiTheme="majorBidi" w:eastAsia="Times New Roman" w:hAnsiTheme="majorBidi" w:cstheme="majorBidi"/>
        </w:rPr>
        <w:t xml:space="preserve"> kg</w:t>
      </w:r>
      <w:r w:rsidR="008E7E4D" w:rsidRPr="009C3F92">
        <w:rPr>
          <w:rFonts w:asciiTheme="majorBidi" w:eastAsia="Times New Roman" w:hAnsiTheme="majorBidi" w:cstheme="majorBidi" w:hint="eastAsia"/>
          <w:vertAlign w:val="superscript"/>
        </w:rPr>
        <w:t>−</w:t>
      </w:r>
      <w:r w:rsidR="008E7E4D" w:rsidRPr="009C3F92">
        <w:rPr>
          <w:rFonts w:asciiTheme="majorBidi" w:eastAsia="Times New Roman" w:hAnsiTheme="majorBidi" w:cstheme="majorBidi"/>
          <w:vertAlign w:val="superscript"/>
        </w:rPr>
        <w:t>1</w:t>
      </w:r>
      <w:r w:rsidR="008E7E4D" w:rsidRPr="009C3F92">
        <w:rPr>
          <w:rFonts w:asciiTheme="majorBidi" w:eastAsia="Times New Roman" w:hAnsiTheme="majorBidi" w:cstheme="majorBidi"/>
        </w:rPr>
        <w:t xml:space="preserve"> – was</w:t>
      </w:r>
      <w:r w:rsidR="008E7E4D">
        <w:rPr>
          <w:rFonts w:asciiTheme="majorBidi" w:eastAsia="Times New Roman" w:hAnsiTheme="majorBidi" w:cstheme="majorBidi"/>
        </w:rPr>
        <w:t xml:space="preserve"> </w:t>
      </w:r>
      <w:r w:rsidR="008E7E4D" w:rsidRPr="009C3F92">
        <w:rPr>
          <w:rFonts w:asciiTheme="majorBidi" w:eastAsia="Times New Roman" w:hAnsiTheme="majorBidi" w:cstheme="majorBidi"/>
        </w:rPr>
        <w:t xml:space="preserve">measured in </w:t>
      </w:r>
      <w:r w:rsidR="008E7E4D" w:rsidRPr="00A27405">
        <w:rPr>
          <w:rFonts w:asciiTheme="majorBidi" w:eastAsia="Times New Roman" w:hAnsiTheme="majorBidi" w:cstheme="majorBidi"/>
        </w:rPr>
        <w:t>Veg</w:t>
      </w:r>
      <w:r w:rsidR="008E7E4D" w:rsidRPr="00A27405">
        <w:rPr>
          <w:rFonts w:asciiTheme="majorBidi" w:eastAsia="Times New Roman" w:hAnsiTheme="majorBidi" w:cstheme="majorBidi"/>
          <w:vertAlign w:val="subscript"/>
        </w:rPr>
        <w:t xml:space="preserve"> 3</w:t>
      </w:r>
      <w:r w:rsidR="008E7E4D" w:rsidRPr="00A27405">
        <w:rPr>
          <w:rFonts w:asciiTheme="majorBidi" w:eastAsia="Times New Roman" w:hAnsiTheme="majorBidi" w:cstheme="majorBidi"/>
        </w:rPr>
        <w:t xml:space="preserve"> (Eggplant, made in Iraq)</w:t>
      </w:r>
      <w:r w:rsidR="008E7E4D">
        <w:rPr>
          <w:rFonts w:asciiTheme="majorBidi" w:eastAsia="Times New Roman" w:hAnsiTheme="majorBidi" w:cstheme="majorBidi"/>
        </w:rPr>
        <w:t>,</w:t>
      </w:r>
      <w:r w:rsidR="008E7E4D" w:rsidRPr="009C3F92">
        <w:rPr>
          <w:rFonts w:asciiTheme="majorBidi" w:eastAsia="Times New Roman" w:hAnsiTheme="majorBidi" w:cstheme="majorBidi"/>
        </w:rPr>
        <w:t xml:space="preserve"> The lowest concentration of </w:t>
      </w:r>
      <w:r w:rsidR="008E7E4D" w:rsidRPr="00A27405">
        <w:rPr>
          <w:rFonts w:asciiTheme="majorBidi" w:eastAsia="Times New Roman" w:hAnsiTheme="majorBidi" w:cstheme="majorBidi"/>
          <w:vertAlign w:val="superscript"/>
        </w:rPr>
        <w:t>232</w:t>
      </w:r>
      <w:r w:rsidR="008E7E4D" w:rsidRPr="009C3F92">
        <w:rPr>
          <w:rFonts w:asciiTheme="majorBidi" w:eastAsia="Times New Roman" w:hAnsiTheme="majorBidi" w:cstheme="majorBidi"/>
        </w:rPr>
        <w:t>Th</w:t>
      </w:r>
      <w:r w:rsidR="008E7E4D">
        <w:rPr>
          <w:rFonts w:asciiTheme="majorBidi" w:eastAsia="Times New Roman" w:hAnsiTheme="majorBidi" w:cstheme="majorBidi"/>
        </w:rPr>
        <w:t xml:space="preserve"> </w:t>
      </w:r>
      <w:r w:rsidR="008E7E4D" w:rsidRPr="009C3F92">
        <w:rPr>
          <w:rFonts w:asciiTheme="majorBidi" w:eastAsia="Times New Roman" w:hAnsiTheme="majorBidi" w:cstheme="majorBidi" w:hint="eastAsia"/>
        </w:rPr>
        <w:t>−</w:t>
      </w:r>
      <w:r w:rsidR="008E7E4D" w:rsidRPr="00A27405">
        <w:rPr>
          <w:rFonts w:asciiTheme="majorBidi" w:eastAsia="Times New Roman" w:hAnsiTheme="majorBidi" w:cstheme="majorBidi"/>
        </w:rPr>
        <w:t xml:space="preserve">2.21±0.05 </w:t>
      </w:r>
      <w:r w:rsidR="008E7E4D" w:rsidRPr="009C3F92">
        <w:rPr>
          <w:rFonts w:asciiTheme="majorBidi" w:eastAsia="Times New Roman" w:hAnsiTheme="majorBidi" w:cstheme="majorBidi"/>
        </w:rPr>
        <w:t xml:space="preserve"> </w:t>
      </w:r>
      <w:proofErr w:type="spellStart"/>
      <w:r w:rsidR="008E7E4D" w:rsidRPr="009C3F92">
        <w:rPr>
          <w:rFonts w:asciiTheme="majorBidi" w:eastAsia="Times New Roman" w:hAnsiTheme="majorBidi" w:cstheme="majorBidi"/>
        </w:rPr>
        <w:t>Bq</w:t>
      </w:r>
      <w:proofErr w:type="spellEnd"/>
      <w:r w:rsidR="008E7E4D" w:rsidRPr="009C3F92">
        <w:rPr>
          <w:rFonts w:asciiTheme="majorBidi" w:eastAsia="Times New Roman" w:hAnsiTheme="majorBidi" w:cstheme="majorBidi"/>
        </w:rPr>
        <w:t xml:space="preserve"> kg</w:t>
      </w:r>
      <w:r w:rsidR="008E7E4D" w:rsidRPr="00A27405">
        <w:rPr>
          <w:rFonts w:asciiTheme="majorBidi" w:eastAsia="Times New Roman" w:hAnsiTheme="majorBidi" w:cstheme="majorBidi" w:hint="eastAsia"/>
          <w:vertAlign w:val="superscript"/>
        </w:rPr>
        <w:t>−</w:t>
      </w:r>
      <w:r w:rsidR="008E7E4D" w:rsidRPr="00A27405">
        <w:rPr>
          <w:rFonts w:asciiTheme="majorBidi" w:eastAsia="Times New Roman" w:hAnsiTheme="majorBidi" w:cstheme="majorBidi"/>
          <w:vertAlign w:val="superscript"/>
        </w:rPr>
        <w:t>1</w:t>
      </w:r>
      <w:r w:rsidR="008E7E4D" w:rsidRPr="009C3F92">
        <w:rPr>
          <w:rFonts w:asciiTheme="majorBidi" w:eastAsia="Times New Roman" w:hAnsiTheme="majorBidi" w:cstheme="majorBidi"/>
        </w:rPr>
        <w:t xml:space="preserve"> – was measured in </w:t>
      </w:r>
      <w:r w:rsidR="008E7E4D" w:rsidRPr="00A27405">
        <w:rPr>
          <w:rFonts w:asciiTheme="majorBidi" w:eastAsia="Times New Roman" w:hAnsiTheme="majorBidi" w:cstheme="majorBidi"/>
        </w:rPr>
        <w:t>Veg</w:t>
      </w:r>
      <w:r w:rsidR="008E7E4D" w:rsidRPr="00A27405">
        <w:rPr>
          <w:rFonts w:asciiTheme="majorBidi" w:eastAsia="Times New Roman" w:hAnsiTheme="majorBidi" w:cstheme="majorBidi"/>
          <w:vertAlign w:val="subscript"/>
        </w:rPr>
        <w:t xml:space="preserve"> 25</w:t>
      </w:r>
      <w:r w:rsidR="008E7E4D" w:rsidRPr="00A27405">
        <w:rPr>
          <w:rFonts w:asciiTheme="majorBidi" w:eastAsia="Times New Roman" w:hAnsiTheme="majorBidi" w:cstheme="majorBidi"/>
        </w:rPr>
        <w:t xml:space="preserve"> (Lettuce, made in Iran)</w:t>
      </w:r>
      <w:r w:rsidR="008E7E4D" w:rsidRPr="00FF154D">
        <w:rPr>
          <w:rFonts w:asciiTheme="majorBidi" w:eastAsia="Times New Roman" w:hAnsiTheme="majorBidi" w:cstheme="majorBidi"/>
        </w:rPr>
        <w:t xml:space="preserve"> with an average 4.76±0.34  </w:t>
      </w:r>
      <w:proofErr w:type="spellStart"/>
      <w:r w:rsidR="008E7E4D" w:rsidRPr="00FF154D">
        <w:rPr>
          <w:rFonts w:asciiTheme="majorBidi" w:eastAsia="Times New Roman" w:hAnsiTheme="majorBidi" w:cstheme="majorBidi"/>
        </w:rPr>
        <w:t>Bq</w:t>
      </w:r>
      <w:proofErr w:type="spellEnd"/>
      <w:r w:rsidR="008E7E4D" w:rsidRPr="00FF154D">
        <w:rPr>
          <w:rFonts w:asciiTheme="majorBidi" w:eastAsia="Times New Roman" w:hAnsiTheme="majorBidi" w:cstheme="majorBidi"/>
        </w:rPr>
        <w:t xml:space="preserve"> kg</w:t>
      </w:r>
      <w:r w:rsidR="008E7E4D" w:rsidRPr="00FF154D">
        <w:rPr>
          <w:rFonts w:asciiTheme="majorBidi" w:eastAsia="Times New Roman" w:hAnsiTheme="majorBidi" w:cstheme="majorBidi" w:hint="eastAsia"/>
          <w:vertAlign w:val="superscript"/>
        </w:rPr>
        <w:t>−</w:t>
      </w:r>
      <w:r w:rsidR="008E7E4D" w:rsidRPr="00FF154D">
        <w:rPr>
          <w:rFonts w:asciiTheme="majorBidi" w:eastAsia="Times New Roman" w:hAnsiTheme="majorBidi" w:cstheme="majorBidi"/>
          <w:vertAlign w:val="superscript"/>
        </w:rPr>
        <w:t>1</w:t>
      </w:r>
      <w:r w:rsidR="008E7E4D" w:rsidRPr="009C3F92">
        <w:rPr>
          <w:rFonts w:asciiTheme="majorBidi" w:eastAsia="Times New Roman" w:hAnsiTheme="majorBidi" w:cstheme="majorBidi"/>
        </w:rPr>
        <w:t xml:space="preserve">. </w:t>
      </w:r>
      <w:r w:rsidR="008E7E4D" w:rsidRPr="00A27405">
        <w:rPr>
          <w:rFonts w:asciiTheme="majorBidi" w:eastAsia="Times New Roman" w:hAnsiTheme="majorBidi" w:cstheme="majorBidi"/>
          <w:vertAlign w:val="superscript"/>
        </w:rPr>
        <w:t>238</w:t>
      </w:r>
      <w:r w:rsidR="008E7E4D" w:rsidRPr="009C3F92">
        <w:rPr>
          <w:rFonts w:asciiTheme="majorBidi" w:eastAsia="Times New Roman" w:hAnsiTheme="majorBidi" w:cstheme="majorBidi"/>
        </w:rPr>
        <w:t>U</w:t>
      </w:r>
      <w:r w:rsidR="008E7E4D">
        <w:rPr>
          <w:rFonts w:asciiTheme="majorBidi" w:eastAsia="Times New Roman" w:hAnsiTheme="majorBidi" w:cstheme="majorBidi"/>
        </w:rPr>
        <w:t xml:space="preserve"> </w:t>
      </w:r>
      <w:r w:rsidR="008E7E4D" w:rsidRPr="009C3F92">
        <w:rPr>
          <w:rFonts w:asciiTheme="majorBidi" w:eastAsia="Times New Roman" w:hAnsiTheme="majorBidi" w:cstheme="majorBidi"/>
        </w:rPr>
        <w:t xml:space="preserve">and </w:t>
      </w:r>
      <w:r w:rsidR="008E7E4D" w:rsidRPr="00A27405">
        <w:rPr>
          <w:rFonts w:asciiTheme="majorBidi" w:eastAsia="Times New Roman" w:hAnsiTheme="majorBidi" w:cstheme="majorBidi"/>
          <w:vertAlign w:val="superscript"/>
        </w:rPr>
        <w:t>232</w:t>
      </w:r>
      <w:r w:rsidR="008E7E4D">
        <w:rPr>
          <w:rFonts w:asciiTheme="majorBidi" w:eastAsia="Times New Roman" w:hAnsiTheme="majorBidi" w:cstheme="majorBidi"/>
        </w:rPr>
        <w:t>Th concentrations in all</w:t>
      </w:r>
      <w:r w:rsidR="008E7E4D" w:rsidRPr="009C3F92">
        <w:rPr>
          <w:rFonts w:asciiTheme="majorBidi" w:eastAsia="Times New Roman" w:hAnsiTheme="majorBidi" w:cstheme="majorBidi"/>
        </w:rPr>
        <w:t xml:space="preserve"> samples were lower than</w:t>
      </w:r>
      <w:r w:rsidR="008E7E4D">
        <w:rPr>
          <w:rFonts w:asciiTheme="majorBidi" w:eastAsia="Times New Roman" w:hAnsiTheme="majorBidi" w:cstheme="majorBidi"/>
        </w:rPr>
        <w:t xml:space="preserve"> </w:t>
      </w:r>
      <w:r w:rsidR="008E7E4D" w:rsidRPr="009C3F92">
        <w:rPr>
          <w:rFonts w:asciiTheme="majorBidi" w:eastAsia="Times New Roman" w:hAnsiTheme="majorBidi" w:cstheme="majorBidi"/>
        </w:rPr>
        <w:t>concentrations from other countries</w:t>
      </w:r>
      <w:r w:rsidR="008E7E4D">
        <w:rPr>
          <w:rFonts w:asciiTheme="majorBidi" w:eastAsia="Times New Roman" w:hAnsiTheme="majorBidi" w:cstheme="majorBidi"/>
          <w:lang w:bidi="ar-IQ"/>
        </w:rPr>
        <w:t>.</w:t>
      </w:r>
    </w:p>
    <w:p w:rsidR="00945481" w:rsidRDefault="00945481" w:rsidP="006E2467">
      <w:pPr>
        <w:autoSpaceDE w:val="0"/>
        <w:autoSpaceDN w:val="0"/>
        <w:bidi w:val="0"/>
        <w:adjustRightInd w:val="0"/>
        <w:spacing w:after="0" w:line="240" w:lineRule="auto"/>
        <w:jc w:val="lowKashida"/>
        <w:rPr>
          <w:rFonts w:asciiTheme="majorBidi" w:eastAsia="Times New Roman" w:hAnsiTheme="majorBidi" w:cstheme="majorBidi"/>
          <w:lang w:bidi="ar-IQ"/>
        </w:rPr>
      </w:pPr>
      <w:r>
        <w:rPr>
          <w:rFonts w:asciiTheme="majorBidi" w:eastAsia="Times New Roman" w:hAnsiTheme="majorBidi" w:cstheme="majorBidi"/>
          <w:lang w:bidi="ar-IQ"/>
        </w:rPr>
        <w:tab/>
      </w:r>
      <w:r w:rsidRPr="00945481">
        <w:rPr>
          <w:rFonts w:asciiTheme="majorBidi" w:eastAsia="Times New Roman" w:hAnsiTheme="majorBidi" w:cstheme="majorBidi"/>
          <w:sz w:val="24"/>
          <w:szCs w:val="24"/>
          <w:lang w:bidi="ar-IQ"/>
        </w:rPr>
        <w:t xml:space="preserve">The highest concentrations displayed in Table (6) correspond to The naturally occurring radionuclide </w:t>
      </w:r>
      <w:r w:rsidRPr="00945481">
        <w:rPr>
          <w:rFonts w:asciiTheme="majorBidi" w:eastAsia="Times New Roman" w:hAnsiTheme="majorBidi" w:cstheme="majorBidi"/>
          <w:sz w:val="24"/>
          <w:szCs w:val="24"/>
          <w:vertAlign w:val="superscript"/>
          <w:lang w:bidi="ar-IQ"/>
        </w:rPr>
        <w:t>40</w:t>
      </w:r>
      <w:r w:rsidRPr="00945481">
        <w:rPr>
          <w:rFonts w:asciiTheme="majorBidi" w:eastAsia="Times New Roman" w:hAnsiTheme="majorBidi" w:cstheme="majorBidi"/>
          <w:sz w:val="24"/>
          <w:szCs w:val="24"/>
          <w:lang w:bidi="ar-IQ"/>
        </w:rPr>
        <w:t>K.The highest concentration of</w:t>
      </w:r>
      <w:r w:rsidR="0087226F">
        <w:rPr>
          <w:rFonts w:asciiTheme="majorBidi" w:eastAsia="Times New Roman" w:hAnsiTheme="majorBidi" w:cstheme="majorBidi"/>
          <w:sz w:val="24"/>
          <w:szCs w:val="24"/>
          <w:lang w:bidi="ar-IQ"/>
        </w:rPr>
        <w:t xml:space="preserve"> </w:t>
      </w:r>
      <w:r w:rsidRPr="0010619D">
        <w:rPr>
          <w:rFonts w:asciiTheme="majorBidi" w:eastAsiaTheme="minorEastAsia" w:hAnsiTheme="majorBidi" w:cstheme="majorBidi"/>
          <w:sz w:val="24"/>
          <w:szCs w:val="24"/>
          <w:lang w:bidi="ar-IQ"/>
        </w:rPr>
        <w:t>290.20±1.78</w:t>
      </w:r>
      <w:r>
        <w:rPr>
          <w:rFonts w:asciiTheme="majorBidi" w:hAnsiTheme="majorBidi" w:cstheme="majorBidi"/>
          <w:sz w:val="24"/>
          <w:szCs w:val="24"/>
        </w:rPr>
        <w:t xml:space="preserve"> </w:t>
      </w:r>
      <w:proofErr w:type="spellStart"/>
      <w:r w:rsidRPr="00945481">
        <w:rPr>
          <w:rFonts w:asciiTheme="majorBidi" w:eastAsia="Times New Roman" w:hAnsiTheme="majorBidi" w:cstheme="majorBidi"/>
          <w:sz w:val="24"/>
          <w:szCs w:val="24"/>
          <w:lang w:bidi="ar-IQ"/>
        </w:rPr>
        <w:t>Bq</w:t>
      </w:r>
      <w:proofErr w:type="spellEnd"/>
      <w:r w:rsidRPr="00945481">
        <w:rPr>
          <w:rFonts w:asciiTheme="majorBidi" w:eastAsia="Times New Roman" w:hAnsiTheme="majorBidi" w:cstheme="majorBidi"/>
          <w:sz w:val="24"/>
          <w:szCs w:val="24"/>
          <w:lang w:bidi="ar-IQ"/>
        </w:rPr>
        <w:t xml:space="preserve"> kg</w:t>
      </w:r>
      <w:r w:rsidRPr="00945481">
        <w:rPr>
          <w:rFonts w:asciiTheme="majorBidi" w:eastAsia="Times New Roman" w:hAnsiTheme="majorBidi" w:cstheme="majorBidi" w:hint="eastAsia"/>
          <w:sz w:val="24"/>
          <w:szCs w:val="24"/>
          <w:vertAlign w:val="superscript"/>
          <w:lang w:bidi="ar-IQ"/>
        </w:rPr>
        <w:t>−</w:t>
      </w:r>
      <w:r w:rsidRPr="00945481">
        <w:rPr>
          <w:rFonts w:asciiTheme="majorBidi" w:eastAsia="Times New Roman" w:hAnsiTheme="majorBidi" w:cstheme="majorBidi"/>
          <w:sz w:val="24"/>
          <w:szCs w:val="24"/>
          <w:vertAlign w:val="superscript"/>
          <w:lang w:bidi="ar-IQ"/>
        </w:rPr>
        <w:t>1</w:t>
      </w:r>
      <w:r w:rsidRPr="00945481">
        <w:rPr>
          <w:rFonts w:asciiTheme="majorBidi" w:eastAsia="Times New Roman" w:hAnsiTheme="majorBidi" w:cstheme="majorBidi"/>
          <w:sz w:val="24"/>
          <w:szCs w:val="24"/>
          <w:lang w:bidi="ar-IQ"/>
        </w:rPr>
        <w:t xml:space="preserve"> was measured in </w:t>
      </w:r>
      <w:r w:rsidR="000D4B40" w:rsidRPr="007C1957">
        <w:rPr>
          <w:rFonts w:asciiTheme="majorBidi" w:hAnsiTheme="majorBidi" w:cstheme="majorBidi"/>
        </w:rPr>
        <w:t xml:space="preserve">sample </w:t>
      </w:r>
      <w:r w:rsidR="000D4B40" w:rsidRPr="0010619D">
        <w:rPr>
          <w:rFonts w:asciiTheme="majorBidi" w:hAnsiTheme="majorBidi" w:cstheme="majorBidi"/>
          <w:sz w:val="24"/>
          <w:szCs w:val="24"/>
        </w:rPr>
        <w:t>Fr</w:t>
      </w:r>
      <w:r w:rsidR="000D4B40">
        <w:rPr>
          <w:rFonts w:asciiTheme="majorBidi" w:hAnsiTheme="majorBidi" w:cstheme="majorBidi"/>
          <w:sz w:val="24"/>
          <w:szCs w:val="24"/>
          <w:vertAlign w:val="subscript"/>
        </w:rPr>
        <w:t>9</w:t>
      </w:r>
      <w:r w:rsidR="000D4B40" w:rsidRPr="007C1957">
        <w:rPr>
          <w:rFonts w:asciiTheme="majorBidi" w:hAnsiTheme="majorBidi" w:cstheme="majorBidi"/>
        </w:rPr>
        <w:t xml:space="preserve"> (</w:t>
      </w:r>
      <w:r w:rsidR="000D4B40" w:rsidRPr="001E3033">
        <w:rPr>
          <w:rFonts w:asciiTheme="majorBidi" w:eastAsiaTheme="minorEastAsia" w:hAnsiTheme="majorBidi" w:cstheme="majorBidi"/>
          <w:sz w:val="24"/>
          <w:szCs w:val="24"/>
          <w:lang w:bidi="ar-IQ"/>
        </w:rPr>
        <w:t>Apricot</w:t>
      </w:r>
      <w:r w:rsidR="000D4B40" w:rsidRPr="007C1957">
        <w:rPr>
          <w:rFonts w:asciiTheme="majorBidi" w:hAnsiTheme="majorBidi" w:cstheme="majorBidi"/>
        </w:rPr>
        <w:t xml:space="preserve">, made in </w:t>
      </w:r>
      <w:r w:rsidR="000D4B40" w:rsidRPr="001E3033">
        <w:rPr>
          <w:rFonts w:asciiTheme="majorBidi" w:eastAsiaTheme="minorEastAsia" w:hAnsiTheme="majorBidi" w:cstheme="majorBidi"/>
          <w:sz w:val="24"/>
          <w:szCs w:val="24"/>
          <w:lang w:bidi="ar-IQ"/>
        </w:rPr>
        <w:t>Turkey</w:t>
      </w:r>
      <w:r w:rsidR="000D4B40" w:rsidRPr="007C1957">
        <w:rPr>
          <w:rFonts w:asciiTheme="majorBidi" w:hAnsiTheme="majorBidi" w:cstheme="majorBidi"/>
        </w:rPr>
        <w:t>)</w:t>
      </w:r>
      <w:r w:rsidRPr="00945481">
        <w:rPr>
          <w:rFonts w:asciiTheme="majorBidi" w:eastAsia="Times New Roman" w:hAnsiTheme="majorBidi" w:cstheme="majorBidi"/>
          <w:sz w:val="24"/>
          <w:szCs w:val="24"/>
          <w:lang w:bidi="ar-IQ"/>
        </w:rPr>
        <w:t xml:space="preserve">. The spread of measured values is rather large, </w:t>
      </w:r>
      <w:r w:rsidR="000D4B40" w:rsidRPr="007C1957">
        <w:rPr>
          <w:rFonts w:asciiTheme="majorBidi" w:hAnsiTheme="majorBidi" w:cstheme="majorBidi"/>
        </w:rPr>
        <w:t xml:space="preserve">sample </w:t>
      </w:r>
      <w:r w:rsidR="000D4B40" w:rsidRPr="0010619D">
        <w:rPr>
          <w:rFonts w:asciiTheme="majorBidi" w:hAnsiTheme="majorBidi" w:cstheme="majorBidi"/>
          <w:sz w:val="24"/>
          <w:szCs w:val="24"/>
        </w:rPr>
        <w:t>Fr</w:t>
      </w:r>
      <w:r w:rsidR="000D4B40">
        <w:rPr>
          <w:rFonts w:asciiTheme="majorBidi" w:hAnsiTheme="majorBidi" w:cstheme="majorBidi"/>
          <w:sz w:val="24"/>
          <w:szCs w:val="24"/>
          <w:vertAlign w:val="subscript"/>
        </w:rPr>
        <w:t>4</w:t>
      </w:r>
      <w:r w:rsidR="000D4B40" w:rsidRPr="007C1957">
        <w:rPr>
          <w:rFonts w:asciiTheme="majorBidi" w:hAnsiTheme="majorBidi" w:cstheme="majorBidi"/>
        </w:rPr>
        <w:t xml:space="preserve"> (</w:t>
      </w:r>
      <w:r w:rsidR="000D4B40" w:rsidRPr="001E3033">
        <w:rPr>
          <w:rFonts w:asciiTheme="majorBidi" w:eastAsiaTheme="minorEastAsia" w:hAnsiTheme="majorBidi" w:cstheme="majorBidi"/>
          <w:sz w:val="24"/>
          <w:szCs w:val="24"/>
          <w:lang w:bidi="ar-IQ"/>
        </w:rPr>
        <w:t>Watermelon</w:t>
      </w:r>
      <w:r w:rsidR="000D4B40" w:rsidRPr="007C1957">
        <w:rPr>
          <w:rFonts w:asciiTheme="majorBidi" w:hAnsiTheme="majorBidi" w:cstheme="majorBidi"/>
        </w:rPr>
        <w:t>, made in Iran)</w:t>
      </w:r>
      <w:r w:rsidR="000D4B40">
        <w:rPr>
          <w:rFonts w:asciiTheme="majorBidi" w:eastAsia="Times New Roman" w:hAnsiTheme="majorBidi" w:cstheme="majorBidi"/>
          <w:sz w:val="24"/>
          <w:szCs w:val="24"/>
          <w:lang w:bidi="ar-IQ"/>
        </w:rPr>
        <w:t xml:space="preserve"> </w:t>
      </w:r>
      <w:r w:rsidRPr="00945481">
        <w:rPr>
          <w:rFonts w:asciiTheme="majorBidi" w:eastAsia="Times New Roman" w:hAnsiTheme="majorBidi" w:cstheme="majorBidi"/>
          <w:sz w:val="24"/>
          <w:szCs w:val="24"/>
          <w:lang w:bidi="ar-IQ"/>
        </w:rPr>
        <w:t xml:space="preserve">was the lowest concentration: </w:t>
      </w:r>
      <w:r w:rsidRPr="0010619D">
        <w:rPr>
          <w:rFonts w:asciiTheme="majorBidi" w:eastAsiaTheme="minorEastAsia" w:hAnsiTheme="majorBidi" w:cstheme="majorBidi"/>
          <w:sz w:val="24"/>
          <w:szCs w:val="24"/>
          <w:lang w:bidi="ar-IQ"/>
        </w:rPr>
        <w:t>144.35±1.20</w:t>
      </w:r>
      <w:r w:rsidRPr="00945481">
        <w:rPr>
          <w:rFonts w:asciiTheme="majorBidi" w:eastAsia="Times New Roman" w:hAnsiTheme="majorBidi" w:cstheme="majorBidi"/>
          <w:sz w:val="24"/>
          <w:szCs w:val="24"/>
          <w:lang w:bidi="ar-IQ"/>
        </w:rPr>
        <w:t>Bq kg</w:t>
      </w:r>
      <w:r w:rsidRPr="00945481">
        <w:rPr>
          <w:rFonts w:asciiTheme="majorBidi" w:eastAsia="Times New Roman" w:hAnsiTheme="majorBidi" w:cstheme="majorBidi" w:hint="eastAsia"/>
          <w:sz w:val="24"/>
          <w:szCs w:val="24"/>
          <w:vertAlign w:val="superscript"/>
          <w:lang w:bidi="ar-IQ"/>
        </w:rPr>
        <w:t>−</w:t>
      </w:r>
      <w:r w:rsidRPr="00945481">
        <w:rPr>
          <w:rFonts w:asciiTheme="majorBidi" w:eastAsia="Times New Roman" w:hAnsiTheme="majorBidi" w:cstheme="majorBidi"/>
          <w:sz w:val="24"/>
          <w:szCs w:val="24"/>
          <w:vertAlign w:val="superscript"/>
          <w:lang w:bidi="ar-IQ"/>
        </w:rPr>
        <w:t>1</w:t>
      </w:r>
      <w:r w:rsidRPr="00945481">
        <w:rPr>
          <w:rFonts w:asciiTheme="majorBidi" w:eastAsia="Times New Roman" w:hAnsiTheme="majorBidi" w:cstheme="majorBidi"/>
          <w:sz w:val="24"/>
          <w:szCs w:val="24"/>
          <w:lang w:bidi="ar-IQ"/>
        </w:rPr>
        <w:t xml:space="preserve"> </w:t>
      </w:r>
      <w:r w:rsidR="00591716" w:rsidRPr="00DC1001">
        <w:rPr>
          <w:rFonts w:asciiTheme="majorBidi" w:hAnsiTheme="majorBidi" w:cstheme="majorBidi"/>
          <w:sz w:val="24"/>
          <w:szCs w:val="24"/>
        </w:rPr>
        <w:t xml:space="preserve">with an average </w:t>
      </w:r>
      <w:r w:rsidR="00CA1591" w:rsidRPr="0010619D">
        <w:rPr>
          <w:rFonts w:asciiTheme="majorBidi" w:eastAsiaTheme="minorEastAsia" w:hAnsiTheme="majorBidi" w:cstheme="majorBidi"/>
          <w:sz w:val="24"/>
          <w:szCs w:val="24"/>
          <w:lang w:bidi="ar-IQ"/>
        </w:rPr>
        <w:t>211.64±17.96</w:t>
      </w:r>
      <w:r w:rsidR="00CA1591">
        <w:rPr>
          <w:rFonts w:asciiTheme="majorBidi" w:hAnsiTheme="majorBidi" w:cstheme="majorBidi"/>
          <w:sz w:val="24"/>
          <w:szCs w:val="24"/>
        </w:rPr>
        <w:t xml:space="preserve"> </w:t>
      </w:r>
      <w:proofErr w:type="spellStart"/>
      <w:r w:rsidRPr="00945481">
        <w:rPr>
          <w:rFonts w:asciiTheme="majorBidi" w:eastAsia="Times New Roman" w:hAnsiTheme="majorBidi" w:cstheme="majorBidi"/>
          <w:sz w:val="24"/>
          <w:szCs w:val="24"/>
          <w:lang w:bidi="ar-IQ"/>
        </w:rPr>
        <w:t>Bq</w:t>
      </w:r>
      <w:proofErr w:type="spellEnd"/>
      <w:r w:rsidRPr="00945481">
        <w:rPr>
          <w:rFonts w:asciiTheme="majorBidi" w:eastAsia="Times New Roman" w:hAnsiTheme="majorBidi" w:cstheme="majorBidi"/>
          <w:sz w:val="24"/>
          <w:szCs w:val="24"/>
          <w:lang w:bidi="ar-IQ"/>
        </w:rPr>
        <w:t xml:space="preserve"> kg</w:t>
      </w:r>
      <w:r w:rsidRPr="00945481">
        <w:rPr>
          <w:rFonts w:asciiTheme="majorBidi" w:eastAsia="Times New Roman" w:hAnsiTheme="majorBidi" w:cstheme="majorBidi"/>
          <w:sz w:val="24"/>
          <w:szCs w:val="24"/>
          <w:vertAlign w:val="superscript"/>
          <w:lang w:bidi="ar-IQ"/>
        </w:rPr>
        <w:t xml:space="preserve"> </w:t>
      </w:r>
      <w:r w:rsidRPr="00945481">
        <w:rPr>
          <w:rFonts w:asciiTheme="majorBidi" w:eastAsia="Times New Roman" w:hAnsiTheme="majorBidi" w:cstheme="majorBidi" w:hint="eastAsia"/>
          <w:sz w:val="24"/>
          <w:szCs w:val="24"/>
          <w:vertAlign w:val="superscript"/>
          <w:lang w:bidi="ar-IQ"/>
        </w:rPr>
        <w:t>−</w:t>
      </w:r>
      <w:r w:rsidRPr="00945481">
        <w:rPr>
          <w:rFonts w:asciiTheme="majorBidi" w:eastAsia="Times New Roman" w:hAnsiTheme="majorBidi" w:cstheme="majorBidi"/>
          <w:sz w:val="24"/>
          <w:szCs w:val="24"/>
          <w:vertAlign w:val="superscript"/>
          <w:lang w:bidi="ar-IQ"/>
        </w:rPr>
        <w:t>1</w:t>
      </w:r>
      <w:r w:rsidRPr="00945481">
        <w:rPr>
          <w:rFonts w:asciiTheme="majorBidi" w:eastAsia="Times New Roman" w:hAnsiTheme="majorBidi" w:cstheme="majorBidi"/>
          <w:sz w:val="24"/>
          <w:szCs w:val="24"/>
          <w:lang w:bidi="ar-IQ"/>
        </w:rPr>
        <w:t xml:space="preserve">. </w:t>
      </w:r>
      <w:r w:rsidRPr="00945481">
        <w:rPr>
          <w:rFonts w:asciiTheme="majorBidi" w:eastAsia="Times New Roman" w:hAnsiTheme="majorBidi" w:cstheme="majorBidi"/>
          <w:sz w:val="24"/>
          <w:szCs w:val="24"/>
          <w:vertAlign w:val="superscript"/>
          <w:lang w:bidi="ar-IQ"/>
        </w:rPr>
        <w:t>40</w:t>
      </w:r>
      <w:r w:rsidRPr="00945481">
        <w:rPr>
          <w:rFonts w:asciiTheme="majorBidi" w:eastAsia="Times New Roman" w:hAnsiTheme="majorBidi" w:cstheme="majorBidi"/>
          <w:sz w:val="24"/>
          <w:szCs w:val="24"/>
          <w:lang w:bidi="ar-IQ"/>
        </w:rPr>
        <w:t xml:space="preserve">K was found to contribute the highest activity in all the food samples. However, </w:t>
      </w:r>
      <w:r w:rsidRPr="00945481">
        <w:rPr>
          <w:rFonts w:asciiTheme="majorBidi" w:eastAsia="Times New Roman" w:hAnsiTheme="majorBidi" w:cstheme="majorBidi"/>
          <w:sz w:val="24"/>
          <w:szCs w:val="24"/>
          <w:vertAlign w:val="superscript"/>
          <w:lang w:bidi="ar-IQ"/>
        </w:rPr>
        <w:t>40</w:t>
      </w:r>
      <w:r w:rsidRPr="00945481">
        <w:rPr>
          <w:rFonts w:asciiTheme="majorBidi" w:eastAsia="Times New Roman" w:hAnsiTheme="majorBidi" w:cstheme="majorBidi"/>
          <w:sz w:val="24"/>
          <w:szCs w:val="24"/>
          <w:lang w:bidi="ar-IQ"/>
        </w:rPr>
        <w:t>K is an essential biological element and its concentration in human tissue is under close metabolic control</w:t>
      </w:r>
      <w:r w:rsidRPr="00945481">
        <w:rPr>
          <w:rFonts w:asciiTheme="majorBidi" w:eastAsia="Times New Roman" w:hAnsiTheme="majorBidi" w:cstheme="majorBidi"/>
          <w:lang w:bidi="ar-IQ"/>
        </w:rPr>
        <w:t>.</w:t>
      </w:r>
      <w:r w:rsidR="000D3F4C" w:rsidRPr="000D3F4C">
        <w:rPr>
          <w:rFonts w:asciiTheme="majorBidi" w:hAnsiTheme="majorBidi" w:cstheme="majorBidi"/>
          <w:sz w:val="24"/>
          <w:szCs w:val="24"/>
        </w:rPr>
        <w:t xml:space="preserve"> </w:t>
      </w:r>
      <w:r w:rsidR="000D3F4C">
        <w:rPr>
          <w:rFonts w:asciiTheme="majorBidi" w:hAnsiTheme="majorBidi" w:cstheme="majorBidi"/>
          <w:sz w:val="24"/>
          <w:szCs w:val="24"/>
        </w:rPr>
        <w:t>All values of t</w:t>
      </w:r>
      <w:r w:rsidR="000D3F4C" w:rsidRPr="00B054E4">
        <w:rPr>
          <w:rFonts w:asciiTheme="majorBidi" w:hAnsiTheme="majorBidi" w:cstheme="majorBidi"/>
          <w:sz w:val="24"/>
          <w:szCs w:val="24"/>
        </w:rPr>
        <w:t xml:space="preserve">he </w:t>
      </w:r>
      <w:r w:rsidR="000D3F4C">
        <w:rPr>
          <w:rFonts w:asciiTheme="majorBidi" w:hAnsiTheme="majorBidi" w:cstheme="majorBidi"/>
          <w:sz w:val="24"/>
          <w:szCs w:val="24"/>
        </w:rPr>
        <w:t xml:space="preserve">specific </w:t>
      </w:r>
      <w:r w:rsidR="000D3F4C" w:rsidRPr="00B054E4">
        <w:rPr>
          <w:rFonts w:asciiTheme="majorBidi" w:hAnsiTheme="majorBidi" w:cstheme="majorBidi"/>
          <w:sz w:val="24"/>
          <w:szCs w:val="24"/>
        </w:rPr>
        <w:t xml:space="preserve">activity of </w:t>
      </w:r>
      <w:r w:rsidR="000D3F4C">
        <w:rPr>
          <w:rFonts w:asciiTheme="majorBidi" w:hAnsiTheme="majorBidi" w:cstheme="majorBidi"/>
          <w:sz w:val="24"/>
          <w:szCs w:val="24"/>
          <w:vertAlign w:val="superscript"/>
        </w:rPr>
        <w:t>238</w:t>
      </w:r>
      <w:r w:rsidR="000D3F4C">
        <w:rPr>
          <w:rFonts w:asciiTheme="majorBidi" w:hAnsiTheme="majorBidi" w:cstheme="majorBidi"/>
          <w:sz w:val="24"/>
          <w:szCs w:val="24"/>
        </w:rPr>
        <w:t xml:space="preserve">U </w:t>
      </w:r>
      <w:r w:rsidR="000D3F4C" w:rsidRPr="00B054E4">
        <w:rPr>
          <w:rFonts w:asciiTheme="majorBidi" w:hAnsiTheme="majorBidi" w:cstheme="majorBidi"/>
          <w:sz w:val="24"/>
          <w:szCs w:val="24"/>
        </w:rPr>
        <w:t>were</w:t>
      </w:r>
      <w:r w:rsidR="000D3F4C">
        <w:rPr>
          <w:rFonts w:asciiTheme="majorBidi" w:hAnsiTheme="majorBidi" w:cstheme="majorBidi"/>
          <w:sz w:val="24"/>
          <w:szCs w:val="24"/>
        </w:rPr>
        <w:t xml:space="preserve"> below limit detection</w:t>
      </w:r>
      <w:r w:rsidR="000D3F4C">
        <w:rPr>
          <w:rFonts w:asciiTheme="majorBidi" w:eastAsia="Times New Roman" w:hAnsiTheme="majorBidi" w:cstheme="majorBidi"/>
          <w:lang w:bidi="ar-IQ"/>
        </w:rPr>
        <w:t>.</w:t>
      </w:r>
      <w:r w:rsidR="000D3F4C" w:rsidRPr="000D3F4C">
        <w:rPr>
          <w:rFonts w:asciiTheme="majorBidi" w:eastAsia="Times New Roman" w:hAnsiTheme="majorBidi" w:cstheme="majorBidi"/>
        </w:rPr>
        <w:t xml:space="preserve"> </w:t>
      </w:r>
      <w:r w:rsidR="000D3F4C" w:rsidRPr="009C3F92">
        <w:rPr>
          <w:rFonts w:asciiTheme="majorBidi" w:eastAsia="Times New Roman" w:hAnsiTheme="majorBidi" w:cstheme="majorBidi"/>
        </w:rPr>
        <w:t xml:space="preserve">The highest concentration of </w:t>
      </w:r>
      <w:r w:rsidR="000D3F4C" w:rsidRPr="00A27405">
        <w:rPr>
          <w:rFonts w:asciiTheme="majorBidi" w:eastAsia="Times New Roman" w:hAnsiTheme="majorBidi" w:cstheme="majorBidi"/>
          <w:vertAlign w:val="superscript"/>
        </w:rPr>
        <w:t>232</w:t>
      </w:r>
      <w:r w:rsidR="000D3F4C" w:rsidRPr="009C3F92">
        <w:rPr>
          <w:rFonts w:asciiTheme="majorBidi" w:eastAsia="Times New Roman" w:hAnsiTheme="majorBidi" w:cstheme="majorBidi"/>
        </w:rPr>
        <w:t xml:space="preserve">Th – </w:t>
      </w:r>
      <w:r w:rsidR="000D3F4C" w:rsidRPr="0010619D">
        <w:rPr>
          <w:rFonts w:asciiTheme="majorBidi" w:eastAsiaTheme="minorEastAsia" w:hAnsiTheme="majorBidi" w:cstheme="majorBidi"/>
          <w:sz w:val="24"/>
          <w:szCs w:val="24"/>
          <w:lang w:bidi="ar-IQ"/>
        </w:rPr>
        <w:t>2.92±0.05</w:t>
      </w:r>
      <w:r w:rsidR="000D3F4C">
        <w:rPr>
          <w:rFonts w:asciiTheme="majorBidi" w:hAnsiTheme="majorBidi" w:cstheme="majorBidi"/>
          <w:sz w:val="24"/>
          <w:szCs w:val="24"/>
        </w:rPr>
        <w:t xml:space="preserve"> </w:t>
      </w:r>
      <w:r w:rsidR="0087226F">
        <w:rPr>
          <w:rFonts w:asciiTheme="majorBidi" w:eastAsia="Times New Roman" w:hAnsiTheme="majorBidi" w:cstheme="majorBidi"/>
        </w:rPr>
        <w:t>Bq</w:t>
      </w:r>
      <w:r w:rsidR="000D3F4C" w:rsidRPr="009C3F92">
        <w:rPr>
          <w:rFonts w:asciiTheme="majorBidi" w:eastAsia="Times New Roman" w:hAnsiTheme="majorBidi" w:cstheme="majorBidi"/>
        </w:rPr>
        <w:t>kg</w:t>
      </w:r>
      <w:r w:rsidR="000D3F4C" w:rsidRPr="009C3F92">
        <w:rPr>
          <w:rFonts w:asciiTheme="majorBidi" w:eastAsia="Times New Roman" w:hAnsiTheme="majorBidi" w:cstheme="majorBidi" w:hint="eastAsia"/>
          <w:vertAlign w:val="superscript"/>
        </w:rPr>
        <w:t>−</w:t>
      </w:r>
      <w:r w:rsidR="000D3F4C" w:rsidRPr="009C3F92">
        <w:rPr>
          <w:rFonts w:asciiTheme="majorBidi" w:eastAsia="Times New Roman" w:hAnsiTheme="majorBidi" w:cstheme="majorBidi"/>
          <w:vertAlign w:val="superscript"/>
        </w:rPr>
        <w:t>1</w:t>
      </w:r>
      <w:r w:rsidR="000D3F4C" w:rsidRPr="009C3F92">
        <w:rPr>
          <w:rFonts w:asciiTheme="majorBidi" w:eastAsia="Times New Roman" w:hAnsiTheme="majorBidi" w:cstheme="majorBidi"/>
        </w:rPr>
        <w:t xml:space="preserve">  was</w:t>
      </w:r>
      <w:r w:rsidR="000D3F4C">
        <w:rPr>
          <w:rFonts w:asciiTheme="majorBidi" w:eastAsia="Times New Roman" w:hAnsiTheme="majorBidi" w:cstheme="majorBidi"/>
        </w:rPr>
        <w:t xml:space="preserve"> </w:t>
      </w:r>
      <w:r w:rsidR="000D3F4C" w:rsidRPr="009C3F92">
        <w:rPr>
          <w:rFonts w:asciiTheme="majorBidi" w:eastAsia="Times New Roman" w:hAnsiTheme="majorBidi" w:cstheme="majorBidi"/>
        </w:rPr>
        <w:t xml:space="preserve">measured in </w:t>
      </w:r>
      <w:r w:rsidR="00F97A12" w:rsidRPr="007C1957">
        <w:rPr>
          <w:rFonts w:asciiTheme="majorBidi" w:hAnsiTheme="majorBidi" w:cstheme="majorBidi"/>
        </w:rPr>
        <w:t>sample</w:t>
      </w:r>
      <w:r w:rsidR="00F97A12" w:rsidRPr="00EB22C2">
        <w:rPr>
          <w:rFonts w:asciiTheme="majorBidi" w:hAnsiTheme="majorBidi" w:cstheme="majorBidi"/>
          <w:sz w:val="24"/>
          <w:szCs w:val="24"/>
        </w:rPr>
        <w:t xml:space="preserve"> </w:t>
      </w:r>
      <w:r w:rsidR="00F97A12" w:rsidRPr="0010619D">
        <w:rPr>
          <w:rFonts w:asciiTheme="majorBidi" w:hAnsiTheme="majorBidi" w:cstheme="majorBidi"/>
          <w:sz w:val="24"/>
          <w:szCs w:val="24"/>
        </w:rPr>
        <w:t>Fr</w:t>
      </w:r>
      <w:r w:rsidR="00F97A12">
        <w:rPr>
          <w:rFonts w:asciiTheme="majorBidi" w:hAnsiTheme="majorBidi" w:cstheme="majorBidi"/>
          <w:sz w:val="24"/>
          <w:szCs w:val="24"/>
          <w:vertAlign w:val="subscript"/>
        </w:rPr>
        <w:t>6</w:t>
      </w:r>
      <w:r w:rsidR="00F97A12" w:rsidRPr="007C1957">
        <w:rPr>
          <w:rFonts w:asciiTheme="majorBidi" w:hAnsiTheme="majorBidi" w:cstheme="majorBidi"/>
        </w:rPr>
        <w:t xml:space="preserve"> (</w:t>
      </w:r>
      <w:r w:rsidR="00F97A12">
        <w:rPr>
          <w:rFonts w:asciiTheme="majorBidi" w:hAnsiTheme="majorBidi" w:cstheme="majorBidi"/>
        </w:rPr>
        <w:t>Banana</w:t>
      </w:r>
      <w:r w:rsidR="00F97A12" w:rsidRPr="007C1957">
        <w:rPr>
          <w:rFonts w:asciiTheme="majorBidi" w:hAnsiTheme="majorBidi" w:cstheme="majorBidi"/>
        </w:rPr>
        <w:t xml:space="preserve">, made in </w:t>
      </w:r>
      <w:r w:rsidR="00F97A12">
        <w:rPr>
          <w:rFonts w:asciiTheme="majorBidi" w:hAnsiTheme="majorBidi" w:cstheme="majorBidi"/>
        </w:rPr>
        <w:t>Egypt</w:t>
      </w:r>
      <w:r w:rsidR="00F97A12" w:rsidRPr="007C1957">
        <w:rPr>
          <w:rFonts w:asciiTheme="majorBidi" w:hAnsiTheme="majorBidi" w:cstheme="majorBidi"/>
        </w:rPr>
        <w:t>)</w:t>
      </w:r>
      <w:r w:rsidR="000D3F4C">
        <w:rPr>
          <w:rFonts w:asciiTheme="majorBidi" w:eastAsia="Times New Roman" w:hAnsiTheme="majorBidi" w:cstheme="majorBidi"/>
        </w:rPr>
        <w:t>,</w:t>
      </w:r>
      <w:r w:rsidR="000D3F4C" w:rsidRPr="009C3F92">
        <w:rPr>
          <w:rFonts w:asciiTheme="majorBidi" w:eastAsia="Times New Roman" w:hAnsiTheme="majorBidi" w:cstheme="majorBidi"/>
        </w:rPr>
        <w:t xml:space="preserve"> The lowest concentration of </w:t>
      </w:r>
      <w:r w:rsidR="000D3F4C" w:rsidRPr="00A27405">
        <w:rPr>
          <w:rFonts w:asciiTheme="majorBidi" w:eastAsia="Times New Roman" w:hAnsiTheme="majorBidi" w:cstheme="majorBidi"/>
          <w:vertAlign w:val="superscript"/>
        </w:rPr>
        <w:t>232</w:t>
      </w:r>
      <w:r w:rsidR="000D3F4C" w:rsidRPr="009C3F92">
        <w:rPr>
          <w:rFonts w:asciiTheme="majorBidi" w:eastAsia="Times New Roman" w:hAnsiTheme="majorBidi" w:cstheme="majorBidi"/>
        </w:rPr>
        <w:t>Th</w:t>
      </w:r>
      <w:r w:rsidR="000D3F4C">
        <w:rPr>
          <w:rFonts w:asciiTheme="majorBidi" w:eastAsia="Times New Roman" w:hAnsiTheme="majorBidi" w:cstheme="majorBidi"/>
        </w:rPr>
        <w:t xml:space="preserve"> </w:t>
      </w:r>
      <w:r w:rsidR="000D3F4C" w:rsidRPr="009C3F92">
        <w:rPr>
          <w:rFonts w:asciiTheme="majorBidi" w:eastAsia="Times New Roman" w:hAnsiTheme="majorBidi" w:cstheme="majorBidi" w:hint="eastAsia"/>
        </w:rPr>
        <w:t>−</w:t>
      </w:r>
      <w:r w:rsidR="000D3F4C" w:rsidRPr="0010619D">
        <w:rPr>
          <w:rFonts w:asciiTheme="majorBidi" w:eastAsiaTheme="minorEastAsia" w:hAnsiTheme="majorBidi" w:cstheme="majorBidi"/>
          <w:sz w:val="24"/>
          <w:szCs w:val="24"/>
          <w:lang w:bidi="ar-IQ"/>
        </w:rPr>
        <w:t>2.04±0.05</w:t>
      </w:r>
      <w:r w:rsidR="000D3F4C" w:rsidRPr="0010619D">
        <w:rPr>
          <w:rFonts w:asciiTheme="majorBidi" w:hAnsiTheme="majorBidi" w:cstheme="majorBidi"/>
          <w:sz w:val="24"/>
          <w:szCs w:val="24"/>
        </w:rPr>
        <w:t xml:space="preserve"> </w:t>
      </w:r>
      <w:proofErr w:type="spellStart"/>
      <w:r w:rsidR="000D3F4C" w:rsidRPr="009C3F92">
        <w:rPr>
          <w:rFonts w:asciiTheme="majorBidi" w:eastAsia="Times New Roman" w:hAnsiTheme="majorBidi" w:cstheme="majorBidi"/>
        </w:rPr>
        <w:t>Bq</w:t>
      </w:r>
      <w:proofErr w:type="spellEnd"/>
      <w:r w:rsidR="000D3F4C" w:rsidRPr="009C3F92">
        <w:rPr>
          <w:rFonts w:asciiTheme="majorBidi" w:eastAsia="Times New Roman" w:hAnsiTheme="majorBidi" w:cstheme="majorBidi"/>
        </w:rPr>
        <w:t xml:space="preserve"> kg</w:t>
      </w:r>
      <w:r w:rsidR="000D3F4C" w:rsidRPr="00A27405">
        <w:rPr>
          <w:rFonts w:asciiTheme="majorBidi" w:eastAsia="Times New Roman" w:hAnsiTheme="majorBidi" w:cstheme="majorBidi" w:hint="eastAsia"/>
          <w:vertAlign w:val="superscript"/>
        </w:rPr>
        <w:t>−</w:t>
      </w:r>
      <w:r w:rsidR="000D3F4C" w:rsidRPr="00A27405">
        <w:rPr>
          <w:rFonts w:asciiTheme="majorBidi" w:eastAsia="Times New Roman" w:hAnsiTheme="majorBidi" w:cstheme="majorBidi"/>
          <w:vertAlign w:val="superscript"/>
        </w:rPr>
        <w:t>1</w:t>
      </w:r>
      <w:r w:rsidR="000D3F4C" w:rsidRPr="009C3F92">
        <w:rPr>
          <w:rFonts w:asciiTheme="majorBidi" w:eastAsia="Times New Roman" w:hAnsiTheme="majorBidi" w:cstheme="majorBidi"/>
        </w:rPr>
        <w:t xml:space="preserve">  was measured in </w:t>
      </w:r>
      <w:r w:rsidR="00F97A12" w:rsidRPr="007C1957">
        <w:rPr>
          <w:rFonts w:asciiTheme="majorBidi" w:hAnsiTheme="majorBidi" w:cstheme="majorBidi"/>
        </w:rPr>
        <w:t xml:space="preserve">sample </w:t>
      </w:r>
      <w:r w:rsidR="00F97A12" w:rsidRPr="0010619D">
        <w:rPr>
          <w:rFonts w:asciiTheme="majorBidi" w:hAnsiTheme="majorBidi" w:cstheme="majorBidi"/>
          <w:sz w:val="24"/>
          <w:szCs w:val="24"/>
        </w:rPr>
        <w:t>Fr</w:t>
      </w:r>
      <w:r w:rsidR="00F97A12" w:rsidRPr="0010619D">
        <w:rPr>
          <w:rFonts w:asciiTheme="majorBidi" w:hAnsiTheme="majorBidi" w:cstheme="majorBidi"/>
          <w:sz w:val="24"/>
          <w:szCs w:val="24"/>
          <w:vertAlign w:val="subscript"/>
        </w:rPr>
        <w:t>2</w:t>
      </w:r>
      <w:r w:rsidR="00F97A12">
        <w:rPr>
          <w:rFonts w:asciiTheme="majorBidi" w:hAnsiTheme="majorBidi" w:cstheme="majorBidi"/>
        </w:rPr>
        <w:t xml:space="preserve"> </w:t>
      </w:r>
      <w:r w:rsidR="00F97A12" w:rsidRPr="007C1957">
        <w:rPr>
          <w:rFonts w:asciiTheme="majorBidi" w:hAnsiTheme="majorBidi" w:cstheme="majorBidi"/>
        </w:rPr>
        <w:t>(</w:t>
      </w:r>
      <w:r w:rsidR="00F97A12" w:rsidRPr="00510365">
        <w:rPr>
          <w:rFonts w:asciiTheme="majorBidi" w:hAnsiTheme="majorBidi" w:cstheme="majorBidi"/>
        </w:rPr>
        <w:t>Pomegranate</w:t>
      </w:r>
      <w:r w:rsidR="00F97A12" w:rsidRPr="007C1957">
        <w:rPr>
          <w:rFonts w:asciiTheme="majorBidi" w:hAnsiTheme="majorBidi" w:cstheme="majorBidi"/>
        </w:rPr>
        <w:t>,</w:t>
      </w:r>
      <w:r w:rsidR="00F97A12" w:rsidRPr="007C1957">
        <w:rPr>
          <w:rFonts w:ascii="AdvP641C" w:hAnsi="AdvP641C" w:cs="AdvP641C"/>
          <w:sz w:val="20"/>
          <w:szCs w:val="20"/>
        </w:rPr>
        <w:t xml:space="preserve"> </w:t>
      </w:r>
      <w:r w:rsidR="00F97A12" w:rsidRPr="007C1957">
        <w:rPr>
          <w:rFonts w:asciiTheme="majorBidi" w:hAnsiTheme="majorBidi" w:cstheme="majorBidi"/>
        </w:rPr>
        <w:t>made in Ira</w:t>
      </w:r>
      <w:r w:rsidR="00F97A12">
        <w:rPr>
          <w:rFonts w:asciiTheme="majorBidi" w:hAnsiTheme="majorBidi" w:cstheme="majorBidi"/>
        </w:rPr>
        <w:t>q</w:t>
      </w:r>
      <w:r w:rsidR="00F97A12" w:rsidRPr="007C1957">
        <w:rPr>
          <w:rFonts w:asciiTheme="majorBidi" w:hAnsiTheme="majorBidi" w:cstheme="majorBidi"/>
        </w:rPr>
        <w:t>)</w:t>
      </w:r>
      <w:r w:rsidR="000D3F4C" w:rsidRPr="00FF154D">
        <w:rPr>
          <w:rFonts w:asciiTheme="majorBidi" w:eastAsia="Times New Roman" w:hAnsiTheme="majorBidi" w:cstheme="majorBidi"/>
        </w:rPr>
        <w:t xml:space="preserve">with an average </w:t>
      </w:r>
      <w:r w:rsidR="003145AF" w:rsidRPr="0010619D">
        <w:rPr>
          <w:rFonts w:asciiTheme="majorBidi" w:eastAsiaTheme="minorEastAsia" w:hAnsiTheme="majorBidi" w:cstheme="majorBidi"/>
          <w:sz w:val="24"/>
          <w:szCs w:val="24"/>
          <w:lang w:bidi="ar-IQ"/>
        </w:rPr>
        <w:t>2.53±0.106</w:t>
      </w:r>
      <w:r w:rsidR="003145AF" w:rsidRPr="00B054E4">
        <w:rPr>
          <w:rFonts w:asciiTheme="majorBidi" w:hAnsiTheme="majorBidi" w:cstheme="majorBidi"/>
          <w:sz w:val="24"/>
          <w:szCs w:val="24"/>
        </w:rPr>
        <w:t xml:space="preserve"> </w:t>
      </w:r>
      <w:proofErr w:type="spellStart"/>
      <w:r w:rsidR="000D3F4C" w:rsidRPr="00FF154D">
        <w:rPr>
          <w:rFonts w:asciiTheme="majorBidi" w:eastAsia="Times New Roman" w:hAnsiTheme="majorBidi" w:cstheme="majorBidi"/>
        </w:rPr>
        <w:t>Bq</w:t>
      </w:r>
      <w:proofErr w:type="spellEnd"/>
      <w:r w:rsidR="000D3F4C" w:rsidRPr="00FF154D">
        <w:rPr>
          <w:rFonts w:asciiTheme="majorBidi" w:eastAsia="Times New Roman" w:hAnsiTheme="majorBidi" w:cstheme="majorBidi"/>
        </w:rPr>
        <w:t xml:space="preserve"> kg</w:t>
      </w:r>
      <w:r w:rsidR="000D3F4C" w:rsidRPr="00FF154D">
        <w:rPr>
          <w:rFonts w:asciiTheme="majorBidi" w:eastAsia="Times New Roman" w:hAnsiTheme="majorBidi" w:cstheme="majorBidi" w:hint="eastAsia"/>
          <w:vertAlign w:val="superscript"/>
        </w:rPr>
        <w:t>−</w:t>
      </w:r>
      <w:r w:rsidR="000D3F4C" w:rsidRPr="00FF154D">
        <w:rPr>
          <w:rFonts w:asciiTheme="majorBidi" w:eastAsia="Times New Roman" w:hAnsiTheme="majorBidi" w:cstheme="majorBidi"/>
          <w:vertAlign w:val="superscript"/>
        </w:rPr>
        <w:t>1</w:t>
      </w:r>
      <w:r w:rsidR="0087226F">
        <w:rPr>
          <w:rFonts w:asciiTheme="majorBidi" w:eastAsia="Times New Roman" w:hAnsiTheme="majorBidi" w:cstheme="majorBidi"/>
          <w:lang w:bidi="ar-IQ"/>
        </w:rPr>
        <w:t>.</w:t>
      </w:r>
      <w:r w:rsidR="00D63DA8" w:rsidRPr="00D63DA8">
        <w:rPr>
          <w:rFonts w:asciiTheme="majorBidi" w:hAnsiTheme="majorBidi" w:cstheme="majorBidi"/>
        </w:rPr>
        <w:t xml:space="preserve"> </w:t>
      </w:r>
      <w:r w:rsidR="00D63DA8">
        <w:rPr>
          <w:rFonts w:asciiTheme="majorBidi" w:hAnsiTheme="majorBidi" w:cstheme="majorBidi"/>
        </w:rPr>
        <w:t>As seen in Tables (</w:t>
      </w:r>
      <w:r w:rsidR="00D63DA8" w:rsidRPr="00344E24">
        <w:rPr>
          <w:rFonts w:asciiTheme="majorBidi" w:hAnsiTheme="majorBidi" w:cstheme="majorBidi"/>
        </w:rPr>
        <w:t>7),(8)</w:t>
      </w:r>
      <w:r w:rsidR="006E2467">
        <w:rPr>
          <w:rFonts w:asciiTheme="majorBidi" w:hAnsiTheme="majorBidi" w:cstheme="majorBidi"/>
        </w:rPr>
        <w:t xml:space="preserve"> and fig.(2)</w:t>
      </w:r>
      <w:r w:rsidR="00D63DA8" w:rsidRPr="00344E24">
        <w:rPr>
          <w:rFonts w:asciiTheme="majorBidi" w:hAnsiTheme="majorBidi" w:cstheme="majorBidi"/>
        </w:rPr>
        <w:t>, annual effective dose from vegetables and fruits consumption</w:t>
      </w:r>
      <w:r w:rsidR="00D63DA8">
        <w:rPr>
          <w:rFonts w:asciiTheme="majorBidi" w:hAnsiTheme="majorBidi" w:cstheme="majorBidi"/>
        </w:rPr>
        <w:t xml:space="preserve"> </w:t>
      </w:r>
      <w:r w:rsidR="00D63DA8" w:rsidRPr="00344E24">
        <w:rPr>
          <w:rFonts w:asciiTheme="majorBidi" w:hAnsiTheme="majorBidi" w:cstheme="majorBidi"/>
        </w:rPr>
        <w:t>by children is larger than the dose from consumption by</w:t>
      </w:r>
      <w:r w:rsidR="00D63DA8">
        <w:rPr>
          <w:rFonts w:asciiTheme="majorBidi" w:hAnsiTheme="majorBidi" w:cstheme="majorBidi"/>
        </w:rPr>
        <w:t xml:space="preserve"> </w:t>
      </w:r>
      <w:r w:rsidR="00D63DA8" w:rsidRPr="00344E24">
        <w:rPr>
          <w:rFonts w:asciiTheme="majorBidi" w:hAnsiTheme="majorBidi" w:cstheme="majorBidi"/>
        </w:rPr>
        <w:t>adults and infants. This larger value for children is due to the</w:t>
      </w:r>
      <w:r w:rsidR="00D63DA8">
        <w:rPr>
          <w:rFonts w:asciiTheme="majorBidi" w:hAnsiTheme="majorBidi" w:cstheme="majorBidi"/>
        </w:rPr>
        <w:t xml:space="preserve"> </w:t>
      </w:r>
      <w:r w:rsidR="00D63DA8" w:rsidRPr="00344E24">
        <w:rPr>
          <w:rFonts w:asciiTheme="majorBidi" w:hAnsiTheme="majorBidi" w:cstheme="majorBidi"/>
        </w:rPr>
        <w:t>dose conversion factor for the radionuclide and the annual</w:t>
      </w:r>
      <w:r w:rsidR="00D63DA8">
        <w:rPr>
          <w:rFonts w:asciiTheme="majorBidi" w:hAnsiTheme="majorBidi" w:cstheme="majorBidi"/>
        </w:rPr>
        <w:t xml:space="preserve"> </w:t>
      </w:r>
      <w:r w:rsidR="00D63DA8" w:rsidRPr="00344E24">
        <w:rPr>
          <w:rFonts w:asciiTheme="majorBidi" w:hAnsiTheme="majorBidi" w:cstheme="majorBidi"/>
        </w:rPr>
        <w:t>intake of sample. This indicates that the annual effective</w:t>
      </w:r>
      <w:r w:rsidR="00D63DA8">
        <w:rPr>
          <w:rFonts w:asciiTheme="majorBidi" w:hAnsiTheme="majorBidi" w:cstheme="majorBidi"/>
        </w:rPr>
        <w:t xml:space="preserve"> </w:t>
      </w:r>
      <w:r w:rsidR="00D63DA8" w:rsidRPr="00344E24">
        <w:rPr>
          <w:rFonts w:asciiTheme="majorBidi" w:hAnsiTheme="majorBidi" w:cstheme="majorBidi"/>
        </w:rPr>
        <w:t xml:space="preserve">dose in all </w:t>
      </w:r>
      <w:r w:rsidR="00D63DA8" w:rsidRPr="00EC050B">
        <w:rPr>
          <w:rFonts w:asciiTheme="majorBidi" w:hAnsiTheme="majorBidi" w:cstheme="majorBidi"/>
        </w:rPr>
        <w:t>vegetables and fruits</w:t>
      </w:r>
      <w:r w:rsidR="00D63DA8" w:rsidRPr="00344E24">
        <w:rPr>
          <w:rFonts w:asciiTheme="majorBidi" w:hAnsiTheme="majorBidi" w:cstheme="majorBidi"/>
        </w:rPr>
        <w:t xml:space="preserve"> samples was lower than the permissible</w:t>
      </w:r>
      <w:r w:rsidR="00D63DA8">
        <w:rPr>
          <w:rFonts w:asciiTheme="majorBidi" w:hAnsiTheme="majorBidi" w:cstheme="majorBidi"/>
        </w:rPr>
        <w:t xml:space="preserve"> </w:t>
      </w:r>
      <w:r w:rsidR="00D63DA8" w:rsidRPr="00344E24">
        <w:rPr>
          <w:rFonts w:asciiTheme="majorBidi" w:hAnsiTheme="majorBidi" w:cstheme="majorBidi"/>
        </w:rPr>
        <w:t xml:space="preserve">limit of 1 </w:t>
      </w:r>
      <w:proofErr w:type="spellStart"/>
      <w:r w:rsidR="00D63DA8" w:rsidRPr="00344E24">
        <w:rPr>
          <w:rFonts w:asciiTheme="majorBidi" w:hAnsiTheme="majorBidi" w:cstheme="majorBidi"/>
        </w:rPr>
        <w:t>mSv</w:t>
      </w:r>
      <w:proofErr w:type="spellEnd"/>
      <w:r w:rsidR="00D63DA8" w:rsidRPr="00344E24">
        <w:rPr>
          <w:rFonts w:asciiTheme="majorBidi" w:hAnsiTheme="majorBidi" w:cstheme="majorBidi"/>
        </w:rPr>
        <w:t xml:space="preserve"> recommended by the International Commission</w:t>
      </w:r>
      <w:r w:rsidR="00D63DA8">
        <w:rPr>
          <w:rFonts w:asciiTheme="majorBidi" w:hAnsiTheme="majorBidi" w:cstheme="majorBidi"/>
        </w:rPr>
        <w:t xml:space="preserve"> </w:t>
      </w:r>
      <w:r w:rsidR="00D63DA8" w:rsidRPr="00344E24">
        <w:rPr>
          <w:rFonts w:asciiTheme="majorBidi" w:hAnsiTheme="majorBidi" w:cstheme="majorBidi"/>
        </w:rPr>
        <w:t xml:space="preserve">on Radiological Protection </w:t>
      </w:r>
      <w:r w:rsidR="00D221A5">
        <w:rPr>
          <w:rFonts w:asciiTheme="majorBidi" w:hAnsiTheme="majorBidi" w:cstheme="majorBidi"/>
        </w:rPr>
        <w:t>[17]</w:t>
      </w:r>
      <w:r w:rsidR="00BE4859">
        <w:rPr>
          <w:rFonts w:asciiTheme="majorBidi" w:eastAsia="Times New Roman" w:hAnsiTheme="majorBidi" w:cstheme="majorBidi"/>
          <w:lang w:bidi="ar-IQ"/>
        </w:rPr>
        <w:t>.</w:t>
      </w:r>
      <w:r w:rsidR="00956A3E">
        <w:rPr>
          <w:rFonts w:asciiTheme="majorBidi" w:eastAsia="Times New Roman" w:hAnsiTheme="majorBidi" w:cstheme="majorBidi"/>
          <w:lang w:bidi="ar-IQ"/>
        </w:rPr>
        <w:t xml:space="preserve"> </w:t>
      </w:r>
      <w:r w:rsidR="00956A3E" w:rsidRPr="00956A3E">
        <w:rPr>
          <w:rFonts w:asciiTheme="majorBidi" w:eastAsia="Times New Roman" w:hAnsiTheme="majorBidi" w:cstheme="majorBidi"/>
          <w:lang w:bidi="ar-IQ"/>
        </w:rPr>
        <w:t xml:space="preserve">The table (9) consist of Comparison of specific Activity (Bq.Kg-1) of </w:t>
      </w:r>
      <w:r w:rsidR="00956A3E" w:rsidRPr="00956A3E">
        <w:rPr>
          <w:rFonts w:asciiTheme="majorBidi" w:eastAsia="Times New Roman" w:hAnsiTheme="majorBidi" w:cstheme="majorBidi"/>
          <w:vertAlign w:val="superscript"/>
          <w:lang w:bidi="ar-IQ"/>
        </w:rPr>
        <w:t>238</w:t>
      </w:r>
      <w:r w:rsidR="00956A3E" w:rsidRPr="00956A3E">
        <w:rPr>
          <w:rFonts w:asciiTheme="majorBidi" w:eastAsia="Times New Roman" w:hAnsiTheme="majorBidi" w:cstheme="majorBidi"/>
          <w:lang w:bidi="ar-IQ"/>
        </w:rPr>
        <w:t xml:space="preserve">U, </w:t>
      </w:r>
      <w:r w:rsidR="00956A3E" w:rsidRPr="00956A3E">
        <w:rPr>
          <w:rFonts w:asciiTheme="majorBidi" w:eastAsia="Times New Roman" w:hAnsiTheme="majorBidi" w:cstheme="majorBidi"/>
          <w:vertAlign w:val="superscript"/>
          <w:lang w:bidi="ar-IQ"/>
        </w:rPr>
        <w:t>232</w:t>
      </w:r>
      <w:r w:rsidR="00956A3E" w:rsidRPr="00956A3E">
        <w:rPr>
          <w:rFonts w:asciiTheme="majorBidi" w:eastAsia="Times New Roman" w:hAnsiTheme="majorBidi" w:cstheme="majorBidi"/>
          <w:lang w:bidi="ar-IQ"/>
        </w:rPr>
        <w:t xml:space="preserve">Th and </w:t>
      </w:r>
      <w:r w:rsidR="00956A3E" w:rsidRPr="00956A3E">
        <w:rPr>
          <w:rFonts w:asciiTheme="majorBidi" w:eastAsia="Times New Roman" w:hAnsiTheme="majorBidi" w:cstheme="majorBidi"/>
          <w:vertAlign w:val="superscript"/>
          <w:lang w:bidi="ar-IQ"/>
        </w:rPr>
        <w:t>40</w:t>
      </w:r>
      <w:r w:rsidR="00956A3E" w:rsidRPr="00956A3E">
        <w:rPr>
          <w:rFonts w:asciiTheme="majorBidi" w:eastAsia="Times New Roman" w:hAnsiTheme="majorBidi" w:cstheme="majorBidi"/>
          <w:lang w:bidi="ar-IQ"/>
        </w:rPr>
        <w:t>K, in the in vegetables and fruits Samples at different countries</w:t>
      </w:r>
      <w:r w:rsidR="00956A3E">
        <w:rPr>
          <w:rFonts w:asciiTheme="majorBidi" w:eastAsia="Times New Roman" w:hAnsiTheme="majorBidi" w:cstheme="majorBidi"/>
          <w:lang w:bidi="ar-IQ"/>
        </w:rPr>
        <w:t>.</w:t>
      </w:r>
    </w:p>
    <w:p w:rsidR="00956A3E" w:rsidRDefault="00956A3E" w:rsidP="00956A3E">
      <w:pPr>
        <w:autoSpaceDE w:val="0"/>
        <w:autoSpaceDN w:val="0"/>
        <w:bidi w:val="0"/>
        <w:adjustRightInd w:val="0"/>
        <w:spacing w:after="0" w:line="240" w:lineRule="auto"/>
        <w:jc w:val="lowKashida"/>
        <w:rPr>
          <w:rFonts w:asciiTheme="majorBidi" w:eastAsia="Times New Roman" w:hAnsiTheme="majorBidi" w:cstheme="majorBidi"/>
          <w:lang w:bidi="ar-IQ"/>
        </w:rPr>
      </w:pPr>
    </w:p>
    <w:p w:rsidR="00956A3E" w:rsidRDefault="00956A3E" w:rsidP="00956A3E">
      <w:pPr>
        <w:autoSpaceDE w:val="0"/>
        <w:autoSpaceDN w:val="0"/>
        <w:bidi w:val="0"/>
        <w:adjustRightInd w:val="0"/>
        <w:spacing w:after="0" w:line="240" w:lineRule="auto"/>
        <w:jc w:val="lowKashida"/>
        <w:rPr>
          <w:rFonts w:asciiTheme="majorBidi" w:eastAsia="Times New Roman" w:hAnsiTheme="majorBidi" w:cstheme="majorBidi"/>
          <w:lang w:bidi="ar-IQ"/>
        </w:rPr>
      </w:pPr>
    </w:p>
    <w:p w:rsidR="00956A3E" w:rsidRDefault="00956A3E" w:rsidP="00956A3E">
      <w:pPr>
        <w:autoSpaceDE w:val="0"/>
        <w:autoSpaceDN w:val="0"/>
        <w:bidi w:val="0"/>
        <w:adjustRightInd w:val="0"/>
        <w:spacing w:after="0" w:line="240" w:lineRule="auto"/>
        <w:jc w:val="lowKashida"/>
        <w:rPr>
          <w:rFonts w:asciiTheme="majorBidi" w:eastAsia="Times New Roman" w:hAnsiTheme="majorBidi" w:cstheme="majorBidi"/>
          <w:lang w:bidi="ar-IQ"/>
        </w:rPr>
      </w:pPr>
    </w:p>
    <w:p w:rsidR="00956A3E" w:rsidRDefault="00956A3E" w:rsidP="00956A3E">
      <w:pPr>
        <w:autoSpaceDE w:val="0"/>
        <w:autoSpaceDN w:val="0"/>
        <w:bidi w:val="0"/>
        <w:adjustRightInd w:val="0"/>
        <w:spacing w:after="0" w:line="240" w:lineRule="auto"/>
        <w:jc w:val="lowKashida"/>
        <w:rPr>
          <w:rFonts w:asciiTheme="majorBidi" w:eastAsia="Times New Roman" w:hAnsiTheme="majorBidi" w:cstheme="majorBidi"/>
          <w:lang w:bidi="ar-IQ"/>
        </w:rPr>
      </w:pPr>
    </w:p>
    <w:p w:rsidR="00956A3E" w:rsidRDefault="00956A3E" w:rsidP="00956A3E">
      <w:pPr>
        <w:autoSpaceDE w:val="0"/>
        <w:autoSpaceDN w:val="0"/>
        <w:bidi w:val="0"/>
        <w:adjustRightInd w:val="0"/>
        <w:spacing w:after="0" w:line="240" w:lineRule="auto"/>
        <w:jc w:val="lowKashida"/>
        <w:rPr>
          <w:rFonts w:asciiTheme="majorBidi" w:eastAsia="Times New Roman" w:hAnsiTheme="majorBidi" w:cstheme="majorBidi"/>
          <w:lang w:bidi="ar-IQ"/>
        </w:rPr>
      </w:pPr>
    </w:p>
    <w:p w:rsidR="00956A3E" w:rsidRDefault="00956A3E" w:rsidP="00956A3E">
      <w:pPr>
        <w:autoSpaceDE w:val="0"/>
        <w:autoSpaceDN w:val="0"/>
        <w:bidi w:val="0"/>
        <w:adjustRightInd w:val="0"/>
        <w:spacing w:after="0" w:line="240" w:lineRule="auto"/>
        <w:jc w:val="lowKashida"/>
        <w:rPr>
          <w:rFonts w:asciiTheme="majorBidi" w:eastAsia="Times New Roman" w:hAnsiTheme="majorBidi" w:cstheme="majorBidi"/>
          <w:lang w:bidi="ar-IQ"/>
        </w:rPr>
      </w:pPr>
    </w:p>
    <w:p w:rsidR="00956A3E" w:rsidRDefault="00956A3E" w:rsidP="00956A3E">
      <w:pPr>
        <w:autoSpaceDE w:val="0"/>
        <w:autoSpaceDN w:val="0"/>
        <w:bidi w:val="0"/>
        <w:adjustRightInd w:val="0"/>
        <w:spacing w:after="0" w:line="240" w:lineRule="auto"/>
        <w:jc w:val="lowKashida"/>
        <w:rPr>
          <w:rFonts w:asciiTheme="majorBidi" w:eastAsia="Times New Roman" w:hAnsiTheme="majorBidi" w:cstheme="majorBidi"/>
          <w:lang w:bidi="ar-IQ"/>
        </w:rPr>
      </w:pPr>
    </w:p>
    <w:p w:rsidR="00956A3E" w:rsidRDefault="00956A3E" w:rsidP="00956A3E">
      <w:pPr>
        <w:autoSpaceDE w:val="0"/>
        <w:autoSpaceDN w:val="0"/>
        <w:bidi w:val="0"/>
        <w:adjustRightInd w:val="0"/>
        <w:spacing w:after="0" w:line="240" w:lineRule="auto"/>
        <w:jc w:val="lowKashida"/>
        <w:rPr>
          <w:rFonts w:asciiTheme="majorBidi" w:eastAsia="Times New Roman" w:hAnsiTheme="majorBidi" w:cstheme="majorBidi"/>
          <w:lang w:bidi="ar-IQ"/>
        </w:rPr>
      </w:pPr>
    </w:p>
    <w:p w:rsidR="00956A3E" w:rsidRDefault="00956A3E" w:rsidP="00956A3E">
      <w:pPr>
        <w:autoSpaceDE w:val="0"/>
        <w:autoSpaceDN w:val="0"/>
        <w:bidi w:val="0"/>
        <w:adjustRightInd w:val="0"/>
        <w:spacing w:after="0" w:line="240" w:lineRule="auto"/>
        <w:jc w:val="lowKashida"/>
        <w:rPr>
          <w:rFonts w:asciiTheme="majorBidi" w:eastAsia="Times New Roman" w:hAnsiTheme="majorBidi" w:cstheme="majorBidi"/>
          <w:lang w:bidi="ar-IQ"/>
        </w:rPr>
      </w:pPr>
    </w:p>
    <w:p w:rsidR="00956A3E" w:rsidRDefault="00956A3E" w:rsidP="00956A3E">
      <w:pPr>
        <w:autoSpaceDE w:val="0"/>
        <w:autoSpaceDN w:val="0"/>
        <w:bidi w:val="0"/>
        <w:adjustRightInd w:val="0"/>
        <w:spacing w:after="0" w:line="240" w:lineRule="auto"/>
        <w:jc w:val="lowKashida"/>
        <w:rPr>
          <w:rFonts w:asciiTheme="majorBidi" w:eastAsia="Times New Roman" w:hAnsiTheme="majorBidi" w:cstheme="majorBidi"/>
          <w:lang w:bidi="ar-IQ"/>
        </w:rPr>
      </w:pPr>
    </w:p>
    <w:p w:rsidR="00956A3E" w:rsidRDefault="00956A3E" w:rsidP="00956A3E">
      <w:pPr>
        <w:autoSpaceDE w:val="0"/>
        <w:autoSpaceDN w:val="0"/>
        <w:bidi w:val="0"/>
        <w:adjustRightInd w:val="0"/>
        <w:spacing w:after="0" w:line="240" w:lineRule="auto"/>
        <w:jc w:val="lowKashida"/>
        <w:rPr>
          <w:rFonts w:asciiTheme="majorBidi" w:eastAsia="Times New Roman" w:hAnsiTheme="majorBidi" w:cstheme="majorBidi"/>
          <w:lang w:bidi="ar-IQ"/>
        </w:rPr>
      </w:pPr>
    </w:p>
    <w:p w:rsidR="00956A3E" w:rsidRDefault="00956A3E" w:rsidP="00956A3E">
      <w:pPr>
        <w:autoSpaceDE w:val="0"/>
        <w:autoSpaceDN w:val="0"/>
        <w:bidi w:val="0"/>
        <w:adjustRightInd w:val="0"/>
        <w:spacing w:after="0" w:line="240" w:lineRule="auto"/>
        <w:jc w:val="lowKashida"/>
        <w:rPr>
          <w:rFonts w:asciiTheme="majorBidi" w:eastAsia="Times New Roman" w:hAnsiTheme="majorBidi" w:cstheme="majorBidi"/>
          <w:lang w:bidi="ar-IQ"/>
        </w:rPr>
      </w:pPr>
    </w:p>
    <w:p w:rsidR="00956A3E" w:rsidRDefault="00956A3E" w:rsidP="00956A3E">
      <w:pPr>
        <w:autoSpaceDE w:val="0"/>
        <w:autoSpaceDN w:val="0"/>
        <w:bidi w:val="0"/>
        <w:adjustRightInd w:val="0"/>
        <w:spacing w:after="0" w:line="240" w:lineRule="auto"/>
        <w:jc w:val="lowKashida"/>
        <w:rPr>
          <w:rFonts w:asciiTheme="majorBidi" w:eastAsia="Times New Roman" w:hAnsiTheme="majorBidi" w:cstheme="majorBidi"/>
          <w:lang w:bidi="ar-IQ"/>
        </w:rPr>
      </w:pPr>
    </w:p>
    <w:p w:rsidR="00956A3E" w:rsidRDefault="00956A3E" w:rsidP="00956A3E">
      <w:pPr>
        <w:autoSpaceDE w:val="0"/>
        <w:autoSpaceDN w:val="0"/>
        <w:bidi w:val="0"/>
        <w:adjustRightInd w:val="0"/>
        <w:spacing w:after="0" w:line="240" w:lineRule="auto"/>
        <w:jc w:val="lowKashida"/>
        <w:rPr>
          <w:rFonts w:asciiTheme="majorBidi" w:eastAsia="Times New Roman" w:hAnsiTheme="majorBidi" w:cstheme="majorBidi"/>
          <w:lang w:bidi="ar-IQ"/>
        </w:rPr>
      </w:pPr>
    </w:p>
    <w:p w:rsidR="00956A3E" w:rsidRDefault="00956A3E" w:rsidP="00956A3E">
      <w:pPr>
        <w:autoSpaceDE w:val="0"/>
        <w:autoSpaceDN w:val="0"/>
        <w:bidi w:val="0"/>
        <w:adjustRightInd w:val="0"/>
        <w:spacing w:after="0" w:line="240" w:lineRule="auto"/>
        <w:jc w:val="lowKashida"/>
        <w:rPr>
          <w:rFonts w:asciiTheme="majorBidi" w:eastAsia="Times New Roman" w:hAnsiTheme="majorBidi" w:cstheme="majorBidi"/>
          <w:lang w:bidi="ar-IQ"/>
        </w:rPr>
      </w:pPr>
    </w:p>
    <w:p w:rsidR="00956A3E" w:rsidRDefault="00956A3E" w:rsidP="00956A3E">
      <w:pPr>
        <w:autoSpaceDE w:val="0"/>
        <w:autoSpaceDN w:val="0"/>
        <w:bidi w:val="0"/>
        <w:adjustRightInd w:val="0"/>
        <w:spacing w:after="0" w:line="240" w:lineRule="auto"/>
        <w:jc w:val="lowKashida"/>
        <w:rPr>
          <w:rFonts w:asciiTheme="majorBidi" w:eastAsia="Times New Roman" w:hAnsiTheme="majorBidi" w:cstheme="majorBidi"/>
          <w:lang w:bidi="ar-IQ"/>
        </w:rPr>
      </w:pPr>
    </w:p>
    <w:p w:rsidR="00956A3E" w:rsidRDefault="00956A3E" w:rsidP="00956A3E">
      <w:pPr>
        <w:autoSpaceDE w:val="0"/>
        <w:autoSpaceDN w:val="0"/>
        <w:bidi w:val="0"/>
        <w:adjustRightInd w:val="0"/>
        <w:spacing w:after="0" w:line="240" w:lineRule="auto"/>
        <w:jc w:val="lowKashida"/>
        <w:rPr>
          <w:rFonts w:asciiTheme="majorBidi" w:eastAsia="Times New Roman" w:hAnsiTheme="majorBidi" w:cstheme="majorBidi"/>
          <w:lang w:bidi="ar-IQ"/>
        </w:rPr>
      </w:pPr>
    </w:p>
    <w:p w:rsidR="00956A3E" w:rsidRDefault="00956A3E" w:rsidP="00956A3E">
      <w:pPr>
        <w:autoSpaceDE w:val="0"/>
        <w:autoSpaceDN w:val="0"/>
        <w:bidi w:val="0"/>
        <w:adjustRightInd w:val="0"/>
        <w:spacing w:after="0" w:line="240" w:lineRule="auto"/>
        <w:jc w:val="lowKashida"/>
        <w:rPr>
          <w:rFonts w:asciiTheme="majorBidi" w:eastAsia="Times New Roman" w:hAnsiTheme="majorBidi" w:cstheme="majorBidi"/>
          <w:lang w:bidi="ar-IQ"/>
        </w:rPr>
      </w:pPr>
    </w:p>
    <w:p w:rsidR="00956A3E" w:rsidRDefault="00956A3E" w:rsidP="00956A3E">
      <w:pPr>
        <w:autoSpaceDE w:val="0"/>
        <w:autoSpaceDN w:val="0"/>
        <w:bidi w:val="0"/>
        <w:adjustRightInd w:val="0"/>
        <w:spacing w:after="0" w:line="240" w:lineRule="auto"/>
        <w:jc w:val="lowKashida"/>
        <w:rPr>
          <w:rFonts w:asciiTheme="majorBidi" w:eastAsia="Times New Roman" w:hAnsiTheme="majorBidi" w:cstheme="majorBidi"/>
          <w:lang w:bidi="ar-IQ"/>
        </w:rPr>
      </w:pPr>
    </w:p>
    <w:p w:rsidR="00956A3E" w:rsidRDefault="00956A3E" w:rsidP="00956A3E">
      <w:pPr>
        <w:autoSpaceDE w:val="0"/>
        <w:autoSpaceDN w:val="0"/>
        <w:bidi w:val="0"/>
        <w:adjustRightInd w:val="0"/>
        <w:spacing w:after="0" w:line="240" w:lineRule="auto"/>
        <w:jc w:val="lowKashida"/>
        <w:rPr>
          <w:rFonts w:asciiTheme="majorBidi" w:eastAsia="Times New Roman" w:hAnsiTheme="majorBidi" w:cstheme="majorBidi"/>
          <w:lang w:bidi="ar-IQ"/>
        </w:rPr>
      </w:pPr>
    </w:p>
    <w:p w:rsidR="00956A3E" w:rsidRDefault="00956A3E" w:rsidP="00956A3E">
      <w:pPr>
        <w:autoSpaceDE w:val="0"/>
        <w:autoSpaceDN w:val="0"/>
        <w:bidi w:val="0"/>
        <w:adjustRightInd w:val="0"/>
        <w:spacing w:after="0" w:line="240" w:lineRule="auto"/>
        <w:jc w:val="lowKashida"/>
        <w:rPr>
          <w:rFonts w:asciiTheme="majorBidi" w:eastAsia="Times New Roman" w:hAnsiTheme="majorBidi" w:cstheme="majorBidi"/>
          <w:lang w:bidi="ar-IQ"/>
        </w:rPr>
      </w:pPr>
    </w:p>
    <w:p w:rsidR="00956A3E" w:rsidRDefault="00956A3E" w:rsidP="00956A3E">
      <w:pPr>
        <w:autoSpaceDE w:val="0"/>
        <w:autoSpaceDN w:val="0"/>
        <w:bidi w:val="0"/>
        <w:adjustRightInd w:val="0"/>
        <w:spacing w:after="0" w:line="240" w:lineRule="auto"/>
        <w:jc w:val="lowKashida"/>
        <w:rPr>
          <w:rFonts w:asciiTheme="majorBidi" w:eastAsia="Times New Roman" w:hAnsiTheme="majorBidi" w:cstheme="majorBidi"/>
          <w:lang w:bidi="ar-IQ"/>
        </w:rPr>
      </w:pPr>
    </w:p>
    <w:p w:rsidR="00956A3E" w:rsidRDefault="00956A3E" w:rsidP="00956A3E">
      <w:pPr>
        <w:autoSpaceDE w:val="0"/>
        <w:autoSpaceDN w:val="0"/>
        <w:bidi w:val="0"/>
        <w:adjustRightInd w:val="0"/>
        <w:spacing w:after="0" w:line="240" w:lineRule="auto"/>
        <w:jc w:val="lowKashida"/>
        <w:rPr>
          <w:rFonts w:asciiTheme="majorBidi" w:eastAsia="Times New Roman" w:hAnsiTheme="majorBidi" w:cstheme="majorBidi"/>
          <w:lang w:bidi="ar-IQ"/>
        </w:rPr>
      </w:pPr>
    </w:p>
    <w:p w:rsidR="006856D9" w:rsidRPr="00883990" w:rsidRDefault="002F4343" w:rsidP="00F903A4">
      <w:pPr>
        <w:autoSpaceDE w:val="0"/>
        <w:autoSpaceDN w:val="0"/>
        <w:bidi w:val="0"/>
        <w:adjustRightInd w:val="0"/>
        <w:spacing w:after="0" w:line="240" w:lineRule="auto"/>
        <w:jc w:val="center"/>
        <w:rPr>
          <w:rFonts w:asciiTheme="majorBidi" w:hAnsiTheme="majorBidi" w:cstheme="majorBidi"/>
          <w:b/>
          <w:bCs/>
          <w:sz w:val="24"/>
          <w:szCs w:val="24"/>
        </w:rPr>
      </w:pPr>
      <w:r w:rsidRPr="00883990">
        <w:rPr>
          <w:rFonts w:asciiTheme="majorBidi" w:hAnsiTheme="majorBidi" w:cstheme="majorBidi"/>
          <w:b/>
          <w:bCs/>
          <w:sz w:val="24"/>
          <w:szCs w:val="24"/>
        </w:rPr>
        <w:lastRenderedPageBreak/>
        <w:t>Table(</w:t>
      </w:r>
      <w:r w:rsidR="00F65016" w:rsidRPr="00883990">
        <w:rPr>
          <w:rFonts w:asciiTheme="majorBidi" w:hAnsiTheme="majorBidi" w:cstheme="majorBidi"/>
          <w:b/>
          <w:bCs/>
          <w:sz w:val="24"/>
          <w:szCs w:val="24"/>
        </w:rPr>
        <w:t>7</w:t>
      </w:r>
      <w:r w:rsidRPr="00883990">
        <w:rPr>
          <w:rFonts w:asciiTheme="majorBidi" w:hAnsiTheme="majorBidi" w:cstheme="majorBidi"/>
          <w:b/>
          <w:bCs/>
          <w:sz w:val="24"/>
          <w:szCs w:val="24"/>
        </w:rPr>
        <w:t>):</w:t>
      </w:r>
      <w:r w:rsidR="00B11627" w:rsidRPr="00883990">
        <w:rPr>
          <w:rFonts w:asciiTheme="majorBidi" w:hAnsiTheme="majorBidi" w:cstheme="majorBidi"/>
          <w:b/>
          <w:bCs/>
          <w:sz w:val="24"/>
          <w:szCs w:val="24"/>
        </w:rPr>
        <w:t xml:space="preserve"> </w:t>
      </w:r>
      <w:r w:rsidR="00F903A4" w:rsidRPr="00883990">
        <w:rPr>
          <w:rFonts w:asciiTheme="majorBidi" w:hAnsiTheme="majorBidi" w:cstheme="majorBidi"/>
          <w:b/>
          <w:bCs/>
          <w:sz w:val="24"/>
          <w:szCs w:val="24"/>
        </w:rPr>
        <w:t>Summation of a</w:t>
      </w:r>
      <w:r w:rsidR="00B11627" w:rsidRPr="00883990">
        <w:rPr>
          <w:rFonts w:asciiTheme="majorBidi" w:hAnsiTheme="majorBidi" w:cstheme="majorBidi"/>
          <w:b/>
          <w:bCs/>
          <w:sz w:val="24"/>
          <w:szCs w:val="24"/>
        </w:rPr>
        <w:t>nnual effective dose</w:t>
      </w:r>
      <w:r w:rsidR="00E44755" w:rsidRPr="00883990">
        <w:rPr>
          <w:rFonts w:asciiTheme="majorBidi" w:hAnsiTheme="majorBidi" w:cstheme="majorBidi"/>
          <w:b/>
          <w:bCs/>
          <w:sz w:val="24"/>
          <w:szCs w:val="24"/>
        </w:rPr>
        <w:t xml:space="preserve"> </w:t>
      </w:r>
      <w:r w:rsidR="00F903A4" w:rsidRPr="00883990">
        <w:rPr>
          <w:rFonts w:asciiTheme="majorBidi" w:hAnsiTheme="majorBidi" w:cstheme="majorBidi"/>
          <w:b/>
          <w:bCs/>
          <w:sz w:val="24"/>
          <w:szCs w:val="24"/>
        </w:rPr>
        <w:t>in in fresh vegetables samples at different age groups (</w:t>
      </w:r>
      <w:r w:rsidR="00E44755" w:rsidRPr="00883990">
        <w:rPr>
          <w:rFonts w:asciiTheme="majorBidi" w:hAnsiTheme="majorBidi" w:cstheme="majorBidi"/>
          <w:b/>
          <w:bCs/>
          <w:sz w:val="24"/>
          <w:szCs w:val="24"/>
        </w:rPr>
        <w:t>adults</w:t>
      </w:r>
      <w:r w:rsidR="00F903A4" w:rsidRPr="00883990">
        <w:rPr>
          <w:rFonts w:asciiTheme="majorBidi" w:hAnsiTheme="majorBidi" w:cstheme="majorBidi"/>
          <w:b/>
          <w:bCs/>
          <w:sz w:val="24"/>
          <w:szCs w:val="24"/>
        </w:rPr>
        <w:t>, child</w:t>
      </w:r>
      <w:r w:rsidR="00465989" w:rsidRPr="00883990">
        <w:rPr>
          <w:rFonts w:asciiTheme="majorBidi" w:hAnsiTheme="majorBidi" w:cstheme="majorBidi"/>
          <w:b/>
          <w:bCs/>
          <w:sz w:val="24"/>
          <w:szCs w:val="24"/>
        </w:rPr>
        <w:t>ren</w:t>
      </w:r>
      <w:r w:rsidR="00F903A4" w:rsidRPr="00883990">
        <w:rPr>
          <w:rFonts w:asciiTheme="majorBidi" w:hAnsiTheme="majorBidi" w:cstheme="majorBidi"/>
          <w:b/>
          <w:bCs/>
          <w:sz w:val="24"/>
          <w:szCs w:val="24"/>
        </w:rPr>
        <w:t xml:space="preserve"> and infant</w:t>
      </w:r>
      <w:r w:rsidR="00465989" w:rsidRPr="00883990">
        <w:rPr>
          <w:rFonts w:asciiTheme="majorBidi" w:hAnsiTheme="majorBidi" w:cstheme="majorBidi"/>
          <w:b/>
          <w:bCs/>
          <w:sz w:val="24"/>
          <w:szCs w:val="24"/>
        </w:rPr>
        <w:t>s</w:t>
      </w:r>
      <w:r w:rsidR="00F903A4" w:rsidRPr="00883990">
        <w:rPr>
          <w:rFonts w:asciiTheme="majorBidi" w:hAnsiTheme="majorBidi" w:cstheme="majorBidi"/>
          <w:b/>
          <w:bCs/>
          <w:sz w:val="24"/>
          <w:szCs w:val="24"/>
        </w:rPr>
        <w:t>)</w:t>
      </w:r>
      <w:r w:rsidR="00B11627" w:rsidRPr="00883990">
        <w:rPr>
          <w:rFonts w:asciiTheme="majorBidi" w:hAnsiTheme="majorBidi" w:cstheme="majorBidi"/>
          <w:b/>
          <w:bCs/>
          <w:sz w:val="24"/>
          <w:szCs w:val="24"/>
        </w:rPr>
        <w:t>.</w:t>
      </w:r>
    </w:p>
    <w:tbl>
      <w:tblPr>
        <w:tblStyle w:val="a4"/>
        <w:tblW w:w="7795" w:type="dxa"/>
        <w:jc w:val="center"/>
        <w:tblInd w:w="-140" w:type="dxa"/>
        <w:tblLook w:val="04A0" w:firstRow="1" w:lastRow="0" w:firstColumn="1" w:lastColumn="0" w:noHBand="0" w:noVBand="1"/>
      </w:tblPr>
      <w:tblGrid>
        <w:gridCol w:w="710"/>
        <w:gridCol w:w="1982"/>
        <w:gridCol w:w="1701"/>
        <w:gridCol w:w="1559"/>
        <w:gridCol w:w="1843"/>
      </w:tblGrid>
      <w:tr w:rsidR="00F903A4" w:rsidTr="0063794F">
        <w:trPr>
          <w:jc w:val="center"/>
        </w:trPr>
        <w:tc>
          <w:tcPr>
            <w:tcW w:w="710" w:type="dxa"/>
            <w:vMerge w:val="restart"/>
            <w:vAlign w:val="center"/>
          </w:tcPr>
          <w:p w:rsidR="00F903A4" w:rsidRDefault="00F903A4" w:rsidP="00F903A4">
            <w:pPr>
              <w:autoSpaceDE w:val="0"/>
              <w:autoSpaceDN w:val="0"/>
              <w:bidi w:val="0"/>
              <w:adjustRightInd w:val="0"/>
              <w:jc w:val="center"/>
              <w:rPr>
                <w:rFonts w:asciiTheme="majorBidi" w:hAnsiTheme="majorBidi" w:cstheme="majorBidi"/>
                <w:b/>
                <w:bCs/>
                <w:sz w:val="24"/>
                <w:szCs w:val="24"/>
              </w:rPr>
            </w:pPr>
            <w:r>
              <w:rPr>
                <w:rFonts w:asciiTheme="majorBidi" w:hAnsiTheme="majorBidi" w:cstheme="majorBidi"/>
                <w:b/>
                <w:bCs/>
                <w:sz w:val="24"/>
                <w:szCs w:val="24"/>
              </w:rPr>
              <w:t>No.</w:t>
            </w:r>
          </w:p>
        </w:tc>
        <w:tc>
          <w:tcPr>
            <w:tcW w:w="1982" w:type="dxa"/>
            <w:vMerge w:val="restart"/>
            <w:vAlign w:val="center"/>
          </w:tcPr>
          <w:p w:rsidR="00F903A4" w:rsidRPr="001E3033" w:rsidRDefault="00F903A4" w:rsidP="00F903A4">
            <w:pPr>
              <w:autoSpaceDE w:val="0"/>
              <w:autoSpaceDN w:val="0"/>
              <w:bidi w:val="0"/>
              <w:adjustRightInd w:val="0"/>
              <w:jc w:val="center"/>
              <w:rPr>
                <w:rFonts w:asciiTheme="majorBidi" w:eastAsiaTheme="minorEastAsia" w:hAnsiTheme="majorBidi" w:cstheme="majorBidi"/>
                <w:b/>
                <w:bCs/>
                <w:sz w:val="24"/>
                <w:szCs w:val="24"/>
                <w:lang w:bidi="ar-IQ"/>
              </w:rPr>
            </w:pPr>
            <w:r w:rsidRPr="001E3033">
              <w:rPr>
                <w:rFonts w:asciiTheme="majorBidi" w:eastAsiaTheme="minorEastAsia" w:hAnsiTheme="majorBidi" w:cstheme="majorBidi"/>
                <w:b/>
                <w:bCs/>
                <w:sz w:val="24"/>
                <w:szCs w:val="24"/>
                <w:lang w:bidi="ar-IQ"/>
              </w:rPr>
              <w:t>Code of samples</w:t>
            </w:r>
          </w:p>
        </w:tc>
        <w:tc>
          <w:tcPr>
            <w:tcW w:w="5103" w:type="dxa"/>
            <w:gridSpan w:val="3"/>
            <w:vAlign w:val="center"/>
          </w:tcPr>
          <w:p w:rsidR="00F903A4" w:rsidRDefault="00465989" w:rsidP="00F903A4">
            <w:pPr>
              <w:autoSpaceDE w:val="0"/>
              <w:autoSpaceDN w:val="0"/>
              <w:bidi w:val="0"/>
              <w:adjustRightInd w:val="0"/>
              <w:jc w:val="center"/>
              <w:rPr>
                <w:rFonts w:asciiTheme="majorBidi" w:hAnsiTheme="majorBidi" w:cstheme="majorBidi"/>
                <w:b/>
                <w:bCs/>
                <w:sz w:val="24"/>
                <w:szCs w:val="24"/>
              </w:rPr>
            </w:pPr>
            <w:r>
              <w:rPr>
                <w:rFonts w:asciiTheme="majorBidi" w:eastAsiaTheme="minorEastAsia" w:hAnsiTheme="majorBidi" w:cstheme="majorBidi"/>
                <w:b/>
                <w:bCs/>
                <w:sz w:val="24"/>
                <w:szCs w:val="24"/>
                <w:lang w:bidi="ar-IQ"/>
              </w:rPr>
              <w:t>Annual effective dose (</w:t>
            </w:r>
            <w:proofErr w:type="spellStart"/>
            <w:r>
              <w:rPr>
                <w:rFonts w:asciiTheme="majorBidi" w:eastAsiaTheme="minorEastAsia" w:hAnsiTheme="majorBidi" w:cstheme="majorBidi"/>
                <w:b/>
                <w:bCs/>
                <w:sz w:val="24"/>
                <w:szCs w:val="24"/>
                <w:lang w:bidi="ar-IQ"/>
              </w:rPr>
              <w:t>mSv</w:t>
            </w:r>
            <w:proofErr w:type="spellEnd"/>
            <w:r>
              <w:rPr>
                <w:rFonts w:asciiTheme="majorBidi" w:eastAsiaTheme="minorEastAsia" w:hAnsiTheme="majorBidi" w:cstheme="majorBidi"/>
                <w:b/>
                <w:bCs/>
                <w:sz w:val="24"/>
                <w:szCs w:val="24"/>
                <w:lang w:bidi="ar-IQ"/>
              </w:rPr>
              <w:t>/y)</w:t>
            </w:r>
          </w:p>
        </w:tc>
      </w:tr>
      <w:tr w:rsidR="00F903A4" w:rsidTr="0063794F">
        <w:trPr>
          <w:jc w:val="center"/>
        </w:trPr>
        <w:tc>
          <w:tcPr>
            <w:tcW w:w="710" w:type="dxa"/>
            <w:vMerge/>
            <w:vAlign w:val="center"/>
          </w:tcPr>
          <w:p w:rsidR="00F903A4" w:rsidRDefault="00F903A4" w:rsidP="00F903A4">
            <w:pPr>
              <w:autoSpaceDE w:val="0"/>
              <w:autoSpaceDN w:val="0"/>
              <w:bidi w:val="0"/>
              <w:adjustRightInd w:val="0"/>
              <w:jc w:val="center"/>
              <w:rPr>
                <w:rFonts w:asciiTheme="majorBidi" w:hAnsiTheme="majorBidi" w:cstheme="majorBidi"/>
                <w:b/>
                <w:bCs/>
                <w:sz w:val="24"/>
                <w:szCs w:val="24"/>
              </w:rPr>
            </w:pPr>
          </w:p>
        </w:tc>
        <w:tc>
          <w:tcPr>
            <w:tcW w:w="1982" w:type="dxa"/>
            <w:vMerge/>
            <w:vAlign w:val="center"/>
          </w:tcPr>
          <w:p w:rsidR="00F903A4" w:rsidRPr="001E3033" w:rsidRDefault="00F903A4" w:rsidP="00F903A4">
            <w:pPr>
              <w:autoSpaceDE w:val="0"/>
              <w:autoSpaceDN w:val="0"/>
              <w:bidi w:val="0"/>
              <w:adjustRightInd w:val="0"/>
              <w:jc w:val="center"/>
              <w:rPr>
                <w:rFonts w:asciiTheme="majorBidi" w:hAnsiTheme="majorBidi" w:cstheme="majorBidi"/>
                <w:sz w:val="24"/>
                <w:szCs w:val="24"/>
                <w:lang w:val="en"/>
              </w:rPr>
            </w:pPr>
          </w:p>
        </w:tc>
        <w:tc>
          <w:tcPr>
            <w:tcW w:w="1701" w:type="dxa"/>
            <w:vAlign w:val="center"/>
          </w:tcPr>
          <w:p w:rsidR="00F903A4" w:rsidRDefault="00465989" w:rsidP="00F903A4">
            <w:pPr>
              <w:autoSpaceDE w:val="0"/>
              <w:autoSpaceDN w:val="0"/>
              <w:bidi w:val="0"/>
              <w:adjustRightInd w:val="0"/>
              <w:jc w:val="center"/>
              <w:rPr>
                <w:rFonts w:asciiTheme="majorBidi" w:hAnsiTheme="majorBidi" w:cstheme="majorBidi"/>
                <w:b/>
                <w:bCs/>
                <w:sz w:val="24"/>
                <w:szCs w:val="24"/>
              </w:rPr>
            </w:pPr>
            <w:r>
              <w:rPr>
                <w:rFonts w:asciiTheme="majorBidi" w:hAnsiTheme="majorBidi" w:cstheme="majorBidi"/>
                <w:b/>
                <w:bCs/>
                <w:sz w:val="24"/>
                <w:szCs w:val="24"/>
              </w:rPr>
              <w:t>Adults</w:t>
            </w:r>
          </w:p>
        </w:tc>
        <w:tc>
          <w:tcPr>
            <w:tcW w:w="1559" w:type="dxa"/>
            <w:vAlign w:val="center"/>
          </w:tcPr>
          <w:p w:rsidR="00F903A4" w:rsidRDefault="00465989" w:rsidP="00F903A4">
            <w:pPr>
              <w:autoSpaceDE w:val="0"/>
              <w:autoSpaceDN w:val="0"/>
              <w:bidi w:val="0"/>
              <w:adjustRightInd w:val="0"/>
              <w:jc w:val="center"/>
              <w:rPr>
                <w:rFonts w:asciiTheme="majorBidi" w:hAnsiTheme="majorBidi" w:cstheme="majorBidi"/>
                <w:b/>
                <w:bCs/>
                <w:sz w:val="24"/>
                <w:szCs w:val="24"/>
              </w:rPr>
            </w:pPr>
            <w:r>
              <w:rPr>
                <w:rFonts w:asciiTheme="majorBidi" w:hAnsiTheme="majorBidi" w:cstheme="majorBidi"/>
                <w:b/>
                <w:bCs/>
                <w:sz w:val="24"/>
                <w:szCs w:val="24"/>
              </w:rPr>
              <w:t>Children</w:t>
            </w:r>
          </w:p>
        </w:tc>
        <w:tc>
          <w:tcPr>
            <w:tcW w:w="1843" w:type="dxa"/>
            <w:vAlign w:val="center"/>
          </w:tcPr>
          <w:p w:rsidR="00F903A4" w:rsidRPr="00465989" w:rsidRDefault="00465989" w:rsidP="00F903A4">
            <w:pPr>
              <w:autoSpaceDE w:val="0"/>
              <w:autoSpaceDN w:val="0"/>
              <w:bidi w:val="0"/>
              <w:adjustRightInd w:val="0"/>
              <w:jc w:val="center"/>
              <w:rPr>
                <w:rFonts w:asciiTheme="majorBidi" w:hAnsiTheme="majorBidi" w:cstheme="majorBidi"/>
                <w:b/>
                <w:bCs/>
                <w:sz w:val="24"/>
                <w:szCs w:val="24"/>
              </w:rPr>
            </w:pPr>
            <w:r>
              <w:rPr>
                <w:rFonts w:asciiTheme="majorBidi" w:hAnsiTheme="majorBidi" w:cstheme="majorBidi"/>
                <w:b/>
                <w:bCs/>
                <w:sz w:val="24"/>
                <w:szCs w:val="24"/>
                <w:vertAlign w:val="superscript"/>
              </w:rPr>
              <w:t xml:space="preserve">  </w:t>
            </w:r>
            <w:r>
              <w:rPr>
                <w:rFonts w:asciiTheme="majorBidi" w:hAnsiTheme="majorBidi" w:cstheme="majorBidi"/>
                <w:b/>
                <w:bCs/>
                <w:sz w:val="24"/>
                <w:szCs w:val="24"/>
              </w:rPr>
              <w:t>Infants</w:t>
            </w:r>
          </w:p>
        </w:tc>
      </w:tr>
      <w:tr w:rsidR="00465989" w:rsidRPr="00DE3617" w:rsidTr="0063794F">
        <w:trPr>
          <w:jc w:val="center"/>
        </w:trPr>
        <w:tc>
          <w:tcPr>
            <w:tcW w:w="710" w:type="dxa"/>
          </w:tcPr>
          <w:p w:rsidR="00465989" w:rsidRPr="001E3033" w:rsidRDefault="00465989" w:rsidP="00F903A4">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1</w:t>
            </w:r>
          </w:p>
        </w:tc>
        <w:tc>
          <w:tcPr>
            <w:tcW w:w="1982" w:type="dxa"/>
          </w:tcPr>
          <w:p w:rsidR="00465989" w:rsidRPr="001E3033" w:rsidRDefault="00465989" w:rsidP="00F903A4">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Veg1</w:t>
            </w:r>
          </w:p>
        </w:tc>
        <w:tc>
          <w:tcPr>
            <w:tcW w:w="1701" w:type="dxa"/>
            <w:vAlign w:val="center"/>
          </w:tcPr>
          <w:p w:rsidR="00465989" w:rsidRDefault="00465989" w:rsidP="00465989">
            <w:pPr>
              <w:bidi w:val="0"/>
              <w:jc w:val="center"/>
              <w:rPr>
                <w:rFonts w:ascii="Arial" w:hAnsi="Arial" w:cs="Arial"/>
                <w:color w:val="000000"/>
              </w:rPr>
            </w:pPr>
            <w:r>
              <w:rPr>
                <w:rFonts w:ascii="Arial" w:hAnsi="Arial" w:cs="Arial"/>
                <w:color w:val="000000"/>
              </w:rPr>
              <w:t>0.147</w:t>
            </w:r>
          </w:p>
        </w:tc>
        <w:tc>
          <w:tcPr>
            <w:tcW w:w="1559" w:type="dxa"/>
            <w:vAlign w:val="center"/>
          </w:tcPr>
          <w:p w:rsidR="00465989" w:rsidRDefault="00465989" w:rsidP="00465989">
            <w:pPr>
              <w:bidi w:val="0"/>
              <w:jc w:val="center"/>
              <w:rPr>
                <w:rFonts w:ascii="Arial" w:hAnsi="Arial" w:cs="Arial"/>
                <w:color w:val="000000"/>
              </w:rPr>
            </w:pPr>
            <w:r>
              <w:rPr>
                <w:rFonts w:ascii="Arial" w:hAnsi="Arial" w:cs="Arial"/>
                <w:color w:val="000000"/>
              </w:rPr>
              <w:t>0.15</w:t>
            </w:r>
          </w:p>
        </w:tc>
        <w:tc>
          <w:tcPr>
            <w:tcW w:w="1843" w:type="dxa"/>
            <w:vAlign w:val="center"/>
          </w:tcPr>
          <w:p w:rsidR="00465989" w:rsidRDefault="00465989" w:rsidP="00465989">
            <w:pPr>
              <w:bidi w:val="0"/>
              <w:jc w:val="center"/>
              <w:rPr>
                <w:rFonts w:ascii="Arial" w:hAnsi="Arial" w:cs="Arial"/>
                <w:color w:val="000000"/>
              </w:rPr>
            </w:pPr>
            <w:r>
              <w:rPr>
                <w:rFonts w:ascii="Arial" w:hAnsi="Arial" w:cs="Arial"/>
                <w:color w:val="000000"/>
              </w:rPr>
              <w:t>0.15</w:t>
            </w:r>
          </w:p>
        </w:tc>
      </w:tr>
      <w:tr w:rsidR="00465989" w:rsidRPr="00DE3617" w:rsidTr="0063794F">
        <w:trPr>
          <w:jc w:val="center"/>
        </w:trPr>
        <w:tc>
          <w:tcPr>
            <w:tcW w:w="710" w:type="dxa"/>
          </w:tcPr>
          <w:p w:rsidR="00465989" w:rsidRPr="001E3033" w:rsidRDefault="00465989" w:rsidP="00F903A4">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2</w:t>
            </w:r>
          </w:p>
        </w:tc>
        <w:tc>
          <w:tcPr>
            <w:tcW w:w="1982" w:type="dxa"/>
          </w:tcPr>
          <w:p w:rsidR="00465989" w:rsidRPr="001E3033" w:rsidRDefault="00465989" w:rsidP="00F903A4">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2</w:t>
            </w:r>
          </w:p>
        </w:tc>
        <w:tc>
          <w:tcPr>
            <w:tcW w:w="1701" w:type="dxa"/>
            <w:vAlign w:val="center"/>
          </w:tcPr>
          <w:p w:rsidR="00465989" w:rsidRDefault="00465989" w:rsidP="00465989">
            <w:pPr>
              <w:bidi w:val="0"/>
              <w:jc w:val="center"/>
              <w:rPr>
                <w:rFonts w:ascii="Arial" w:hAnsi="Arial" w:cs="Arial"/>
                <w:color w:val="000000"/>
              </w:rPr>
            </w:pPr>
            <w:r>
              <w:rPr>
                <w:rFonts w:ascii="Arial" w:hAnsi="Arial" w:cs="Arial"/>
                <w:color w:val="000000"/>
              </w:rPr>
              <w:t>0.313</w:t>
            </w:r>
          </w:p>
        </w:tc>
        <w:tc>
          <w:tcPr>
            <w:tcW w:w="1559" w:type="dxa"/>
            <w:vAlign w:val="center"/>
          </w:tcPr>
          <w:p w:rsidR="00465989" w:rsidRDefault="00465989" w:rsidP="00465989">
            <w:pPr>
              <w:bidi w:val="0"/>
              <w:jc w:val="center"/>
              <w:rPr>
                <w:rFonts w:ascii="Arial" w:hAnsi="Arial" w:cs="Arial"/>
                <w:color w:val="000000"/>
              </w:rPr>
            </w:pPr>
            <w:r>
              <w:rPr>
                <w:rFonts w:ascii="Arial" w:hAnsi="Arial" w:cs="Arial"/>
                <w:color w:val="000000"/>
              </w:rPr>
              <w:t>0.493</w:t>
            </w:r>
          </w:p>
        </w:tc>
        <w:tc>
          <w:tcPr>
            <w:tcW w:w="1843" w:type="dxa"/>
            <w:vAlign w:val="center"/>
          </w:tcPr>
          <w:p w:rsidR="00465989" w:rsidRDefault="00465989" w:rsidP="00465989">
            <w:pPr>
              <w:bidi w:val="0"/>
              <w:jc w:val="center"/>
              <w:rPr>
                <w:rFonts w:ascii="Arial" w:hAnsi="Arial" w:cs="Arial"/>
                <w:color w:val="000000"/>
              </w:rPr>
            </w:pPr>
            <w:r>
              <w:rPr>
                <w:rFonts w:ascii="Arial" w:hAnsi="Arial" w:cs="Arial"/>
                <w:color w:val="000000"/>
              </w:rPr>
              <w:t>0.361</w:t>
            </w:r>
          </w:p>
        </w:tc>
      </w:tr>
      <w:tr w:rsidR="00465989" w:rsidRPr="00DE3617" w:rsidTr="0063794F">
        <w:trPr>
          <w:jc w:val="center"/>
        </w:trPr>
        <w:tc>
          <w:tcPr>
            <w:tcW w:w="710" w:type="dxa"/>
          </w:tcPr>
          <w:p w:rsidR="00465989" w:rsidRPr="001E3033" w:rsidRDefault="00465989" w:rsidP="00F903A4">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3</w:t>
            </w:r>
          </w:p>
        </w:tc>
        <w:tc>
          <w:tcPr>
            <w:tcW w:w="1982" w:type="dxa"/>
          </w:tcPr>
          <w:p w:rsidR="00465989" w:rsidRPr="001E3033" w:rsidRDefault="00465989" w:rsidP="00F903A4">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3</w:t>
            </w:r>
          </w:p>
        </w:tc>
        <w:tc>
          <w:tcPr>
            <w:tcW w:w="1701"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0.149</w:t>
            </w:r>
          </w:p>
        </w:tc>
        <w:tc>
          <w:tcPr>
            <w:tcW w:w="1559"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0.218</w:t>
            </w:r>
          </w:p>
        </w:tc>
        <w:tc>
          <w:tcPr>
            <w:tcW w:w="1843"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0.196</w:t>
            </w:r>
          </w:p>
        </w:tc>
      </w:tr>
      <w:tr w:rsidR="00465989" w:rsidRPr="00DE3617" w:rsidTr="0063794F">
        <w:trPr>
          <w:jc w:val="center"/>
        </w:trPr>
        <w:tc>
          <w:tcPr>
            <w:tcW w:w="710" w:type="dxa"/>
          </w:tcPr>
          <w:p w:rsidR="00465989" w:rsidRPr="001E3033" w:rsidRDefault="00465989" w:rsidP="00F903A4">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4</w:t>
            </w:r>
          </w:p>
        </w:tc>
        <w:tc>
          <w:tcPr>
            <w:tcW w:w="1982" w:type="dxa"/>
          </w:tcPr>
          <w:p w:rsidR="00465989" w:rsidRPr="001E3033" w:rsidRDefault="00465989" w:rsidP="00F903A4">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4</w:t>
            </w:r>
          </w:p>
        </w:tc>
        <w:tc>
          <w:tcPr>
            <w:tcW w:w="1701"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0.136</w:t>
            </w:r>
          </w:p>
        </w:tc>
        <w:tc>
          <w:tcPr>
            <w:tcW w:w="1559"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0.146</w:t>
            </w:r>
          </w:p>
        </w:tc>
        <w:tc>
          <w:tcPr>
            <w:tcW w:w="1843"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0.245</w:t>
            </w:r>
          </w:p>
        </w:tc>
      </w:tr>
      <w:tr w:rsidR="00465989" w:rsidRPr="00DE3617" w:rsidTr="0063794F">
        <w:trPr>
          <w:jc w:val="center"/>
        </w:trPr>
        <w:tc>
          <w:tcPr>
            <w:tcW w:w="710" w:type="dxa"/>
          </w:tcPr>
          <w:p w:rsidR="00465989" w:rsidRPr="001E3033" w:rsidRDefault="00465989" w:rsidP="00F903A4">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5</w:t>
            </w:r>
          </w:p>
        </w:tc>
        <w:tc>
          <w:tcPr>
            <w:tcW w:w="1982" w:type="dxa"/>
          </w:tcPr>
          <w:p w:rsidR="00465989" w:rsidRPr="001E3033" w:rsidRDefault="00465989" w:rsidP="00F903A4">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5</w:t>
            </w:r>
          </w:p>
        </w:tc>
        <w:tc>
          <w:tcPr>
            <w:tcW w:w="1701"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0.091</w:t>
            </w:r>
          </w:p>
        </w:tc>
        <w:tc>
          <w:tcPr>
            <w:tcW w:w="1559"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0.065</w:t>
            </w:r>
          </w:p>
        </w:tc>
        <w:tc>
          <w:tcPr>
            <w:tcW w:w="1843"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0.081</w:t>
            </w:r>
          </w:p>
        </w:tc>
      </w:tr>
      <w:tr w:rsidR="00465989" w:rsidRPr="00DE3617" w:rsidTr="0063794F">
        <w:trPr>
          <w:jc w:val="center"/>
        </w:trPr>
        <w:tc>
          <w:tcPr>
            <w:tcW w:w="710" w:type="dxa"/>
          </w:tcPr>
          <w:p w:rsidR="00465989" w:rsidRPr="001E3033" w:rsidRDefault="00465989" w:rsidP="00F903A4">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6</w:t>
            </w:r>
          </w:p>
        </w:tc>
        <w:tc>
          <w:tcPr>
            <w:tcW w:w="1982" w:type="dxa"/>
          </w:tcPr>
          <w:p w:rsidR="00465989" w:rsidRPr="001E3033" w:rsidRDefault="00465989" w:rsidP="00F903A4">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6</w:t>
            </w:r>
          </w:p>
        </w:tc>
        <w:tc>
          <w:tcPr>
            <w:tcW w:w="1701"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0.107</w:t>
            </w:r>
          </w:p>
        </w:tc>
        <w:tc>
          <w:tcPr>
            <w:tcW w:w="1559"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0.074</w:t>
            </w:r>
          </w:p>
        </w:tc>
        <w:tc>
          <w:tcPr>
            <w:tcW w:w="1843"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0.088</w:t>
            </w:r>
          </w:p>
        </w:tc>
      </w:tr>
      <w:tr w:rsidR="00465989" w:rsidRPr="00DE3617" w:rsidTr="0063794F">
        <w:trPr>
          <w:jc w:val="center"/>
        </w:trPr>
        <w:tc>
          <w:tcPr>
            <w:tcW w:w="710" w:type="dxa"/>
          </w:tcPr>
          <w:p w:rsidR="00465989" w:rsidRPr="001E3033" w:rsidRDefault="00465989" w:rsidP="00F903A4">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7</w:t>
            </w:r>
          </w:p>
        </w:tc>
        <w:tc>
          <w:tcPr>
            <w:tcW w:w="1982" w:type="dxa"/>
          </w:tcPr>
          <w:p w:rsidR="00465989" w:rsidRPr="001E3033" w:rsidRDefault="00465989" w:rsidP="00F903A4">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7</w:t>
            </w:r>
          </w:p>
        </w:tc>
        <w:tc>
          <w:tcPr>
            <w:tcW w:w="1701"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0.112</w:t>
            </w:r>
          </w:p>
        </w:tc>
        <w:tc>
          <w:tcPr>
            <w:tcW w:w="1559"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0.079</w:t>
            </w:r>
          </w:p>
        </w:tc>
        <w:tc>
          <w:tcPr>
            <w:tcW w:w="1843"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0.719</w:t>
            </w:r>
          </w:p>
        </w:tc>
      </w:tr>
      <w:tr w:rsidR="00465989" w:rsidRPr="00DE3617" w:rsidTr="0063794F">
        <w:trPr>
          <w:jc w:val="center"/>
        </w:trPr>
        <w:tc>
          <w:tcPr>
            <w:tcW w:w="710" w:type="dxa"/>
          </w:tcPr>
          <w:p w:rsidR="00465989" w:rsidRPr="001E3033" w:rsidRDefault="00465989" w:rsidP="00F903A4">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8</w:t>
            </w:r>
          </w:p>
        </w:tc>
        <w:tc>
          <w:tcPr>
            <w:tcW w:w="1982" w:type="dxa"/>
          </w:tcPr>
          <w:p w:rsidR="00465989" w:rsidRPr="001E3033" w:rsidRDefault="00465989" w:rsidP="00F903A4">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8</w:t>
            </w:r>
          </w:p>
        </w:tc>
        <w:tc>
          <w:tcPr>
            <w:tcW w:w="1701"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0.112</w:t>
            </w:r>
          </w:p>
        </w:tc>
        <w:tc>
          <w:tcPr>
            <w:tcW w:w="1559"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0.082</w:t>
            </w:r>
          </w:p>
        </w:tc>
        <w:tc>
          <w:tcPr>
            <w:tcW w:w="1843"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0.106</w:t>
            </w:r>
          </w:p>
        </w:tc>
      </w:tr>
      <w:tr w:rsidR="00465989" w:rsidRPr="00DE3617" w:rsidTr="0063794F">
        <w:trPr>
          <w:jc w:val="center"/>
        </w:trPr>
        <w:tc>
          <w:tcPr>
            <w:tcW w:w="710" w:type="dxa"/>
          </w:tcPr>
          <w:p w:rsidR="00465989" w:rsidRPr="001E3033" w:rsidRDefault="00465989" w:rsidP="00F903A4">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9</w:t>
            </w:r>
          </w:p>
        </w:tc>
        <w:tc>
          <w:tcPr>
            <w:tcW w:w="1982" w:type="dxa"/>
          </w:tcPr>
          <w:p w:rsidR="00465989" w:rsidRPr="001E3033" w:rsidRDefault="00465989" w:rsidP="00F903A4">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9</w:t>
            </w:r>
          </w:p>
        </w:tc>
        <w:tc>
          <w:tcPr>
            <w:tcW w:w="1701"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0.115</w:t>
            </w:r>
          </w:p>
        </w:tc>
        <w:tc>
          <w:tcPr>
            <w:tcW w:w="1559"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0.087</w:t>
            </w:r>
          </w:p>
        </w:tc>
        <w:tc>
          <w:tcPr>
            <w:tcW w:w="1843"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0.117</w:t>
            </w:r>
          </w:p>
        </w:tc>
      </w:tr>
      <w:tr w:rsidR="00465989" w:rsidRPr="00DE3617" w:rsidTr="0063794F">
        <w:trPr>
          <w:jc w:val="center"/>
        </w:trPr>
        <w:tc>
          <w:tcPr>
            <w:tcW w:w="710" w:type="dxa"/>
          </w:tcPr>
          <w:p w:rsidR="00465989" w:rsidRPr="001E3033" w:rsidRDefault="00465989" w:rsidP="00F903A4">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10</w:t>
            </w:r>
          </w:p>
        </w:tc>
        <w:tc>
          <w:tcPr>
            <w:tcW w:w="1982" w:type="dxa"/>
          </w:tcPr>
          <w:p w:rsidR="00465989" w:rsidRPr="001E3033" w:rsidRDefault="00465989" w:rsidP="00F903A4">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10</w:t>
            </w:r>
          </w:p>
        </w:tc>
        <w:tc>
          <w:tcPr>
            <w:tcW w:w="1701"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0.1</w:t>
            </w:r>
          </w:p>
        </w:tc>
        <w:tc>
          <w:tcPr>
            <w:tcW w:w="1559"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0.071</w:t>
            </w:r>
          </w:p>
        </w:tc>
        <w:tc>
          <w:tcPr>
            <w:tcW w:w="1843"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0.086</w:t>
            </w:r>
          </w:p>
        </w:tc>
      </w:tr>
      <w:tr w:rsidR="00465989" w:rsidRPr="00DE3617" w:rsidTr="0063794F">
        <w:trPr>
          <w:jc w:val="center"/>
        </w:trPr>
        <w:tc>
          <w:tcPr>
            <w:tcW w:w="710" w:type="dxa"/>
          </w:tcPr>
          <w:p w:rsidR="00465989" w:rsidRPr="001E3033" w:rsidRDefault="00465989" w:rsidP="00F903A4">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11</w:t>
            </w:r>
          </w:p>
        </w:tc>
        <w:tc>
          <w:tcPr>
            <w:tcW w:w="1982" w:type="dxa"/>
          </w:tcPr>
          <w:p w:rsidR="00465989" w:rsidRPr="001E3033" w:rsidRDefault="00465989" w:rsidP="00F903A4">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11</w:t>
            </w:r>
          </w:p>
        </w:tc>
        <w:tc>
          <w:tcPr>
            <w:tcW w:w="1701"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0.096</w:t>
            </w:r>
          </w:p>
        </w:tc>
        <w:tc>
          <w:tcPr>
            <w:tcW w:w="1559"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0.069</w:t>
            </w:r>
          </w:p>
        </w:tc>
        <w:tc>
          <w:tcPr>
            <w:tcW w:w="1843"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0.088</w:t>
            </w:r>
          </w:p>
        </w:tc>
      </w:tr>
      <w:tr w:rsidR="00465989" w:rsidRPr="00DE3617" w:rsidTr="0063794F">
        <w:trPr>
          <w:jc w:val="center"/>
        </w:trPr>
        <w:tc>
          <w:tcPr>
            <w:tcW w:w="710" w:type="dxa"/>
          </w:tcPr>
          <w:p w:rsidR="00465989" w:rsidRPr="001E3033" w:rsidRDefault="00465989" w:rsidP="00F903A4">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12</w:t>
            </w:r>
          </w:p>
        </w:tc>
        <w:tc>
          <w:tcPr>
            <w:tcW w:w="1982" w:type="dxa"/>
          </w:tcPr>
          <w:p w:rsidR="00465989" w:rsidRPr="001E3033" w:rsidRDefault="00465989" w:rsidP="00F903A4">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12</w:t>
            </w:r>
          </w:p>
        </w:tc>
        <w:tc>
          <w:tcPr>
            <w:tcW w:w="1701"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0.111</w:t>
            </w:r>
          </w:p>
        </w:tc>
        <w:tc>
          <w:tcPr>
            <w:tcW w:w="1559"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0.083</w:t>
            </w:r>
          </w:p>
        </w:tc>
        <w:tc>
          <w:tcPr>
            <w:tcW w:w="1843"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0.109</w:t>
            </w:r>
          </w:p>
        </w:tc>
      </w:tr>
      <w:tr w:rsidR="00465989" w:rsidRPr="00DE3617" w:rsidTr="0063794F">
        <w:trPr>
          <w:jc w:val="center"/>
        </w:trPr>
        <w:tc>
          <w:tcPr>
            <w:tcW w:w="710" w:type="dxa"/>
          </w:tcPr>
          <w:p w:rsidR="00465989" w:rsidRPr="001E3033" w:rsidRDefault="00465989" w:rsidP="00F903A4">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13</w:t>
            </w:r>
          </w:p>
        </w:tc>
        <w:tc>
          <w:tcPr>
            <w:tcW w:w="1982" w:type="dxa"/>
          </w:tcPr>
          <w:p w:rsidR="00465989" w:rsidRPr="001E3033" w:rsidRDefault="00465989" w:rsidP="00F903A4">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13</w:t>
            </w:r>
          </w:p>
        </w:tc>
        <w:tc>
          <w:tcPr>
            <w:tcW w:w="1701"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0.084</w:t>
            </w:r>
          </w:p>
        </w:tc>
        <w:tc>
          <w:tcPr>
            <w:tcW w:w="1559"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0.061</w:t>
            </w:r>
          </w:p>
        </w:tc>
        <w:tc>
          <w:tcPr>
            <w:tcW w:w="1843"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0.078</w:t>
            </w:r>
          </w:p>
        </w:tc>
      </w:tr>
      <w:tr w:rsidR="00465989" w:rsidRPr="00DE3617" w:rsidTr="0063794F">
        <w:trPr>
          <w:jc w:val="center"/>
        </w:trPr>
        <w:tc>
          <w:tcPr>
            <w:tcW w:w="710" w:type="dxa"/>
          </w:tcPr>
          <w:p w:rsidR="00465989" w:rsidRPr="001E3033" w:rsidRDefault="00465989" w:rsidP="00F903A4">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14</w:t>
            </w:r>
          </w:p>
        </w:tc>
        <w:tc>
          <w:tcPr>
            <w:tcW w:w="1982" w:type="dxa"/>
          </w:tcPr>
          <w:p w:rsidR="00465989" w:rsidRPr="001E3033" w:rsidRDefault="00465989" w:rsidP="00F903A4">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14</w:t>
            </w:r>
          </w:p>
        </w:tc>
        <w:tc>
          <w:tcPr>
            <w:tcW w:w="1701"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0.086</w:t>
            </w:r>
          </w:p>
        </w:tc>
        <w:tc>
          <w:tcPr>
            <w:tcW w:w="1559"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0.062</w:t>
            </w:r>
          </w:p>
        </w:tc>
        <w:tc>
          <w:tcPr>
            <w:tcW w:w="1843"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0.077</w:t>
            </w:r>
          </w:p>
        </w:tc>
      </w:tr>
      <w:tr w:rsidR="00465989" w:rsidRPr="00DE3617" w:rsidTr="0063794F">
        <w:trPr>
          <w:jc w:val="center"/>
        </w:trPr>
        <w:tc>
          <w:tcPr>
            <w:tcW w:w="710" w:type="dxa"/>
          </w:tcPr>
          <w:p w:rsidR="00465989" w:rsidRPr="001E3033" w:rsidRDefault="00465989" w:rsidP="00F903A4">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15</w:t>
            </w:r>
          </w:p>
        </w:tc>
        <w:tc>
          <w:tcPr>
            <w:tcW w:w="1982" w:type="dxa"/>
          </w:tcPr>
          <w:p w:rsidR="00465989" w:rsidRPr="001E3033" w:rsidRDefault="00465989" w:rsidP="00F903A4">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15</w:t>
            </w:r>
          </w:p>
        </w:tc>
        <w:tc>
          <w:tcPr>
            <w:tcW w:w="1701"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0.102</w:t>
            </w:r>
          </w:p>
        </w:tc>
        <w:tc>
          <w:tcPr>
            <w:tcW w:w="1559"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0.075</w:t>
            </w:r>
          </w:p>
        </w:tc>
        <w:tc>
          <w:tcPr>
            <w:tcW w:w="1843"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0.098</w:t>
            </w:r>
          </w:p>
        </w:tc>
      </w:tr>
      <w:tr w:rsidR="00465989" w:rsidRPr="00DE3617" w:rsidTr="0063794F">
        <w:trPr>
          <w:jc w:val="center"/>
        </w:trPr>
        <w:tc>
          <w:tcPr>
            <w:tcW w:w="710" w:type="dxa"/>
          </w:tcPr>
          <w:p w:rsidR="00465989" w:rsidRPr="001E3033" w:rsidRDefault="00465989" w:rsidP="00F903A4">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16</w:t>
            </w:r>
          </w:p>
        </w:tc>
        <w:tc>
          <w:tcPr>
            <w:tcW w:w="1982" w:type="dxa"/>
          </w:tcPr>
          <w:p w:rsidR="00465989" w:rsidRPr="001E3033" w:rsidRDefault="00465989" w:rsidP="00F903A4">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16</w:t>
            </w:r>
          </w:p>
        </w:tc>
        <w:tc>
          <w:tcPr>
            <w:tcW w:w="1701"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0.114</w:t>
            </w:r>
          </w:p>
        </w:tc>
        <w:tc>
          <w:tcPr>
            <w:tcW w:w="1559"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0.089</w:t>
            </w:r>
          </w:p>
        </w:tc>
        <w:tc>
          <w:tcPr>
            <w:tcW w:w="1843"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0.12</w:t>
            </w:r>
          </w:p>
        </w:tc>
      </w:tr>
      <w:tr w:rsidR="00465989" w:rsidRPr="00DE3617" w:rsidTr="0063794F">
        <w:trPr>
          <w:jc w:val="center"/>
        </w:trPr>
        <w:tc>
          <w:tcPr>
            <w:tcW w:w="710" w:type="dxa"/>
          </w:tcPr>
          <w:p w:rsidR="00465989" w:rsidRPr="001E3033" w:rsidRDefault="00465989" w:rsidP="00F903A4">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17</w:t>
            </w:r>
          </w:p>
        </w:tc>
        <w:tc>
          <w:tcPr>
            <w:tcW w:w="1982" w:type="dxa"/>
          </w:tcPr>
          <w:p w:rsidR="00465989" w:rsidRPr="001E3033" w:rsidRDefault="00465989" w:rsidP="00F903A4">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17</w:t>
            </w:r>
          </w:p>
        </w:tc>
        <w:tc>
          <w:tcPr>
            <w:tcW w:w="1701"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0.143</w:t>
            </w:r>
          </w:p>
        </w:tc>
        <w:tc>
          <w:tcPr>
            <w:tcW w:w="1559"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0.108</w:t>
            </w:r>
          </w:p>
        </w:tc>
        <w:tc>
          <w:tcPr>
            <w:tcW w:w="1843"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0.144</w:t>
            </w:r>
          </w:p>
        </w:tc>
      </w:tr>
      <w:tr w:rsidR="00465989" w:rsidRPr="00DE3617" w:rsidTr="0063794F">
        <w:trPr>
          <w:jc w:val="center"/>
        </w:trPr>
        <w:tc>
          <w:tcPr>
            <w:tcW w:w="710" w:type="dxa"/>
          </w:tcPr>
          <w:p w:rsidR="00465989" w:rsidRPr="001E3033" w:rsidRDefault="00465989" w:rsidP="00F903A4">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18</w:t>
            </w:r>
          </w:p>
        </w:tc>
        <w:tc>
          <w:tcPr>
            <w:tcW w:w="1982" w:type="dxa"/>
          </w:tcPr>
          <w:p w:rsidR="00465989" w:rsidRPr="001E3033" w:rsidRDefault="00465989" w:rsidP="00F903A4">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18</w:t>
            </w:r>
          </w:p>
        </w:tc>
        <w:tc>
          <w:tcPr>
            <w:tcW w:w="1701"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0.115</w:t>
            </w:r>
          </w:p>
        </w:tc>
        <w:tc>
          <w:tcPr>
            <w:tcW w:w="1559"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0.092</w:t>
            </w:r>
          </w:p>
        </w:tc>
        <w:tc>
          <w:tcPr>
            <w:tcW w:w="1843"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0.132</w:t>
            </w:r>
          </w:p>
        </w:tc>
      </w:tr>
      <w:tr w:rsidR="00465989" w:rsidRPr="00DE3617" w:rsidTr="0063794F">
        <w:trPr>
          <w:jc w:val="center"/>
        </w:trPr>
        <w:tc>
          <w:tcPr>
            <w:tcW w:w="710" w:type="dxa"/>
          </w:tcPr>
          <w:p w:rsidR="00465989" w:rsidRPr="001E3033" w:rsidRDefault="00465989" w:rsidP="00F903A4">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19</w:t>
            </w:r>
          </w:p>
        </w:tc>
        <w:tc>
          <w:tcPr>
            <w:tcW w:w="1982" w:type="dxa"/>
          </w:tcPr>
          <w:p w:rsidR="00465989" w:rsidRPr="001E3033" w:rsidRDefault="00465989" w:rsidP="00F903A4">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19</w:t>
            </w:r>
          </w:p>
        </w:tc>
        <w:tc>
          <w:tcPr>
            <w:tcW w:w="1701"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0.068</w:t>
            </w:r>
          </w:p>
        </w:tc>
        <w:tc>
          <w:tcPr>
            <w:tcW w:w="1559"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0.049</w:t>
            </w:r>
          </w:p>
        </w:tc>
        <w:tc>
          <w:tcPr>
            <w:tcW w:w="1843"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0.061</w:t>
            </w:r>
          </w:p>
        </w:tc>
      </w:tr>
      <w:tr w:rsidR="00465989" w:rsidRPr="00DE3617" w:rsidTr="0063794F">
        <w:trPr>
          <w:jc w:val="center"/>
        </w:trPr>
        <w:tc>
          <w:tcPr>
            <w:tcW w:w="710" w:type="dxa"/>
          </w:tcPr>
          <w:p w:rsidR="00465989" w:rsidRPr="001E3033" w:rsidRDefault="00465989" w:rsidP="00F903A4">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20</w:t>
            </w:r>
          </w:p>
        </w:tc>
        <w:tc>
          <w:tcPr>
            <w:tcW w:w="1982" w:type="dxa"/>
          </w:tcPr>
          <w:p w:rsidR="00465989" w:rsidRPr="001E3033" w:rsidRDefault="00465989" w:rsidP="00F903A4">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20</w:t>
            </w:r>
          </w:p>
        </w:tc>
        <w:tc>
          <w:tcPr>
            <w:tcW w:w="1701"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0.171</w:t>
            </w:r>
          </w:p>
        </w:tc>
        <w:tc>
          <w:tcPr>
            <w:tcW w:w="1559"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0.173</w:t>
            </w:r>
          </w:p>
        </w:tc>
        <w:tc>
          <w:tcPr>
            <w:tcW w:w="1843"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0.149</w:t>
            </w:r>
          </w:p>
        </w:tc>
      </w:tr>
      <w:tr w:rsidR="00465989" w:rsidRPr="00DE3617" w:rsidTr="0063794F">
        <w:trPr>
          <w:jc w:val="center"/>
        </w:trPr>
        <w:tc>
          <w:tcPr>
            <w:tcW w:w="710" w:type="dxa"/>
          </w:tcPr>
          <w:p w:rsidR="00465989" w:rsidRPr="001E3033" w:rsidRDefault="00465989" w:rsidP="00F903A4">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21</w:t>
            </w:r>
          </w:p>
        </w:tc>
        <w:tc>
          <w:tcPr>
            <w:tcW w:w="1982" w:type="dxa"/>
          </w:tcPr>
          <w:p w:rsidR="00465989" w:rsidRPr="001E3033" w:rsidRDefault="00465989" w:rsidP="00F903A4">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21</w:t>
            </w:r>
          </w:p>
        </w:tc>
        <w:tc>
          <w:tcPr>
            <w:tcW w:w="1701"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0.091</w:t>
            </w:r>
          </w:p>
        </w:tc>
        <w:tc>
          <w:tcPr>
            <w:tcW w:w="1559"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0.568</w:t>
            </w:r>
          </w:p>
        </w:tc>
        <w:tc>
          <w:tcPr>
            <w:tcW w:w="1843"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0.432</w:t>
            </w:r>
          </w:p>
        </w:tc>
      </w:tr>
      <w:tr w:rsidR="00465989" w:rsidRPr="00DE3617" w:rsidTr="0063794F">
        <w:trPr>
          <w:jc w:val="center"/>
        </w:trPr>
        <w:tc>
          <w:tcPr>
            <w:tcW w:w="710" w:type="dxa"/>
          </w:tcPr>
          <w:p w:rsidR="00465989" w:rsidRPr="001E3033" w:rsidRDefault="00465989" w:rsidP="00F903A4">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22</w:t>
            </w:r>
          </w:p>
        </w:tc>
        <w:tc>
          <w:tcPr>
            <w:tcW w:w="1982" w:type="dxa"/>
          </w:tcPr>
          <w:p w:rsidR="00465989" w:rsidRPr="001E3033" w:rsidRDefault="00465989" w:rsidP="00F903A4">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22</w:t>
            </w:r>
          </w:p>
        </w:tc>
        <w:tc>
          <w:tcPr>
            <w:tcW w:w="1701"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0.258</w:t>
            </w:r>
          </w:p>
        </w:tc>
        <w:tc>
          <w:tcPr>
            <w:tcW w:w="1559"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0.234</w:t>
            </w:r>
          </w:p>
        </w:tc>
        <w:tc>
          <w:tcPr>
            <w:tcW w:w="1843"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0.233</w:t>
            </w:r>
          </w:p>
        </w:tc>
      </w:tr>
      <w:tr w:rsidR="00465989" w:rsidRPr="00DE3617" w:rsidTr="0063794F">
        <w:trPr>
          <w:jc w:val="center"/>
        </w:trPr>
        <w:tc>
          <w:tcPr>
            <w:tcW w:w="710" w:type="dxa"/>
          </w:tcPr>
          <w:p w:rsidR="00465989" w:rsidRPr="001E3033" w:rsidRDefault="00465989" w:rsidP="00F903A4">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23</w:t>
            </w:r>
          </w:p>
        </w:tc>
        <w:tc>
          <w:tcPr>
            <w:tcW w:w="1982" w:type="dxa"/>
          </w:tcPr>
          <w:p w:rsidR="00465989" w:rsidRPr="001E3033" w:rsidRDefault="00465989" w:rsidP="00F903A4">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23</w:t>
            </w:r>
          </w:p>
        </w:tc>
        <w:tc>
          <w:tcPr>
            <w:tcW w:w="1701"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0.129</w:t>
            </w:r>
          </w:p>
        </w:tc>
        <w:tc>
          <w:tcPr>
            <w:tcW w:w="1559"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0.141</w:t>
            </w:r>
          </w:p>
        </w:tc>
        <w:tc>
          <w:tcPr>
            <w:tcW w:w="1843"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0.226</w:t>
            </w:r>
          </w:p>
        </w:tc>
      </w:tr>
      <w:tr w:rsidR="00465989" w:rsidRPr="00DE3617" w:rsidTr="0063794F">
        <w:trPr>
          <w:jc w:val="center"/>
        </w:trPr>
        <w:tc>
          <w:tcPr>
            <w:tcW w:w="710" w:type="dxa"/>
          </w:tcPr>
          <w:p w:rsidR="00465989" w:rsidRPr="001E3033" w:rsidRDefault="00465989" w:rsidP="00F903A4">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24</w:t>
            </w:r>
          </w:p>
        </w:tc>
        <w:tc>
          <w:tcPr>
            <w:tcW w:w="1982" w:type="dxa"/>
          </w:tcPr>
          <w:p w:rsidR="00465989" w:rsidRPr="001E3033" w:rsidRDefault="00465989" w:rsidP="00F903A4">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24</w:t>
            </w:r>
          </w:p>
        </w:tc>
        <w:tc>
          <w:tcPr>
            <w:tcW w:w="1701"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0.115</w:t>
            </w:r>
          </w:p>
        </w:tc>
        <w:tc>
          <w:tcPr>
            <w:tcW w:w="1559"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0.083</w:t>
            </w:r>
          </w:p>
        </w:tc>
        <w:tc>
          <w:tcPr>
            <w:tcW w:w="1843"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0.788</w:t>
            </w:r>
          </w:p>
        </w:tc>
      </w:tr>
      <w:tr w:rsidR="00465989" w:rsidRPr="00DE3617" w:rsidTr="0063794F">
        <w:trPr>
          <w:jc w:val="center"/>
        </w:trPr>
        <w:tc>
          <w:tcPr>
            <w:tcW w:w="710" w:type="dxa"/>
          </w:tcPr>
          <w:p w:rsidR="00465989" w:rsidRPr="001E3033" w:rsidRDefault="00465989" w:rsidP="00F903A4">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25</w:t>
            </w:r>
          </w:p>
        </w:tc>
        <w:tc>
          <w:tcPr>
            <w:tcW w:w="1982" w:type="dxa"/>
          </w:tcPr>
          <w:p w:rsidR="00465989" w:rsidRPr="001E3033" w:rsidRDefault="00465989" w:rsidP="00F903A4">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25</w:t>
            </w:r>
          </w:p>
        </w:tc>
        <w:tc>
          <w:tcPr>
            <w:tcW w:w="1701"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0.111</w:t>
            </w:r>
          </w:p>
        </w:tc>
        <w:tc>
          <w:tcPr>
            <w:tcW w:w="1559"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0.094</w:t>
            </w:r>
          </w:p>
        </w:tc>
        <w:tc>
          <w:tcPr>
            <w:tcW w:w="1843"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0.143</w:t>
            </w:r>
          </w:p>
        </w:tc>
      </w:tr>
      <w:tr w:rsidR="00465989" w:rsidRPr="00DE3617" w:rsidTr="0063794F">
        <w:trPr>
          <w:jc w:val="center"/>
        </w:trPr>
        <w:tc>
          <w:tcPr>
            <w:tcW w:w="710" w:type="dxa"/>
          </w:tcPr>
          <w:p w:rsidR="00465989" w:rsidRPr="001E3033" w:rsidRDefault="00465989" w:rsidP="00F903A4">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26</w:t>
            </w:r>
          </w:p>
        </w:tc>
        <w:tc>
          <w:tcPr>
            <w:tcW w:w="1982" w:type="dxa"/>
          </w:tcPr>
          <w:p w:rsidR="00465989" w:rsidRPr="001E3033" w:rsidRDefault="00465989" w:rsidP="00F903A4">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26</w:t>
            </w:r>
          </w:p>
        </w:tc>
        <w:tc>
          <w:tcPr>
            <w:tcW w:w="1701"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0.071</w:t>
            </w:r>
          </w:p>
        </w:tc>
        <w:tc>
          <w:tcPr>
            <w:tcW w:w="1559"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0.054</w:t>
            </w:r>
          </w:p>
        </w:tc>
        <w:tc>
          <w:tcPr>
            <w:tcW w:w="1843"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0.071</w:t>
            </w:r>
          </w:p>
        </w:tc>
      </w:tr>
      <w:tr w:rsidR="00465989" w:rsidRPr="00DE3617" w:rsidTr="0063794F">
        <w:trPr>
          <w:jc w:val="center"/>
        </w:trPr>
        <w:tc>
          <w:tcPr>
            <w:tcW w:w="710" w:type="dxa"/>
          </w:tcPr>
          <w:p w:rsidR="00465989" w:rsidRPr="001E3033" w:rsidRDefault="00465989" w:rsidP="00F903A4">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27</w:t>
            </w:r>
          </w:p>
        </w:tc>
        <w:tc>
          <w:tcPr>
            <w:tcW w:w="1982" w:type="dxa"/>
          </w:tcPr>
          <w:p w:rsidR="00465989" w:rsidRPr="001E3033" w:rsidRDefault="00465989" w:rsidP="00F903A4">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27</w:t>
            </w:r>
          </w:p>
        </w:tc>
        <w:tc>
          <w:tcPr>
            <w:tcW w:w="1701"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0.078</w:t>
            </w:r>
          </w:p>
        </w:tc>
        <w:tc>
          <w:tcPr>
            <w:tcW w:w="1559"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0.062</w:t>
            </w:r>
          </w:p>
        </w:tc>
        <w:tc>
          <w:tcPr>
            <w:tcW w:w="1843"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0.113</w:t>
            </w:r>
          </w:p>
        </w:tc>
      </w:tr>
      <w:tr w:rsidR="00465989" w:rsidRPr="00DE3617" w:rsidTr="0063794F">
        <w:trPr>
          <w:jc w:val="center"/>
        </w:trPr>
        <w:tc>
          <w:tcPr>
            <w:tcW w:w="710" w:type="dxa"/>
          </w:tcPr>
          <w:p w:rsidR="00465989" w:rsidRPr="001E3033" w:rsidRDefault="00465989" w:rsidP="00F903A4">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28</w:t>
            </w:r>
          </w:p>
        </w:tc>
        <w:tc>
          <w:tcPr>
            <w:tcW w:w="1982" w:type="dxa"/>
          </w:tcPr>
          <w:p w:rsidR="00465989" w:rsidRPr="001E3033" w:rsidRDefault="00465989" w:rsidP="00F903A4">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28</w:t>
            </w:r>
          </w:p>
        </w:tc>
        <w:tc>
          <w:tcPr>
            <w:tcW w:w="1701"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0.074</w:t>
            </w:r>
          </w:p>
        </w:tc>
        <w:tc>
          <w:tcPr>
            <w:tcW w:w="1559"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0.055</w:t>
            </w:r>
          </w:p>
        </w:tc>
        <w:tc>
          <w:tcPr>
            <w:tcW w:w="1843"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0.073</w:t>
            </w:r>
          </w:p>
        </w:tc>
      </w:tr>
      <w:tr w:rsidR="00465989" w:rsidRPr="00DE3617" w:rsidTr="0063794F">
        <w:trPr>
          <w:jc w:val="center"/>
        </w:trPr>
        <w:tc>
          <w:tcPr>
            <w:tcW w:w="710" w:type="dxa"/>
          </w:tcPr>
          <w:p w:rsidR="00465989" w:rsidRPr="001E3033" w:rsidRDefault="00465989" w:rsidP="00F903A4">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29</w:t>
            </w:r>
          </w:p>
        </w:tc>
        <w:tc>
          <w:tcPr>
            <w:tcW w:w="1982" w:type="dxa"/>
          </w:tcPr>
          <w:p w:rsidR="00465989" w:rsidRPr="001E3033" w:rsidRDefault="00465989" w:rsidP="00F903A4">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29</w:t>
            </w:r>
          </w:p>
        </w:tc>
        <w:tc>
          <w:tcPr>
            <w:tcW w:w="1701"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0.078</w:t>
            </w:r>
          </w:p>
        </w:tc>
        <w:tc>
          <w:tcPr>
            <w:tcW w:w="1559"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0.058</w:t>
            </w:r>
          </w:p>
        </w:tc>
        <w:tc>
          <w:tcPr>
            <w:tcW w:w="1843"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0.075</w:t>
            </w:r>
          </w:p>
        </w:tc>
      </w:tr>
      <w:tr w:rsidR="00465989" w:rsidRPr="00DE3617" w:rsidTr="0063794F">
        <w:trPr>
          <w:jc w:val="center"/>
        </w:trPr>
        <w:tc>
          <w:tcPr>
            <w:tcW w:w="710" w:type="dxa"/>
          </w:tcPr>
          <w:p w:rsidR="00465989" w:rsidRPr="001E3033" w:rsidRDefault="00465989" w:rsidP="00F903A4">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30</w:t>
            </w:r>
          </w:p>
        </w:tc>
        <w:tc>
          <w:tcPr>
            <w:tcW w:w="1982" w:type="dxa"/>
          </w:tcPr>
          <w:p w:rsidR="00465989" w:rsidRPr="001E3033" w:rsidRDefault="00465989" w:rsidP="00F903A4">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30</w:t>
            </w:r>
          </w:p>
        </w:tc>
        <w:tc>
          <w:tcPr>
            <w:tcW w:w="1701"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0.098</w:t>
            </w:r>
          </w:p>
        </w:tc>
        <w:tc>
          <w:tcPr>
            <w:tcW w:w="1559"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0.071</w:t>
            </w:r>
          </w:p>
        </w:tc>
        <w:tc>
          <w:tcPr>
            <w:tcW w:w="1843"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0.089</w:t>
            </w:r>
          </w:p>
        </w:tc>
      </w:tr>
      <w:tr w:rsidR="00465989" w:rsidRPr="00DE3617" w:rsidTr="0063794F">
        <w:trPr>
          <w:jc w:val="center"/>
        </w:trPr>
        <w:tc>
          <w:tcPr>
            <w:tcW w:w="710" w:type="dxa"/>
          </w:tcPr>
          <w:p w:rsidR="00465989" w:rsidRPr="001E3033" w:rsidRDefault="00465989" w:rsidP="00F903A4">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31</w:t>
            </w:r>
          </w:p>
        </w:tc>
        <w:tc>
          <w:tcPr>
            <w:tcW w:w="1982" w:type="dxa"/>
          </w:tcPr>
          <w:p w:rsidR="00465989" w:rsidRPr="001E3033" w:rsidRDefault="00465989" w:rsidP="00F903A4">
            <w:pPr>
              <w:tabs>
                <w:tab w:val="left" w:pos="5936"/>
              </w:tabs>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Veg 31</w:t>
            </w:r>
          </w:p>
        </w:tc>
        <w:tc>
          <w:tcPr>
            <w:tcW w:w="1701"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0.07</w:t>
            </w:r>
          </w:p>
        </w:tc>
        <w:tc>
          <w:tcPr>
            <w:tcW w:w="1559"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0.06</w:t>
            </w:r>
          </w:p>
        </w:tc>
        <w:tc>
          <w:tcPr>
            <w:tcW w:w="1843" w:type="dxa"/>
            <w:vAlign w:val="center"/>
          </w:tcPr>
          <w:p w:rsidR="00465989" w:rsidRDefault="00465989" w:rsidP="00465989">
            <w:pPr>
              <w:bidi w:val="0"/>
              <w:jc w:val="center"/>
              <w:rPr>
                <w:rFonts w:ascii="Arial" w:hAnsi="Arial" w:cs="Arial"/>
                <w:color w:val="000000"/>
              </w:rPr>
            </w:pPr>
            <w:r>
              <w:rPr>
                <w:rFonts w:ascii="Arial" w:hAnsi="Arial" w:cs="Arial"/>
                <w:color w:val="000000"/>
                <w:lang w:val="en"/>
              </w:rPr>
              <w:t>0.12</w:t>
            </w:r>
          </w:p>
        </w:tc>
      </w:tr>
      <w:tr w:rsidR="005E09B8" w:rsidRPr="00250420" w:rsidTr="0063794F">
        <w:trPr>
          <w:jc w:val="center"/>
        </w:trPr>
        <w:tc>
          <w:tcPr>
            <w:tcW w:w="2692" w:type="dxa"/>
            <w:gridSpan w:val="2"/>
          </w:tcPr>
          <w:p w:rsidR="005E09B8" w:rsidRPr="00250420" w:rsidRDefault="005E09B8" w:rsidP="00F903A4">
            <w:pPr>
              <w:tabs>
                <w:tab w:val="left" w:pos="5936"/>
              </w:tabs>
              <w:bidi w:val="0"/>
              <w:jc w:val="center"/>
              <w:rPr>
                <w:rFonts w:asciiTheme="majorBidi" w:eastAsiaTheme="minorEastAsia" w:hAnsiTheme="majorBidi" w:cstheme="majorBidi"/>
                <w:sz w:val="20"/>
                <w:szCs w:val="20"/>
                <w:lang w:bidi="ar-IQ"/>
              </w:rPr>
            </w:pPr>
            <w:r w:rsidRPr="00250420">
              <w:rPr>
                <w:rFonts w:asciiTheme="majorBidi" w:eastAsiaTheme="minorEastAsia" w:hAnsiTheme="majorBidi" w:cstheme="majorBidi"/>
                <w:sz w:val="20"/>
                <w:szCs w:val="20"/>
                <w:lang w:bidi="ar-IQ"/>
              </w:rPr>
              <w:t>Average</w:t>
            </w:r>
            <w:r w:rsidR="00613323">
              <w:rPr>
                <w:rFonts w:asciiTheme="majorBidi" w:eastAsiaTheme="minorEastAsia" w:hAnsiTheme="majorBidi" w:cstheme="majorBidi"/>
                <w:sz w:val="20"/>
                <w:szCs w:val="20"/>
                <w:lang w:bidi="ar-IQ"/>
              </w:rPr>
              <w:t xml:space="preserve"> </w:t>
            </w:r>
            <w:r w:rsidRPr="00250420">
              <w:rPr>
                <w:rFonts w:asciiTheme="majorBidi" w:eastAsiaTheme="minorEastAsia" w:hAnsiTheme="majorBidi" w:cstheme="majorBidi"/>
                <w:sz w:val="20"/>
                <w:szCs w:val="20"/>
                <w:lang w:bidi="ar-IQ"/>
              </w:rPr>
              <w:t>±</w:t>
            </w:r>
            <w:r w:rsidR="00613323">
              <w:rPr>
                <w:rFonts w:asciiTheme="majorBidi" w:eastAsiaTheme="minorEastAsia" w:hAnsiTheme="majorBidi" w:cstheme="majorBidi"/>
                <w:sz w:val="20"/>
                <w:szCs w:val="20"/>
                <w:lang w:bidi="ar-IQ"/>
              </w:rPr>
              <w:t xml:space="preserve"> </w:t>
            </w:r>
            <w:r w:rsidRPr="00250420">
              <w:rPr>
                <w:rFonts w:asciiTheme="majorBidi" w:eastAsiaTheme="minorEastAsia" w:hAnsiTheme="majorBidi" w:cstheme="majorBidi"/>
                <w:sz w:val="20"/>
                <w:szCs w:val="20"/>
                <w:lang w:bidi="ar-IQ"/>
              </w:rPr>
              <w:t>S.D</w:t>
            </w:r>
          </w:p>
        </w:tc>
        <w:tc>
          <w:tcPr>
            <w:tcW w:w="1701" w:type="dxa"/>
            <w:vAlign w:val="bottom"/>
          </w:tcPr>
          <w:p w:rsidR="005E09B8" w:rsidRPr="00250420" w:rsidRDefault="002164F2" w:rsidP="002164F2">
            <w:pPr>
              <w:bidi w:val="0"/>
              <w:jc w:val="center"/>
              <w:rPr>
                <w:rFonts w:asciiTheme="majorBidi" w:eastAsiaTheme="minorEastAsia" w:hAnsiTheme="majorBidi" w:cstheme="majorBidi"/>
                <w:sz w:val="20"/>
                <w:szCs w:val="20"/>
                <w:lang w:bidi="ar-IQ"/>
              </w:rPr>
            </w:pPr>
            <w:r>
              <w:rPr>
                <w:rFonts w:asciiTheme="majorBidi" w:eastAsiaTheme="minorEastAsia" w:hAnsiTheme="majorBidi" w:cstheme="majorBidi"/>
                <w:sz w:val="20"/>
                <w:szCs w:val="20"/>
                <w:lang w:bidi="ar-IQ"/>
              </w:rPr>
              <w:t>0.117</w:t>
            </w:r>
            <w:r w:rsidR="005E09B8" w:rsidRPr="00250420">
              <w:rPr>
                <w:rFonts w:asciiTheme="majorBidi" w:eastAsiaTheme="minorEastAsia" w:hAnsiTheme="majorBidi" w:cstheme="majorBidi"/>
                <w:sz w:val="20"/>
                <w:szCs w:val="20"/>
                <w:lang w:bidi="ar-IQ"/>
              </w:rPr>
              <w:t>±0.</w:t>
            </w:r>
            <w:r>
              <w:rPr>
                <w:rFonts w:asciiTheme="majorBidi" w:eastAsiaTheme="minorEastAsia" w:hAnsiTheme="majorBidi" w:cstheme="majorBidi"/>
                <w:sz w:val="20"/>
                <w:szCs w:val="20"/>
                <w:lang w:bidi="ar-IQ"/>
              </w:rPr>
              <w:t>009</w:t>
            </w:r>
          </w:p>
        </w:tc>
        <w:tc>
          <w:tcPr>
            <w:tcW w:w="1559" w:type="dxa"/>
            <w:vAlign w:val="bottom"/>
          </w:tcPr>
          <w:p w:rsidR="005E09B8" w:rsidRPr="00250420" w:rsidRDefault="002164F2" w:rsidP="002164F2">
            <w:pPr>
              <w:bidi w:val="0"/>
              <w:jc w:val="center"/>
              <w:rPr>
                <w:rFonts w:asciiTheme="majorBidi" w:eastAsiaTheme="minorEastAsia" w:hAnsiTheme="majorBidi" w:cstheme="majorBidi"/>
                <w:sz w:val="20"/>
                <w:szCs w:val="20"/>
                <w:lang w:bidi="ar-IQ"/>
              </w:rPr>
            </w:pPr>
            <w:r>
              <w:rPr>
                <w:rFonts w:asciiTheme="majorBidi" w:eastAsiaTheme="minorEastAsia" w:hAnsiTheme="majorBidi" w:cstheme="majorBidi"/>
                <w:sz w:val="20"/>
                <w:szCs w:val="20"/>
                <w:lang w:bidi="ar-IQ"/>
              </w:rPr>
              <w:t>0.122</w:t>
            </w:r>
            <w:r w:rsidR="005E09B8" w:rsidRPr="00250420">
              <w:rPr>
                <w:rFonts w:asciiTheme="majorBidi" w:eastAsiaTheme="minorEastAsia" w:hAnsiTheme="majorBidi" w:cstheme="majorBidi"/>
                <w:sz w:val="20"/>
                <w:szCs w:val="20"/>
                <w:lang w:bidi="ar-IQ"/>
              </w:rPr>
              <w:t>±0.</w:t>
            </w:r>
            <w:r>
              <w:rPr>
                <w:rFonts w:asciiTheme="majorBidi" w:eastAsiaTheme="minorEastAsia" w:hAnsiTheme="majorBidi" w:cstheme="majorBidi"/>
                <w:sz w:val="20"/>
                <w:szCs w:val="20"/>
                <w:lang w:bidi="ar-IQ"/>
              </w:rPr>
              <w:t>021</w:t>
            </w:r>
          </w:p>
        </w:tc>
        <w:tc>
          <w:tcPr>
            <w:tcW w:w="1843" w:type="dxa"/>
            <w:vAlign w:val="bottom"/>
          </w:tcPr>
          <w:p w:rsidR="005E09B8" w:rsidRPr="00250420" w:rsidRDefault="002164F2" w:rsidP="002164F2">
            <w:pPr>
              <w:bidi w:val="0"/>
              <w:jc w:val="center"/>
              <w:rPr>
                <w:rFonts w:asciiTheme="majorBidi" w:eastAsiaTheme="minorEastAsia" w:hAnsiTheme="majorBidi" w:cstheme="majorBidi"/>
                <w:sz w:val="20"/>
                <w:szCs w:val="20"/>
                <w:lang w:bidi="ar-IQ"/>
              </w:rPr>
            </w:pPr>
            <w:r>
              <w:rPr>
                <w:rFonts w:asciiTheme="majorBidi" w:eastAsiaTheme="minorEastAsia" w:hAnsiTheme="majorBidi" w:cstheme="majorBidi"/>
                <w:sz w:val="20"/>
                <w:szCs w:val="20"/>
                <w:lang w:bidi="ar-IQ"/>
              </w:rPr>
              <w:t>0.179</w:t>
            </w:r>
            <w:r w:rsidR="005E09B8" w:rsidRPr="00250420">
              <w:rPr>
                <w:rFonts w:asciiTheme="majorBidi" w:eastAsiaTheme="minorEastAsia" w:hAnsiTheme="majorBidi" w:cstheme="majorBidi"/>
                <w:sz w:val="20"/>
                <w:szCs w:val="20"/>
                <w:lang w:bidi="ar-IQ"/>
              </w:rPr>
              <w:t>±</w:t>
            </w:r>
            <w:r>
              <w:rPr>
                <w:rFonts w:asciiTheme="majorBidi" w:eastAsiaTheme="minorEastAsia" w:hAnsiTheme="majorBidi" w:cstheme="majorBidi"/>
                <w:sz w:val="20"/>
                <w:szCs w:val="20"/>
                <w:lang w:bidi="ar-IQ"/>
              </w:rPr>
              <w:t>0.031</w:t>
            </w:r>
          </w:p>
        </w:tc>
      </w:tr>
    </w:tbl>
    <w:p w:rsidR="002164F2" w:rsidRPr="00883990" w:rsidRDefault="002164F2" w:rsidP="003F61D0">
      <w:pPr>
        <w:autoSpaceDE w:val="0"/>
        <w:autoSpaceDN w:val="0"/>
        <w:bidi w:val="0"/>
        <w:adjustRightInd w:val="0"/>
        <w:spacing w:after="0" w:line="240" w:lineRule="auto"/>
        <w:jc w:val="center"/>
        <w:rPr>
          <w:rFonts w:asciiTheme="majorBidi" w:hAnsiTheme="majorBidi" w:cstheme="majorBidi"/>
          <w:b/>
          <w:bCs/>
          <w:sz w:val="24"/>
          <w:szCs w:val="24"/>
        </w:rPr>
      </w:pPr>
      <w:r w:rsidRPr="00883990">
        <w:rPr>
          <w:rFonts w:asciiTheme="majorBidi" w:hAnsiTheme="majorBidi" w:cstheme="majorBidi"/>
          <w:b/>
          <w:bCs/>
          <w:sz w:val="24"/>
          <w:szCs w:val="24"/>
        </w:rPr>
        <w:t>Table(</w:t>
      </w:r>
      <w:r w:rsidR="003F61D0" w:rsidRPr="00883990">
        <w:rPr>
          <w:rFonts w:asciiTheme="majorBidi" w:hAnsiTheme="majorBidi" w:cstheme="majorBidi"/>
          <w:b/>
          <w:bCs/>
          <w:sz w:val="24"/>
          <w:szCs w:val="24"/>
        </w:rPr>
        <w:t>8</w:t>
      </w:r>
      <w:r w:rsidRPr="00883990">
        <w:rPr>
          <w:rFonts w:asciiTheme="majorBidi" w:hAnsiTheme="majorBidi" w:cstheme="majorBidi"/>
          <w:b/>
          <w:bCs/>
          <w:sz w:val="24"/>
          <w:szCs w:val="24"/>
        </w:rPr>
        <w:t>): Summation of annual effective dose in fruits samples at different age groups (adults, children and infants).</w:t>
      </w:r>
    </w:p>
    <w:tbl>
      <w:tblPr>
        <w:tblStyle w:val="a4"/>
        <w:tblW w:w="7655" w:type="dxa"/>
        <w:jc w:val="center"/>
        <w:tblLook w:val="04A0" w:firstRow="1" w:lastRow="0" w:firstColumn="1" w:lastColumn="0" w:noHBand="0" w:noVBand="1"/>
      </w:tblPr>
      <w:tblGrid>
        <w:gridCol w:w="570"/>
        <w:gridCol w:w="1982"/>
        <w:gridCol w:w="1701"/>
        <w:gridCol w:w="1559"/>
        <w:gridCol w:w="1843"/>
      </w:tblGrid>
      <w:tr w:rsidR="002164F2" w:rsidTr="009216EE">
        <w:trPr>
          <w:jc w:val="center"/>
        </w:trPr>
        <w:tc>
          <w:tcPr>
            <w:tcW w:w="570" w:type="dxa"/>
            <w:vMerge w:val="restart"/>
            <w:vAlign w:val="center"/>
          </w:tcPr>
          <w:p w:rsidR="002164F2" w:rsidRDefault="002164F2" w:rsidP="009216EE">
            <w:pPr>
              <w:autoSpaceDE w:val="0"/>
              <w:autoSpaceDN w:val="0"/>
              <w:bidi w:val="0"/>
              <w:adjustRightInd w:val="0"/>
              <w:jc w:val="center"/>
              <w:rPr>
                <w:rFonts w:asciiTheme="majorBidi" w:hAnsiTheme="majorBidi" w:cstheme="majorBidi"/>
                <w:b/>
                <w:bCs/>
                <w:sz w:val="24"/>
                <w:szCs w:val="24"/>
              </w:rPr>
            </w:pPr>
            <w:r>
              <w:rPr>
                <w:rFonts w:asciiTheme="majorBidi" w:hAnsiTheme="majorBidi" w:cstheme="majorBidi"/>
                <w:b/>
                <w:bCs/>
                <w:sz w:val="24"/>
                <w:szCs w:val="24"/>
              </w:rPr>
              <w:t>No.</w:t>
            </w:r>
          </w:p>
        </w:tc>
        <w:tc>
          <w:tcPr>
            <w:tcW w:w="1982" w:type="dxa"/>
            <w:vMerge w:val="restart"/>
            <w:vAlign w:val="center"/>
          </w:tcPr>
          <w:p w:rsidR="002164F2" w:rsidRPr="001E3033" w:rsidRDefault="002164F2" w:rsidP="009216EE">
            <w:pPr>
              <w:autoSpaceDE w:val="0"/>
              <w:autoSpaceDN w:val="0"/>
              <w:bidi w:val="0"/>
              <w:adjustRightInd w:val="0"/>
              <w:jc w:val="center"/>
              <w:rPr>
                <w:rFonts w:asciiTheme="majorBidi" w:eastAsiaTheme="minorEastAsia" w:hAnsiTheme="majorBidi" w:cstheme="majorBidi"/>
                <w:b/>
                <w:bCs/>
                <w:sz w:val="24"/>
                <w:szCs w:val="24"/>
                <w:lang w:bidi="ar-IQ"/>
              </w:rPr>
            </w:pPr>
            <w:r w:rsidRPr="001E3033">
              <w:rPr>
                <w:rFonts w:asciiTheme="majorBidi" w:eastAsiaTheme="minorEastAsia" w:hAnsiTheme="majorBidi" w:cstheme="majorBidi"/>
                <w:b/>
                <w:bCs/>
                <w:sz w:val="24"/>
                <w:szCs w:val="24"/>
                <w:lang w:bidi="ar-IQ"/>
              </w:rPr>
              <w:t>Code of samples</w:t>
            </w:r>
          </w:p>
        </w:tc>
        <w:tc>
          <w:tcPr>
            <w:tcW w:w="5103" w:type="dxa"/>
            <w:gridSpan w:val="3"/>
            <w:vAlign w:val="center"/>
          </w:tcPr>
          <w:p w:rsidR="002164F2" w:rsidRDefault="002164F2" w:rsidP="009216EE">
            <w:pPr>
              <w:autoSpaceDE w:val="0"/>
              <w:autoSpaceDN w:val="0"/>
              <w:bidi w:val="0"/>
              <w:adjustRightInd w:val="0"/>
              <w:jc w:val="center"/>
              <w:rPr>
                <w:rFonts w:asciiTheme="majorBidi" w:hAnsiTheme="majorBidi" w:cstheme="majorBidi"/>
                <w:b/>
                <w:bCs/>
                <w:sz w:val="24"/>
                <w:szCs w:val="24"/>
              </w:rPr>
            </w:pPr>
            <w:r>
              <w:rPr>
                <w:rFonts w:asciiTheme="majorBidi" w:eastAsiaTheme="minorEastAsia" w:hAnsiTheme="majorBidi" w:cstheme="majorBidi"/>
                <w:b/>
                <w:bCs/>
                <w:sz w:val="24"/>
                <w:szCs w:val="24"/>
                <w:lang w:bidi="ar-IQ"/>
              </w:rPr>
              <w:t>Annual effective dose (</w:t>
            </w:r>
            <w:proofErr w:type="spellStart"/>
            <w:r>
              <w:rPr>
                <w:rFonts w:asciiTheme="majorBidi" w:eastAsiaTheme="minorEastAsia" w:hAnsiTheme="majorBidi" w:cstheme="majorBidi"/>
                <w:b/>
                <w:bCs/>
                <w:sz w:val="24"/>
                <w:szCs w:val="24"/>
                <w:lang w:bidi="ar-IQ"/>
              </w:rPr>
              <w:t>mSv</w:t>
            </w:r>
            <w:proofErr w:type="spellEnd"/>
            <w:r>
              <w:rPr>
                <w:rFonts w:asciiTheme="majorBidi" w:eastAsiaTheme="minorEastAsia" w:hAnsiTheme="majorBidi" w:cstheme="majorBidi"/>
                <w:b/>
                <w:bCs/>
                <w:sz w:val="24"/>
                <w:szCs w:val="24"/>
                <w:lang w:bidi="ar-IQ"/>
              </w:rPr>
              <w:t>/y)</w:t>
            </w:r>
          </w:p>
        </w:tc>
      </w:tr>
      <w:tr w:rsidR="002164F2" w:rsidTr="006B0A66">
        <w:trPr>
          <w:jc w:val="center"/>
        </w:trPr>
        <w:tc>
          <w:tcPr>
            <w:tcW w:w="570" w:type="dxa"/>
            <w:vMerge/>
            <w:vAlign w:val="center"/>
          </w:tcPr>
          <w:p w:rsidR="002164F2" w:rsidRDefault="002164F2" w:rsidP="009216EE">
            <w:pPr>
              <w:autoSpaceDE w:val="0"/>
              <w:autoSpaceDN w:val="0"/>
              <w:bidi w:val="0"/>
              <w:adjustRightInd w:val="0"/>
              <w:jc w:val="center"/>
              <w:rPr>
                <w:rFonts w:asciiTheme="majorBidi" w:hAnsiTheme="majorBidi" w:cstheme="majorBidi"/>
                <w:b/>
                <w:bCs/>
                <w:sz w:val="24"/>
                <w:szCs w:val="24"/>
              </w:rPr>
            </w:pPr>
          </w:p>
        </w:tc>
        <w:tc>
          <w:tcPr>
            <w:tcW w:w="1982" w:type="dxa"/>
            <w:vMerge/>
            <w:vAlign w:val="center"/>
          </w:tcPr>
          <w:p w:rsidR="002164F2" w:rsidRPr="001E3033" w:rsidRDefault="002164F2" w:rsidP="009216EE">
            <w:pPr>
              <w:autoSpaceDE w:val="0"/>
              <w:autoSpaceDN w:val="0"/>
              <w:bidi w:val="0"/>
              <w:adjustRightInd w:val="0"/>
              <w:jc w:val="center"/>
              <w:rPr>
                <w:rFonts w:asciiTheme="majorBidi" w:hAnsiTheme="majorBidi" w:cstheme="majorBidi"/>
                <w:sz w:val="24"/>
                <w:szCs w:val="24"/>
                <w:lang w:val="en"/>
              </w:rPr>
            </w:pPr>
          </w:p>
        </w:tc>
        <w:tc>
          <w:tcPr>
            <w:tcW w:w="1701" w:type="dxa"/>
            <w:vAlign w:val="center"/>
          </w:tcPr>
          <w:p w:rsidR="002164F2" w:rsidRDefault="002164F2" w:rsidP="006B0A66">
            <w:pPr>
              <w:autoSpaceDE w:val="0"/>
              <w:autoSpaceDN w:val="0"/>
              <w:bidi w:val="0"/>
              <w:adjustRightInd w:val="0"/>
              <w:jc w:val="center"/>
              <w:rPr>
                <w:rFonts w:asciiTheme="majorBidi" w:hAnsiTheme="majorBidi" w:cstheme="majorBidi"/>
                <w:b/>
                <w:bCs/>
                <w:sz w:val="24"/>
                <w:szCs w:val="24"/>
              </w:rPr>
            </w:pPr>
            <w:r>
              <w:rPr>
                <w:rFonts w:asciiTheme="majorBidi" w:hAnsiTheme="majorBidi" w:cstheme="majorBidi"/>
                <w:b/>
                <w:bCs/>
                <w:sz w:val="24"/>
                <w:szCs w:val="24"/>
              </w:rPr>
              <w:t>Adults</w:t>
            </w:r>
          </w:p>
        </w:tc>
        <w:tc>
          <w:tcPr>
            <w:tcW w:w="1559" w:type="dxa"/>
            <w:vAlign w:val="center"/>
          </w:tcPr>
          <w:p w:rsidR="002164F2" w:rsidRDefault="002164F2" w:rsidP="006B0A66">
            <w:pPr>
              <w:autoSpaceDE w:val="0"/>
              <w:autoSpaceDN w:val="0"/>
              <w:bidi w:val="0"/>
              <w:adjustRightInd w:val="0"/>
              <w:jc w:val="center"/>
              <w:rPr>
                <w:rFonts w:asciiTheme="majorBidi" w:hAnsiTheme="majorBidi" w:cstheme="majorBidi"/>
                <w:b/>
                <w:bCs/>
                <w:sz w:val="24"/>
                <w:szCs w:val="24"/>
              </w:rPr>
            </w:pPr>
            <w:r>
              <w:rPr>
                <w:rFonts w:asciiTheme="majorBidi" w:hAnsiTheme="majorBidi" w:cstheme="majorBidi"/>
                <w:b/>
                <w:bCs/>
                <w:sz w:val="24"/>
                <w:szCs w:val="24"/>
              </w:rPr>
              <w:t>Children</w:t>
            </w:r>
          </w:p>
        </w:tc>
        <w:tc>
          <w:tcPr>
            <w:tcW w:w="1843" w:type="dxa"/>
            <w:vAlign w:val="center"/>
          </w:tcPr>
          <w:p w:rsidR="002164F2" w:rsidRPr="00465989" w:rsidRDefault="002164F2" w:rsidP="006B0A66">
            <w:pPr>
              <w:autoSpaceDE w:val="0"/>
              <w:autoSpaceDN w:val="0"/>
              <w:bidi w:val="0"/>
              <w:adjustRightInd w:val="0"/>
              <w:jc w:val="center"/>
              <w:rPr>
                <w:rFonts w:asciiTheme="majorBidi" w:hAnsiTheme="majorBidi" w:cstheme="majorBidi"/>
                <w:b/>
                <w:bCs/>
                <w:sz w:val="24"/>
                <w:szCs w:val="24"/>
              </w:rPr>
            </w:pPr>
            <w:r>
              <w:rPr>
                <w:rFonts w:asciiTheme="majorBidi" w:hAnsiTheme="majorBidi" w:cstheme="majorBidi"/>
                <w:b/>
                <w:bCs/>
                <w:sz w:val="24"/>
                <w:szCs w:val="24"/>
              </w:rPr>
              <w:t>Infants</w:t>
            </w:r>
          </w:p>
        </w:tc>
      </w:tr>
      <w:tr w:rsidR="006B0A66" w:rsidRPr="00DE3617" w:rsidTr="006B0A66">
        <w:trPr>
          <w:jc w:val="center"/>
        </w:trPr>
        <w:tc>
          <w:tcPr>
            <w:tcW w:w="570" w:type="dxa"/>
          </w:tcPr>
          <w:p w:rsidR="006B0A66" w:rsidRPr="001E3033" w:rsidRDefault="006B0A66" w:rsidP="009216EE">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1</w:t>
            </w:r>
          </w:p>
        </w:tc>
        <w:tc>
          <w:tcPr>
            <w:tcW w:w="1982" w:type="dxa"/>
          </w:tcPr>
          <w:p w:rsidR="006B0A66" w:rsidRPr="001E3033" w:rsidRDefault="006B0A66" w:rsidP="009216EE">
            <w:pPr>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Fr1</w:t>
            </w:r>
          </w:p>
        </w:tc>
        <w:tc>
          <w:tcPr>
            <w:tcW w:w="1701" w:type="dxa"/>
            <w:vAlign w:val="center"/>
          </w:tcPr>
          <w:p w:rsidR="006B0A66" w:rsidRDefault="006B0A66" w:rsidP="006B0A66">
            <w:pPr>
              <w:bidi w:val="0"/>
              <w:jc w:val="center"/>
              <w:rPr>
                <w:rFonts w:ascii="Arial" w:hAnsi="Arial" w:cs="Arial"/>
                <w:color w:val="000000"/>
              </w:rPr>
            </w:pPr>
            <w:r>
              <w:rPr>
                <w:rFonts w:ascii="Arial" w:hAnsi="Arial" w:cs="Arial"/>
                <w:color w:val="000000"/>
              </w:rPr>
              <w:t>0.181</w:t>
            </w:r>
          </w:p>
        </w:tc>
        <w:tc>
          <w:tcPr>
            <w:tcW w:w="1559" w:type="dxa"/>
            <w:vAlign w:val="center"/>
          </w:tcPr>
          <w:p w:rsidR="006B0A66" w:rsidRDefault="006B0A66" w:rsidP="006B0A66">
            <w:pPr>
              <w:bidi w:val="0"/>
              <w:jc w:val="center"/>
              <w:rPr>
                <w:rFonts w:ascii="Arial" w:hAnsi="Arial" w:cs="Arial"/>
                <w:color w:val="000000"/>
              </w:rPr>
            </w:pPr>
            <w:r>
              <w:rPr>
                <w:rFonts w:ascii="Arial" w:hAnsi="Arial" w:cs="Arial"/>
                <w:color w:val="000000"/>
              </w:rPr>
              <w:t>0.226</w:t>
            </w:r>
          </w:p>
        </w:tc>
        <w:tc>
          <w:tcPr>
            <w:tcW w:w="1843" w:type="dxa"/>
            <w:vAlign w:val="center"/>
          </w:tcPr>
          <w:p w:rsidR="006B0A66" w:rsidRDefault="006B0A66" w:rsidP="006B0A66">
            <w:pPr>
              <w:bidi w:val="0"/>
              <w:jc w:val="center"/>
              <w:rPr>
                <w:rFonts w:ascii="Arial" w:hAnsi="Arial" w:cs="Arial"/>
                <w:color w:val="000000"/>
              </w:rPr>
            </w:pPr>
            <w:r>
              <w:rPr>
                <w:rFonts w:ascii="Arial" w:hAnsi="Arial" w:cs="Arial"/>
                <w:color w:val="000000"/>
              </w:rPr>
              <w:t>0.464</w:t>
            </w:r>
          </w:p>
        </w:tc>
      </w:tr>
      <w:tr w:rsidR="006B0A66" w:rsidRPr="00DE3617" w:rsidTr="006B0A66">
        <w:trPr>
          <w:jc w:val="center"/>
        </w:trPr>
        <w:tc>
          <w:tcPr>
            <w:tcW w:w="570" w:type="dxa"/>
          </w:tcPr>
          <w:p w:rsidR="006B0A66" w:rsidRPr="001E3033" w:rsidRDefault="006B0A66" w:rsidP="009216EE">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2</w:t>
            </w:r>
          </w:p>
        </w:tc>
        <w:tc>
          <w:tcPr>
            <w:tcW w:w="1982" w:type="dxa"/>
          </w:tcPr>
          <w:p w:rsidR="006B0A66" w:rsidRPr="001E3033" w:rsidRDefault="006B0A66" w:rsidP="009216EE">
            <w:pPr>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Fr2</w:t>
            </w:r>
          </w:p>
        </w:tc>
        <w:tc>
          <w:tcPr>
            <w:tcW w:w="1701" w:type="dxa"/>
            <w:vAlign w:val="center"/>
          </w:tcPr>
          <w:p w:rsidR="006B0A66" w:rsidRDefault="006B0A66" w:rsidP="006B0A66">
            <w:pPr>
              <w:bidi w:val="0"/>
              <w:jc w:val="center"/>
              <w:rPr>
                <w:rFonts w:ascii="Arial" w:hAnsi="Arial" w:cs="Arial"/>
                <w:color w:val="000000"/>
              </w:rPr>
            </w:pPr>
            <w:r>
              <w:rPr>
                <w:rFonts w:ascii="Arial" w:hAnsi="Arial" w:cs="Arial"/>
                <w:color w:val="000000"/>
              </w:rPr>
              <w:t>0.139</w:t>
            </w:r>
          </w:p>
        </w:tc>
        <w:tc>
          <w:tcPr>
            <w:tcW w:w="1559" w:type="dxa"/>
            <w:vAlign w:val="center"/>
          </w:tcPr>
          <w:p w:rsidR="006B0A66" w:rsidRDefault="006B0A66" w:rsidP="006B0A66">
            <w:pPr>
              <w:bidi w:val="0"/>
              <w:jc w:val="center"/>
              <w:rPr>
                <w:rFonts w:ascii="Arial" w:hAnsi="Arial" w:cs="Arial"/>
                <w:color w:val="000000"/>
              </w:rPr>
            </w:pPr>
            <w:r>
              <w:rPr>
                <w:rFonts w:ascii="Arial" w:hAnsi="Arial" w:cs="Arial"/>
                <w:color w:val="000000"/>
              </w:rPr>
              <w:t>0.435</w:t>
            </w:r>
          </w:p>
        </w:tc>
        <w:tc>
          <w:tcPr>
            <w:tcW w:w="1843" w:type="dxa"/>
            <w:vAlign w:val="center"/>
          </w:tcPr>
          <w:p w:rsidR="006B0A66" w:rsidRDefault="006B0A66" w:rsidP="006B0A66">
            <w:pPr>
              <w:bidi w:val="0"/>
              <w:jc w:val="center"/>
              <w:rPr>
                <w:rFonts w:ascii="Arial" w:hAnsi="Arial" w:cs="Arial"/>
                <w:color w:val="000000"/>
              </w:rPr>
            </w:pPr>
            <w:r>
              <w:rPr>
                <w:rFonts w:ascii="Arial" w:hAnsi="Arial" w:cs="Arial"/>
                <w:color w:val="000000"/>
              </w:rPr>
              <w:t>0.36</w:t>
            </w:r>
          </w:p>
        </w:tc>
      </w:tr>
      <w:tr w:rsidR="006B0A66" w:rsidRPr="00DE3617" w:rsidTr="006B0A66">
        <w:trPr>
          <w:jc w:val="center"/>
        </w:trPr>
        <w:tc>
          <w:tcPr>
            <w:tcW w:w="570" w:type="dxa"/>
          </w:tcPr>
          <w:p w:rsidR="006B0A66" w:rsidRPr="001E3033" w:rsidRDefault="006B0A66" w:rsidP="009216EE">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3</w:t>
            </w:r>
          </w:p>
        </w:tc>
        <w:tc>
          <w:tcPr>
            <w:tcW w:w="1982" w:type="dxa"/>
          </w:tcPr>
          <w:p w:rsidR="006B0A66" w:rsidRPr="001E3033" w:rsidRDefault="006B0A66" w:rsidP="009216EE">
            <w:pPr>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Fr3</w:t>
            </w:r>
          </w:p>
        </w:tc>
        <w:tc>
          <w:tcPr>
            <w:tcW w:w="1701" w:type="dxa"/>
            <w:vAlign w:val="center"/>
          </w:tcPr>
          <w:p w:rsidR="006B0A66" w:rsidRDefault="006B0A66" w:rsidP="006B0A66">
            <w:pPr>
              <w:bidi w:val="0"/>
              <w:jc w:val="center"/>
              <w:rPr>
                <w:rFonts w:ascii="Arial" w:hAnsi="Arial" w:cs="Arial"/>
                <w:color w:val="000000"/>
              </w:rPr>
            </w:pPr>
            <w:r>
              <w:rPr>
                <w:rFonts w:ascii="Arial" w:hAnsi="Arial" w:cs="Arial"/>
                <w:color w:val="000000"/>
                <w:lang w:val="en"/>
              </w:rPr>
              <w:t>0.139</w:t>
            </w:r>
          </w:p>
        </w:tc>
        <w:tc>
          <w:tcPr>
            <w:tcW w:w="1559" w:type="dxa"/>
            <w:vAlign w:val="center"/>
          </w:tcPr>
          <w:p w:rsidR="006B0A66" w:rsidRDefault="006B0A66" w:rsidP="006B0A66">
            <w:pPr>
              <w:bidi w:val="0"/>
              <w:jc w:val="center"/>
              <w:rPr>
                <w:rFonts w:ascii="Arial" w:hAnsi="Arial" w:cs="Arial"/>
                <w:color w:val="000000"/>
              </w:rPr>
            </w:pPr>
            <w:r>
              <w:rPr>
                <w:rFonts w:ascii="Arial" w:hAnsi="Arial" w:cs="Arial"/>
                <w:color w:val="000000"/>
                <w:lang w:val="en"/>
              </w:rPr>
              <w:t>0.17</w:t>
            </w:r>
          </w:p>
        </w:tc>
        <w:tc>
          <w:tcPr>
            <w:tcW w:w="1843" w:type="dxa"/>
            <w:vAlign w:val="center"/>
          </w:tcPr>
          <w:p w:rsidR="006B0A66" w:rsidRDefault="006B0A66" w:rsidP="006B0A66">
            <w:pPr>
              <w:bidi w:val="0"/>
              <w:jc w:val="center"/>
              <w:rPr>
                <w:rFonts w:ascii="Arial" w:hAnsi="Arial" w:cs="Arial"/>
                <w:color w:val="000000"/>
              </w:rPr>
            </w:pPr>
            <w:r>
              <w:rPr>
                <w:rFonts w:ascii="Arial" w:hAnsi="Arial" w:cs="Arial"/>
                <w:color w:val="000000"/>
                <w:lang w:val="en"/>
              </w:rPr>
              <w:t>0.693</w:t>
            </w:r>
          </w:p>
        </w:tc>
      </w:tr>
      <w:tr w:rsidR="006B0A66" w:rsidRPr="00DE3617" w:rsidTr="006B0A66">
        <w:trPr>
          <w:jc w:val="center"/>
        </w:trPr>
        <w:tc>
          <w:tcPr>
            <w:tcW w:w="570" w:type="dxa"/>
          </w:tcPr>
          <w:p w:rsidR="006B0A66" w:rsidRPr="001E3033" w:rsidRDefault="006B0A66" w:rsidP="009216EE">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4</w:t>
            </w:r>
          </w:p>
        </w:tc>
        <w:tc>
          <w:tcPr>
            <w:tcW w:w="1982" w:type="dxa"/>
          </w:tcPr>
          <w:p w:rsidR="006B0A66" w:rsidRPr="001E3033" w:rsidRDefault="006B0A66" w:rsidP="009216EE">
            <w:pPr>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Fr4</w:t>
            </w:r>
          </w:p>
        </w:tc>
        <w:tc>
          <w:tcPr>
            <w:tcW w:w="1701" w:type="dxa"/>
            <w:vAlign w:val="center"/>
          </w:tcPr>
          <w:p w:rsidR="006B0A66" w:rsidRDefault="006B0A66" w:rsidP="006B0A66">
            <w:pPr>
              <w:bidi w:val="0"/>
              <w:jc w:val="center"/>
              <w:rPr>
                <w:rFonts w:ascii="Arial" w:hAnsi="Arial" w:cs="Arial"/>
                <w:color w:val="000000"/>
              </w:rPr>
            </w:pPr>
            <w:r>
              <w:rPr>
                <w:rFonts w:ascii="Arial" w:hAnsi="Arial" w:cs="Arial"/>
                <w:color w:val="000000"/>
                <w:lang w:val="en"/>
              </w:rPr>
              <w:t>0.112</w:t>
            </w:r>
          </w:p>
        </w:tc>
        <w:tc>
          <w:tcPr>
            <w:tcW w:w="1559" w:type="dxa"/>
            <w:vAlign w:val="center"/>
          </w:tcPr>
          <w:p w:rsidR="006B0A66" w:rsidRDefault="006B0A66" w:rsidP="006B0A66">
            <w:pPr>
              <w:bidi w:val="0"/>
              <w:jc w:val="center"/>
              <w:rPr>
                <w:rFonts w:ascii="Arial" w:hAnsi="Arial" w:cs="Arial"/>
                <w:color w:val="000000"/>
              </w:rPr>
            </w:pPr>
            <w:r>
              <w:rPr>
                <w:rFonts w:ascii="Arial" w:hAnsi="Arial" w:cs="Arial"/>
                <w:color w:val="000000"/>
                <w:lang w:val="en"/>
              </w:rPr>
              <w:t>0.968</w:t>
            </w:r>
          </w:p>
        </w:tc>
        <w:tc>
          <w:tcPr>
            <w:tcW w:w="1843" w:type="dxa"/>
            <w:vAlign w:val="center"/>
          </w:tcPr>
          <w:p w:rsidR="006B0A66" w:rsidRDefault="006B0A66" w:rsidP="006B0A66">
            <w:pPr>
              <w:bidi w:val="0"/>
              <w:jc w:val="center"/>
              <w:rPr>
                <w:rFonts w:ascii="Arial" w:hAnsi="Arial" w:cs="Arial"/>
                <w:color w:val="000000"/>
              </w:rPr>
            </w:pPr>
            <w:r>
              <w:rPr>
                <w:rFonts w:ascii="Arial" w:hAnsi="Arial" w:cs="Arial"/>
                <w:color w:val="000000"/>
                <w:lang w:val="en"/>
              </w:rPr>
              <w:t>0.253</w:t>
            </w:r>
          </w:p>
        </w:tc>
      </w:tr>
      <w:tr w:rsidR="006B0A66" w:rsidRPr="00DE3617" w:rsidTr="006B0A66">
        <w:trPr>
          <w:jc w:val="center"/>
        </w:trPr>
        <w:tc>
          <w:tcPr>
            <w:tcW w:w="570" w:type="dxa"/>
          </w:tcPr>
          <w:p w:rsidR="006B0A66" w:rsidRPr="001E3033" w:rsidRDefault="006B0A66" w:rsidP="009216EE">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5</w:t>
            </w:r>
          </w:p>
        </w:tc>
        <w:tc>
          <w:tcPr>
            <w:tcW w:w="1982" w:type="dxa"/>
          </w:tcPr>
          <w:p w:rsidR="006B0A66" w:rsidRPr="001E3033" w:rsidRDefault="006B0A66" w:rsidP="009216EE">
            <w:pPr>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Fr5</w:t>
            </w:r>
          </w:p>
        </w:tc>
        <w:tc>
          <w:tcPr>
            <w:tcW w:w="1701" w:type="dxa"/>
            <w:vAlign w:val="center"/>
          </w:tcPr>
          <w:p w:rsidR="006B0A66" w:rsidRDefault="006B0A66" w:rsidP="006B0A66">
            <w:pPr>
              <w:bidi w:val="0"/>
              <w:jc w:val="center"/>
              <w:rPr>
                <w:rFonts w:ascii="Arial" w:hAnsi="Arial" w:cs="Arial"/>
                <w:color w:val="000000"/>
              </w:rPr>
            </w:pPr>
            <w:r>
              <w:rPr>
                <w:rFonts w:ascii="Arial" w:hAnsi="Arial" w:cs="Arial"/>
                <w:color w:val="000000"/>
                <w:lang w:val="en"/>
              </w:rPr>
              <w:t>0.122</w:t>
            </w:r>
          </w:p>
        </w:tc>
        <w:tc>
          <w:tcPr>
            <w:tcW w:w="1559" w:type="dxa"/>
            <w:vAlign w:val="center"/>
          </w:tcPr>
          <w:p w:rsidR="006B0A66" w:rsidRDefault="006B0A66" w:rsidP="006B0A66">
            <w:pPr>
              <w:bidi w:val="0"/>
              <w:jc w:val="center"/>
              <w:rPr>
                <w:rFonts w:ascii="Arial" w:hAnsi="Arial" w:cs="Arial"/>
                <w:color w:val="000000"/>
              </w:rPr>
            </w:pPr>
            <w:r>
              <w:rPr>
                <w:rFonts w:ascii="Arial" w:hAnsi="Arial" w:cs="Arial"/>
                <w:color w:val="000000"/>
                <w:lang w:val="en"/>
              </w:rPr>
              <w:t>0.151</w:t>
            </w:r>
          </w:p>
        </w:tc>
        <w:tc>
          <w:tcPr>
            <w:tcW w:w="1843" w:type="dxa"/>
            <w:vAlign w:val="center"/>
          </w:tcPr>
          <w:p w:rsidR="006B0A66" w:rsidRDefault="006B0A66" w:rsidP="006B0A66">
            <w:pPr>
              <w:bidi w:val="0"/>
              <w:jc w:val="center"/>
              <w:rPr>
                <w:rFonts w:ascii="Arial" w:hAnsi="Arial" w:cs="Arial"/>
                <w:color w:val="000000"/>
              </w:rPr>
            </w:pPr>
            <w:r>
              <w:rPr>
                <w:rFonts w:ascii="Arial" w:hAnsi="Arial" w:cs="Arial"/>
                <w:color w:val="000000"/>
                <w:lang w:val="en"/>
              </w:rPr>
              <w:t>0.306</w:t>
            </w:r>
          </w:p>
        </w:tc>
      </w:tr>
      <w:tr w:rsidR="006B0A66" w:rsidRPr="00DE3617" w:rsidTr="006B0A66">
        <w:trPr>
          <w:jc w:val="center"/>
        </w:trPr>
        <w:tc>
          <w:tcPr>
            <w:tcW w:w="570" w:type="dxa"/>
          </w:tcPr>
          <w:p w:rsidR="006B0A66" w:rsidRPr="001E3033" w:rsidRDefault="006B0A66" w:rsidP="009216EE">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6</w:t>
            </w:r>
          </w:p>
        </w:tc>
        <w:tc>
          <w:tcPr>
            <w:tcW w:w="1982" w:type="dxa"/>
          </w:tcPr>
          <w:p w:rsidR="006B0A66" w:rsidRPr="001E3033" w:rsidRDefault="006B0A66" w:rsidP="009216EE">
            <w:pPr>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Fr6</w:t>
            </w:r>
          </w:p>
        </w:tc>
        <w:tc>
          <w:tcPr>
            <w:tcW w:w="1701" w:type="dxa"/>
            <w:vAlign w:val="center"/>
          </w:tcPr>
          <w:p w:rsidR="006B0A66" w:rsidRDefault="006B0A66" w:rsidP="006B0A66">
            <w:pPr>
              <w:bidi w:val="0"/>
              <w:jc w:val="center"/>
              <w:rPr>
                <w:rFonts w:ascii="Arial" w:hAnsi="Arial" w:cs="Arial"/>
                <w:color w:val="000000"/>
              </w:rPr>
            </w:pPr>
            <w:r>
              <w:rPr>
                <w:rFonts w:ascii="Arial" w:hAnsi="Arial" w:cs="Arial"/>
                <w:color w:val="000000"/>
                <w:lang w:val="en"/>
              </w:rPr>
              <w:t>0.121</w:t>
            </w:r>
          </w:p>
        </w:tc>
        <w:tc>
          <w:tcPr>
            <w:tcW w:w="1559" w:type="dxa"/>
            <w:vAlign w:val="center"/>
          </w:tcPr>
          <w:p w:rsidR="006B0A66" w:rsidRDefault="006B0A66" w:rsidP="006B0A66">
            <w:pPr>
              <w:bidi w:val="0"/>
              <w:jc w:val="center"/>
              <w:rPr>
                <w:rFonts w:ascii="Arial" w:hAnsi="Arial" w:cs="Arial"/>
                <w:color w:val="000000"/>
              </w:rPr>
            </w:pPr>
            <w:r>
              <w:rPr>
                <w:rFonts w:ascii="Arial" w:hAnsi="Arial" w:cs="Arial"/>
                <w:color w:val="000000"/>
                <w:lang w:val="en"/>
              </w:rPr>
              <w:t>0.142</w:t>
            </w:r>
          </w:p>
        </w:tc>
        <w:tc>
          <w:tcPr>
            <w:tcW w:w="1843" w:type="dxa"/>
            <w:vAlign w:val="center"/>
          </w:tcPr>
          <w:p w:rsidR="006B0A66" w:rsidRDefault="006B0A66" w:rsidP="006B0A66">
            <w:pPr>
              <w:bidi w:val="0"/>
              <w:jc w:val="center"/>
              <w:rPr>
                <w:rFonts w:ascii="Arial" w:hAnsi="Arial" w:cs="Arial"/>
                <w:color w:val="000000"/>
              </w:rPr>
            </w:pPr>
            <w:r>
              <w:rPr>
                <w:rFonts w:ascii="Arial" w:hAnsi="Arial" w:cs="Arial"/>
                <w:color w:val="000000"/>
                <w:lang w:val="en"/>
              </w:rPr>
              <w:t>0.271</w:t>
            </w:r>
          </w:p>
        </w:tc>
      </w:tr>
      <w:tr w:rsidR="006B0A66" w:rsidRPr="00C442A3" w:rsidTr="006B0A66">
        <w:trPr>
          <w:jc w:val="center"/>
        </w:trPr>
        <w:tc>
          <w:tcPr>
            <w:tcW w:w="570" w:type="dxa"/>
          </w:tcPr>
          <w:p w:rsidR="006B0A66" w:rsidRPr="001E3033" w:rsidRDefault="006B0A66" w:rsidP="009216EE">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7</w:t>
            </w:r>
          </w:p>
        </w:tc>
        <w:tc>
          <w:tcPr>
            <w:tcW w:w="1982" w:type="dxa"/>
          </w:tcPr>
          <w:p w:rsidR="006B0A66" w:rsidRPr="001E3033" w:rsidRDefault="006B0A66" w:rsidP="009216EE">
            <w:pPr>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Fr7</w:t>
            </w:r>
          </w:p>
        </w:tc>
        <w:tc>
          <w:tcPr>
            <w:tcW w:w="1701" w:type="dxa"/>
            <w:vAlign w:val="center"/>
          </w:tcPr>
          <w:p w:rsidR="006B0A66" w:rsidRDefault="006B0A66" w:rsidP="006B0A66">
            <w:pPr>
              <w:bidi w:val="0"/>
              <w:jc w:val="center"/>
              <w:rPr>
                <w:rFonts w:ascii="Arial" w:hAnsi="Arial" w:cs="Arial"/>
                <w:color w:val="000000"/>
              </w:rPr>
            </w:pPr>
            <w:r>
              <w:rPr>
                <w:rFonts w:ascii="Arial" w:hAnsi="Arial" w:cs="Arial"/>
                <w:color w:val="000000"/>
                <w:lang w:val="en"/>
              </w:rPr>
              <w:t>0.134</w:t>
            </w:r>
          </w:p>
        </w:tc>
        <w:tc>
          <w:tcPr>
            <w:tcW w:w="1559" w:type="dxa"/>
            <w:vAlign w:val="center"/>
          </w:tcPr>
          <w:p w:rsidR="006B0A66" w:rsidRDefault="006B0A66" w:rsidP="006B0A66">
            <w:pPr>
              <w:bidi w:val="0"/>
              <w:jc w:val="center"/>
              <w:rPr>
                <w:rFonts w:ascii="Arial" w:hAnsi="Arial" w:cs="Arial"/>
                <w:color w:val="000000"/>
              </w:rPr>
            </w:pPr>
            <w:r>
              <w:rPr>
                <w:rFonts w:ascii="Arial" w:hAnsi="Arial" w:cs="Arial"/>
                <w:color w:val="000000"/>
                <w:lang w:val="en"/>
              </w:rPr>
              <w:t>0.164</w:t>
            </w:r>
          </w:p>
        </w:tc>
        <w:tc>
          <w:tcPr>
            <w:tcW w:w="1843" w:type="dxa"/>
            <w:vAlign w:val="center"/>
          </w:tcPr>
          <w:p w:rsidR="006B0A66" w:rsidRDefault="006B0A66" w:rsidP="006B0A66">
            <w:pPr>
              <w:bidi w:val="0"/>
              <w:jc w:val="center"/>
              <w:rPr>
                <w:rFonts w:ascii="Arial" w:hAnsi="Arial" w:cs="Arial"/>
                <w:color w:val="000000"/>
              </w:rPr>
            </w:pPr>
            <w:r>
              <w:rPr>
                <w:rFonts w:ascii="Arial" w:hAnsi="Arial" w:cs="Arial"/>
                <w:color w:val="000000"/>
                <w:lang w:val="en"/>
              </w:rPr>
              <w:t>0.327</w:t>
            </w:r>
          </w:p>
        </w:tc>
      </w:tr>
      <w:tr w:rsidR="006B0A66" w:rsidRPr="00C442A3" w:rsidTr="006B0A66">
        <w:trPr>
          <w:jc w:val="center"/>
        </w:trPr>
        <w:tc>
          <w:tcPr>
            <w:tcW w:w="570" w:type="dxa"/>
          </w:tcPr>
          <w:p w:rsidR="006B0A66" w:rsidRPr="001E3033" w:rsidRDefault="006B0A66" w:rsidP="009216EE">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8</w:t>
            </w:r>
          </w:p>
        </w:tc>
        <w:tc>
          <w:tcPr>
            <w:tcW w:w="1982" w:type="dxa"/>
          </w:tcPr>
          <w:p w:rsidR="006B0A66" w:rsidRPr="001E3033" w:rsidRDefault="006B0A66" w:rsidP="009216EE">
            <w:pPr>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Fr8</w:t>
            </w:r>
          </w:p>
        </w:tc>
        <w:tc>
          <w:tcPr>
            <w:tcW w:w="1701" w:type="dxa"/>
            <w:vAlign w:val="center"/>
          </w:tcPr>
          <w:p w:rsidR="006B0A66" w:rsidRDefault="006B0A66" w:rsidP="006B0A66">
            <w:pPr>
              <w:bidi w:val="0"/>
              <w:jc w:val="center"/>
              <w:rPr>
                <w:rFonts w:ascii="Arial" w:hAnsi="Arial" w:cs="Arial"/>
                <w:color w:val="000000"/>
              </w:rPr>
            </w:pPr>
            <w:r>
              <w:rPr>
                <w:rFonts w:ascii="Arial" w:hAnsi="Arial" w:cs="Arial"/>
                <w:color w:val="000000"/>
                <w:lang w:val="en"/>
              </w:rPr>
              <w:t>0.148</w:t>
            </w:r>
          </w:p>
        </w:tc>
        <w:tc>
          <w:tcPr>
            <w:tcW w:w="1559" w:type="dxa"/>
            <w:vAlign w:val="center"/>
          </w:tcPr>
          <w:p w:rsidR="006B0A66" w:rsidRDefault="006B0A66" w:rsidP="006B0A66">
            <w:pPr>
              <w:bidi w:val="0"/>
              <w:jc w:val="center"/>
              <w:rPr>
                <w:rFonts w:ascii="Arial" w:hAnsi="Arial" w:cs="Arial"/>
                <w:color w:val="000000"/>
              </w:rPr>
            </w:pPr>
            <w:r>
              <w:rPr>
                <w:rFonts w:ascii="Arial" w:hAnsi="Arial" w:cs="Arial"/>
                <w:color w:val="000000"/>
                <w:lang w:val="en"/>
              </w:rPr>
              <w:t>0.181</w:t>
            </w:r>
          </w:p>
        </w:tc>
        <w:tc>
          <w:tcPr>
            <w:tcW w:w="1843" w:type="dxa"/>
            <w:vAlign w:val="center"/>
          </w:tcPr>
          <w:p w:rsidR="006B0A66" w:rsidRDefault="006B0A66" w:rsidP="006B0A66">
            <w:pPr>
              <w:bidi w:val="0"/>
              <w:jc w:val="center"/>
              <w:rPr>
                <w:rFonts w:ascii="Arial" w:hAnsi="Arial" w:cs="Arial"/>
                <w:color w:val="000000"/>
              </w:rPr>
            </w:pPr>
            <w:r>
              <w:rPr>
                <w:rFonts w:ascii="Arial" w:hAnsi="Arial" w:cs="Arial"/>
                <w:color w:val="000000"/>
                <w:lang w:val="en"/>
              </w:rPr>
              <w:t>0.363</w:t>
            </w:r>
          </w:p>
        </w:tc>
      </w:tr>
      <w:tr w:rsidR="006B0A66" w:rsidRPr="00DE3617" w:rsidTr="006B0A66">
        <w:trPr>
          <w:jc w:val="center"/>
        </w:trPr>
        <w:tc>
          <w:tcPr>
            <w:tcW w:w="570" w:type="dxa"/>
          </w:tcPr>
          <w:p w:rsidR="006B0A66" w:rsidRPr="001E3033" w:rsidRDefault="006B0A66" w:rsidP="009216EE">
            <w:pPr>
              <w:autoSpaceDE w:val="0"/>
              <w:autoSpaceDN w:val="0"/>
              <w:bidi w:val="0"/>
              <w:adjustRightInd w:val="0"/>
              <w:jc w:val="both"/>
              <w:rPr>
                <w:rFonts w:asciiTheme="majorBidi" w:hAnsiTheme="majorBidi" w:cstheme="majorBidi"/>
                <w:sz w:val="24"/>
                <w:szCs w:val="24"/>
                <w:lang w:val="en"/>
              </w:rPr>
            </w:pPr>
            <w:r w:rsidRPr="001E3033">
              <w:rPr>
                <w:rFonts w:asciiTheme="majorBidi" w:hAnsiTheme="majorBidi" w:cstheme="majorBidi"/>
                <w:sz w:val="24"/>
                <w:szCs w:val="24"/>
                <w:lang w:val="en"/>
              </w:rPr>
              <w:t>9</w:t>
            </w:r>
          </w:p>
        </w:tc>
        <w:tc>
          <w:tcPr>
            <w:tcW w:w="1982" w:type="dxa"/>
          </w:tcPr>
          <w:p w:rsidR="006B0A66" w:rsidRPr="001E3033" w:rsidRDefault="006B0A66" w:rsidP="009216EE">
            <w:pPr>
              <w:bidi w:val="0"/>
              <w:jc w:val="center"/>
              <w:rPr>
                <w:rFonts w:asciiTheme="majorBidi" w:eastAsiaTheme="minorEastAsia" w:hAnsiTheme="majorBidi" w:cstheme="majorBidi"/>
                <w:sz w:val="24"/>
                <w:szCs w:val="24"/>
                <w:lang w:bidi="ar-IQ"/>
              </w:rPr>
            </w:pPr>
            <w:r w:rsidRPr="001E3033">
              <w:rPr>
                <w:rFonts w:asciiTheme="majorBidi" w:eastAsiaTheme="minorEastAsia" w:hAnsiTheme="majorBidi" w:cstheme="majorBidi"/>
                <w:sz w:val="24"/>
                <w:szCs w:val="24"/>
                <w:lang w:bidi="ar-IQ"/>
              </w:rPr>
              <w:t>Fr9</w:t>
            </w:r>
          </w:p>
        </w:tc>
        <w:tc>
          <w:tcPr>
            <w:tcW w:w="1701" w:type="dxa"/>
            <w:vAlign w:val="center"/>
          </w:tcPr>
          <w:p w:rsidR="006B0A66" w:rsidRDefault="006B0A66" w:rsidP="006B0A66">
            <w:pPr>
              <w:bidi w:val="0"/>
              <w:jc w:val="center"/>
              <w:rPr>
                <w:rFonts w:ascii="Arial" w:hAnsi="Arial" w:cs="Arial"/>
                <w:color w:val="000000"/>
              </w:rPr>
            </w:pPr>
            <w:r>
              <w:rPr>
                <w:rFonts w:ascii="Arial" w:hAnsi="Arial" w:cs="Arial"/>
                <w:color w:val="000000"/>
                <w:lang w:val="en"/>
              </w:rPr>
              <w:t>0.174</w:t>
            </w:r>
          </w:p>
        </w:tc>
        <w:tc>
          <w:tcPr>
            <w:tcW w:w="1559" w:type="dxa"/>
            <w:vAlign w:val="center"/>
          </w:tcPr>
          <w:p w:rsidR="006B0A66" w:rsidRDefault="006B0A66" w:rsidP="006B0A66">
            <w:pPr>
              <w:bidi w:val="0"/>
              <w:jc w:val="center"/>
              <w:rPr>
                <w:rFonts w:ascii="Arial" w:hAnsi="Arial" w:cs="Arial"/>
                <w:color w:val="000000"/>
              </w:rPr>
            </w:pPr>
            <w:r>
              <w:rPr>
                <w:rFonts w:ascii="Arial" w:hAnsi="Arial" w:cs="Arial"/>
                <w:color w:val="000000"/>
                <w:lang w:val="en"/>
              </w:rPr>
              <w:t>0.222</w:t>
            </w:r>
          </w:p>
        </w:tc>
        <w:tc>
          <w:tcPr>
            <w:tcW w:w="1843" w:type="dxa"/>
            <w:vAlign w:val="center"/>
          </w:tcPr>
          <w:p w:rsidR="006B0A66" w:rsidRDefault="006B0A66" w:rsidP="006B0A66">
            <w:pPr>
              <w:bidi w:val="0"/>
              <w:jc w:val="center"/>
              <w:rPr>
                <w:rFonts w:ascii="Arial" w:hAnsi="Arial" w:cs="Arial"/>
                <w:color w:val="000000"/>
              </w:rPr>
            </w:pPr>
            <w:r>
              <w:rPr>
                <w:rFonts w:ascii="Arial" w:hAnsi="Arial" w:cs="Arial"/>
                <w:color w:val="000000"/>
                <w:lang w:val="en"/>
              </w:rPr>
              <w:t>0.463</w:t>
            </w:r>
          </w:p>
        </w:tc>
      </w:tr>
      <w:tr w:rsidR="006B0A66" w:rsidRPr="00CF314F" w:rsidTr="009216EE">
        <w:trPr>
          <w:jc w:val="center"/>
        </w:trPr>
        <w:tc>
          <w:tcPr>
            <w:tcW w:w="2552" w:type="dxa"/>
            <w:gridSpan w:val="2"/>
          </w:tcPr>
          <w:p w:rsidR="006B0A66" w:rsidRPr="00CF314F" w:rsidRDefault="006B0A66" w:rsidP="009216EE">
            <w:pPr>
              <w:bidi w:val="0"/>
              <w:jc w:val="center"/>
              <w:rPr>
                <w:rFonts w:asciiTheme="majorBidi" w:eastAsiaTheme="minorEastAsia" w:hAnsiTheme="majorBidi" w:cstheme="majorBidi"/>
                <w:sz w:val="20"/>
                <w:szCs w:val="20"/>
                <w:lang w:bidi="ar-IQ"/>
              </w:rPr>
            </w:pPr>
            <w:r w:rsidRPr="00CF314F">
              <w:rPr>
                <w:rFonts w:asciiTheme="majorBidi" w:eastAsiaTheme="minorEastAsia" w:hAnsiTheme="majorBidi" w:cstheme="majorBidi"/>
                <w:sz w:val="20"/>
                <w:szCs w:val="20"/>
                <w:lang w:bidi="ar-IQ"/>
              </w:rPr>
              <w:t>Average</w:t>
            </w:r>
            <w:r w:rsidR="00122B96">
              <w:rPr>
                <w:rFonts w:asciiTheme="majorBidi" w:eastAsiaTheme="minorEastAsia" w:hAnsiTheme="majorBidi" w:cstheme="majorBidi"/>
                <w:sz w:val="20"/>
                <w:szCs w:val="20"/>
                <w:lang w:bidi="ar-IQ"/>
              </w:rPr>
              <w:t xml:space="preserve"> </w:t>
            </w:r>
            <w:r w:rsidRPr="00CF314F">
              <w:rPr>
                <w:rFonts w:asciiTheme="majorBidi" w:eastAsiaTheme="minorEastAsia" w:hAnsiTheme="majorBidi" w:cstheme="majorBidi"/>
                <w:sz w:val="20"/>
                <w:szCs w:val="20"/>
                <w:lang w:bidi="ar-IQ"/>
              </w:rPr>
              <w:t>±</w:t>
            </w:r>
            <w:r w:rsidR="00122B96">
              <w:rPr>
                <w:rFonts w:asciiTheme="majorBidi" w:eastAsiaTheme="minorEastAsia" w:hAnsiTheme="majorBidi" w:cstheme="majorBidi"/>
                <w:sz w:val="20"/>
                <w:szCs w:val="20"/>
                <w:lang w:bidi="ar-IQ"/>
              </w:rPr>
              <w:t xml:space="preserve"> </w:t>
            </w:r>
            <w:r w:rsidRPr="00CF314F">
              <w:rPr>
                <w:rFonts w:asciiTheme="majorBidi" w:eastAsiaTheme="minorEastAsia" w:hAnsiTheme="majorBidi" w:cstheme="majorBidi"/>
                <w:sz w:val="20"/>
                <w:szCs w:val="20"/>
                <w:lang w:bidi="ar-IQ"/>
              </w:rPr>
              <w:t>S.D</w:t>
            </w:r>
          </w:p>
        </w:tc>
        <w:tc>
          <w:tcPr>
            <w:tcW w:w="1701" w:type="dxa"/>
          </w:tcPr>
          <w:p w:rsidR="006B0A66" w:rsidRPr="00DE3617" w:rsidRDefault="006B0A66" w:rsidP="009216EE">
            <w:pPr>
              <w:bidi w:val="0"/>
              <w:jc w:val="center"/>
              <w:rPr>
                <w:rFonts w:asciiTheme="majorBidi" w:eastAsiaTheme="minorEastAsia" w:hAnsiTheme="majorBidi" w:cstheme="majorBidi"/>
                <w:sz w:val="20"/>
                <w:szCs w:val="20"/>
                <w:lang w:bidi="ar-IQ"/>
              </w:rPr>
            </w:pPr>
            <w:r>
              <w:rPr>
                <w:rFonts w:asciiTheme="majorBidi" w:eastAsiaTheme="minorEastAsia" w:hAnsiTheme="majorBidi" w:cstheme="majorBidi"/>
                <w:sz w:val="20"/>
                <w:szCs w:val="20"/>
                <w:lang w:bidi="ar-IQ"/>
              </w:rPr>
              <w:t>0.141±0.008</w:t>
            </w:r>
          </w:p>
        </w:tc>
        <w:tc>
          <w:tcPr>
            <w:tcW w:w="1559" w:type="dxa"/>
            <w:vAlign w:val="center"/>
          </w:tcPr>
          <w:p w:rsidR="006B0A66" w:rsidRPr="00CF314F" w:rsidRDefault="006B0A66" w:rsidP="006B0A66">
            <w:pPr>
              <w:bidi w:val="0"/>
              <w:jc w:val="center"/>
              <w:rPr>
                <w:rFonts w:asciiTheme="majorBidi" w:eastAsiaTheme="minorEastAsia" w:hAnsiTheme="majorBidi" w:cstheme="majorBidi"/>
                <w:sz w:val="20"/>
                <w:szCs w:val="20"/>
                <w:lang w:bidi="ar-IQ"/>
              </w:rPr>
            </w:pPr>
            <w:r>
              <w:rPr>
                <w:rFonts w:asciiTheme="majorBidi" w:eastAsiaTheme="minorEastAsia" w:hAnsiTheme="majorBidi" w:cstheme="majorBidi"/>
                <w:sz w:val="20"/>
                <w:szCs w:val="20"/>
                <w:lang w:bidi="ar-IQ"/>
              </w:rPr>
              <w:t>0.295</w:t>
            </w:r>
            <w:r w:rsidRPr="00CF314F">
              <w:rPr>
                <w:rFonts w:asciiTheme="majorBidi" w:eastAsiaTheme="minorEastAsia" w:hAnsiTheme="majorBidi" w:cstheme="majorBidi"/>
                <w:sz w:val="20"/>
                <w:szCs w:val="20"/>
                <w:lang w:bidi="ar-IQ"/>
              </w:rPr>
              <w:t>±0.</w:t>
            </w:r>
            <w:r>
              <w:rPr>
                <w:rFonts w:asciiTheme="majorBidi" w:eastAsiaTheme="minorEastAsia" w:hAnsiTheme="majorBidi" w:cstheme="majorBidi"/>
                <w:sz w:val="20"/>
                <w:szCs w:val="20"/>
                <w:lang w:bidi="ar-IQ"/>
              </w:rPr>
              <w:t>094</w:t>
            </w:r>
          </w:p>
        </w:tc>
        <w:tc>
          <w:tcPr>
            <w:tcW w:w="1843" w:type="dxa"/>
            <w:vAlign w:val="center"/>
          </w:tcPr>
          <w:p w:rsidR="006B0A66" w:rsidRPr="00CF314F" w:rsidRDefault="006B0A66" w:rsidP="006B0A66">
            <w:pPr>
              <w:bidi w:val="0"/>
              <w:jc w:val="center"/>
              <w:rPr>
                <w:rFonts w:asciiTheme="majorBidi" w:eastAsiaTheme="minorEastAsia" w:hAnsiTheme="majorBidi" w:cstheme="majorBidi"/>
                <w:sz w:val="20"/>
                <w:szCs w:val="20"/>
                <w:lang w:bidi="ar-IQ"/>
              </w:rPr>
            </w:pPr>
            <w:r>
              <w:rPr>
                <w:rFonts w:asciiTheme="majorBidi" w:eastAsiaTheme="minorEastAsia" w:hAnsiTheme="majorBidi" w:cstheme="majorBidi"/>
                <w:sz w:val="20"/>
                <w:szCs w:val="20"/>
                <w:lang w:bidi="ar-IQ"/>
              </w:rPr>
              <w:t>0.388</w:t>
            </w:r>
            <w:r w:rsidRPr="00CF314F">
              <w:rPr>
                <w:rFonts w:asciiTheme="majorBidi" w:eastAsiaTheme="minorEastAsia" w:hAnsiTheme="majorBidi" w:cstheme="majorBidi"/>
                <w:sz w:val="20"/>
                <w:szCs w:val="20"/>
                <w:lang w:bidi="ar-IQ"/>
              </w:rPr>
              <w:t>±</w:t>
            </w:r>
            <w:r>
              <w:rPr>
                <w:rFonts w:asciiTheme="majorBidi" w:eastAsiaTheme="minorEastAsia" w:hAnsiTheme="majorBidi" w:cstheme="majorBidi"/>
                <w:sz w:val="20"/>
                <w:szCs w:val="20"/>
                <w:lang w:bidi="ar-IQ"/>
              </w:rPr>
              <w:t>0.101</w:t>
            </w:r>
          </w:p>
        </w:tc>
      </w:tr>
    </w:tbl>
    <w:p w:rsidR="00977D28" w:rsidRDefault="00977D28" w:rsidP="00977D28">
      <w:pPr>
        <w:autoSpaceDE w:val="0"/>
        <w:autoSpaceDN w:val="0"/>
        <w:bidi w:val="0"/>
        <w:adjustRightInd w:val="0"/>
        <w:spacing w:after="0" w:line="240" w:lineRule="auto"/>
        <w:ind w:firstLine="720"/>
        <w:jc w:val="lowKashida"/>
        <w:rPr>
          <w:rFonts w:asciiTheme="majorBidi" w:hAnsiTheme="majorBidi" w:cstheme="majorBidi"/>
        </w:rPr>
      </w:pPr>
      <w:r>
        <w:rPr>
          <w:noProof/>
        </w:rPr>
        <w:lastRenderedPageBreak/>
        <w:drawing>
          <wp:anchor distT="0" distB="0" distL="114300" distR="114300" simplePos="0" relativeHeight="251658240" behindDoc="0" locked="0" layoutInCell="1" allowOverlap="1" wp14:anchorId="18519829" wp14:editId="0D471E76">
            <wp:simplePos x="0" y="0"/>
            <wp:positionH relativeFrom="column">
              <wp:posOffset>205740</wp:posOffset>
            </wp:positionH>
            <wp:positionV relativeFrom="paragraph">
              <wp:posOffset>103505</wp:posOffset>
            </wp:positionV>
            <wp:extent cx="5486400" cy="3422015"/>
            <wp:effectExtent l="0" t="0" r="19050" b="26035"/>
            <wp:wrapSquare wrapText="bothSides"/>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122B96" w:rsidRDefault="00977D28" w:rsidP="00122B96">
      <w:pPr>
        <w:autoSpaceDE w:val="0"/>
        <w:autoSpaceDN w:val="0"/>
        <w:bidi w:val="0"/>
        <w:adjustRightInd w:val="0"/>
        <w:spacing w:after="0" w:line="240" w:lineRule="auto"/>
        <w:jc w:val="center"/>
        <w:rPr>
          <w:rFonts w:asciiTheme="majorBidi" w:hAnsiTheme="majorBidi" w:cstheme="majorBidi"/>
        </w:rPr>
      </w:pPr>
      <w:r>
        <w:rPr>
          <w:rFonts w:asciiTheme="majorBidi" w:hAnsiTheme="majorBidi" w:cstheme="majorBidi"/>
        </w:rPr>
        <w:br w:type="textWrapping" w:clear="all"/>
      </w:r>
      <w:r w:rsidR="00122B96" w:rsidRPr="00122B96">
        <w:rPr>
          <w:rFonts w:asciiTheme="majorBidi" w:hAnsiTheme="majorBidi" w:cstheme="majorBidi"/>
          <w:b/>
          <w:bCs/>
        </w:rPr>
        <w:t>Figure (2):</w:t>
      </w:r>
      <w:r w:rsidR="00122B96" w:rsidRPr="00122B96">
        <w:rPr>
          <w:rFonts w:asciiTheme="majorBidi" w:hAnsiTheme="majorBidi" w:cstheme="majorBidi"/>
        </w:rPr>
        <w:t xml:space="preserve"> Summation of Annual effective dose (</w:t>
      </w:r>
      <w:proofErr w:type="spellStart"/>
      <w:r w:rsidR="00122B96" w:rsidRPr="00122B96">
        <w:rPr>
          <w:rFonts w:asciiTheme="majorBidi" w:hAnsiTheme="majorBidi" w:cstheme="majorBidi"/>
        </w:rPr>
        <w:t>mSv</w:t>
      </w:r>
      <w:proofErr w:type="spellEnd"/>
      <w:r w:rsidR="00122B96" w:rsidRPr="00122B96">
        <w:rPr>
          <w:rFonts w:asciiTheme="majorBidi" w:hAnsiTheme="majorBidi" w:cstheme="majorBidi"/>
        </w:rPr>
        <w:t>/y) in</w:t>
      </w:r>
      <w:r w:rsidR="00122B96" w:rsidRPr="00122B96">
        <w:rPr>
          <w:rFonts w:asciiTheme="majorBidi" w:hAnsiTheme="majorBidi" w:cstheme="majorBidi"/>
          <w:b/>
          <w:bCs/>
          <w:sz w:val="24"/>
          <w:szCs w:val="24"/>
        </w:rPr>
        <w:t xml:space="preserve"> </w:t>
      </w:r>
      <w:r w:rsidR="00122B96" w:rsidRPr="00122B96">
        <w:rPr>
          <w:rFonts w:asciiTheme="majorBidi" w:hAnsiTheme="majorBidi" w:cstheme="majorBidi"/>
        </w:rPr>
        <w:t>vegetables and fruits by all age groups</w:t>
      </w:r>
    </w:p>
    <w:p w:rsidR="006E2467" w:rsidRDefault="006E2467" w:rsidP="006E2467">
      <w:pPr>
        <w:autoSpaceDE w:val="0"/>
        <w:autoSpaceDN w:val="0"/>
        <w:bidi w:val="0"/>
        <w:adjustRightInd w:val="0"/>
        <w:spacing w:after="0" w:line="240" w:lineRule="auto"/>
        <w:jc w:val="center"/>
        <w:rPr>
          <w:rFonts w:asciiTheme="majorBidi" w:hAnsiTheme="majorBidi" w:cstheme="majorBidi"/>
          <w:b/>
          <w:bCs/>
          <w:sz w:val="24"/>
          <w:szCs w:val="24"/>
        </w:rPr>
      </w:pPr>
    </w:p>
    <w:p w:rsidR="00956A3E" w:rsidRDefault="00956A3E" w:rsidP="00956A3E">
      <w:pPr>
        <w:autoSpaceDE w:val="0"/>
        <w:autoSpaceDN w:val="0"/>
        <w:bidi w:val="0"/>
        <w:adjustRightInd w:val="0"/>
        <w:spacing w:after="0" w:line="240" w:lineRule="auto"/>
        <w:jc w:val="center"/>
        <w:rPr>
          <w:rFonts w:asciiTheme="majorBidi" w:hAnsiTheme="majorBidi" w:cstheme="majorBidi"/>
          <w:b/>
          <w:bCs/>
          <w:sz w:val="24"/>
          <w:szCs w:val="24"/>
        </w:rPr>
      </w:pPr>
    </w:p>
    <w:p w:rsidR="00956A3E" w:rsidRDefault="00956A3E" w:rsidP="00956A3E">
      <w:pPr>
        <w:autoSpaceDE w:val="0"/>
        <w:autoSpaceDN w:val="0"/>
        <w:bidi w:val="0"/>
        <w:adjustRightInd w:val="0"/>
        <w:spacing w:after="0" w:line="240" w:lineRule="auto"/>
        <w:jc w:val="center"/>
        <w:rPr>
          <w:rFonts w:asciiTheme="majorBidi" w:hAnsiTheme="majorBidi" w:cstheme="majorBidi"/>
          <w:b/>
          <w:bCs/>
          <w:sz w:val="24"/>
          <w:szCs w:val="24"/>
        </w:rPr>
      </w:pPr>
    </w:p>
    <w:p w:rsidR="00956A3E" w:rsidRDefault="00956A3E" w:rsidP="00956A3E">
      <w:pPr>
        <w:autoSpaceDE w:val="0"/>
        <w:autoSpaceDN w:val="0"/>
        <w:bidi w:val="0"/>
        <w:adjustRightInd w:val="0"/>
        <w:spacing w:after="0" w:line="240" w:lineRule="auto"/>
        <w:jc w:val="center"/>
        <w:rPr>
          <w:rFonts w:asciiTheme="majorBidi" w:hAnsiTheme="majorBidi" w:cstheme="majorBidi"/>
          <w:b/>
          <w:bCs/>
          <w:sz w:val="24"/>
          <w:szCs w:val="24"/>
        </w:rPr>
      </w:pPr>
    </w:p>
    <w:p w:rsidR="00956A3E" w:rsidRDefault="00956A3E" w:rsidP="00956A3E">
      <w:pPr>
        <w:autoSpaceDE w:val="0"/>
        <w:autoSpaceDN w:val="0"/>
        <w:bidi w:val="0"/>
        <w:adjustRightInd w:val="0"/>
        <w:spacing w:after="0" w:line="240" w:lineRule="auto"/>
        <w:jc w:val="center"/>
        <w:rPr>
          <w:rFonts w:asciiTheme="majorBidi" w:hAnsiTheme="majorBidi" w:cstheme="majorBidi"/>
          <w:b/>
          <w:bCs/>
          <w:sz w:val="24"/>
          <w:szCs w:val="24"/>
        </w:rPr>
      </w:pPr>
    </w:p>
    <w:p w:rsidR="00956A3E" w:rsidRDefault="00956A3E" w:rsidP="00956A3E">
      <w:pPr>
        <w:autoSpaceDE w:val="0"/>
        <w:autoSpaceDN w:val="0"/>
        <w:bidi w:val="0"/>
        <w:adjustRightInd w:val="0"/>
        <w:spacing w:after="0" w:line="240" w:lineRule="auto"/>
        <w:jc w:val="center"/>
        <w:rPr>
          <w:rFonts w:asciiTheme="majorBidi" w:hAnsiTheme="majorBidi" w:cstheme="majorBidi"/>
          <w:b/>
          <w:bCs/>
          <w:sz w:val="24"/>
          <w:szCs w:val="24"/>
        </w:rPr>
      </w:pPr>
    </w:p>
    <w:p w:rsidR="00956A3E" w:rsidRDefault="00956A3E" w:rsidP="00956A3E">
      <w:pPr>
        <w:autoSpaceDE w:val="0"/>
        <w:autoSpaceDN w:val="0"/>
        <w:bidi w:val="0"/>
        <w:adjustRightInd w:val="0"/>
        <w:spacing w:after="0" w:line="240" w:lineRule="auto"/>
        <w:jc w:val="center"/>
        <w:rPr>
          <w:rFonts w:asciiTheme="majorBidi" w:hAnsiTheme="majorBidi" w:cstheme="majorBidi"/>
          <w:b/>
          <w:bCs/>
          <w:sz w:val="24"/>
          <w:szCs w:val="24"/>
        </w:rPr>
      </w:pPr>
    </w:p>
    <w:p w:rsidR="00956A3E" w:rsidRDefault="00956A3E" w:rsidP="00956A3E">
      <w:pPr>
        <w:autoSpaceDE w:val="0"/>
        <w:autoSpaceDN w:val="0"/>
        <w:bidi w:val="0"/>
        <w:adjustRightInd w:val="0"/>
        <w:spacing w:after="0" w:line="240" w:lineRule="auto"/>
        <w:jc w:val="center"/>
        <w:rPr>
          <w:rFonts w:asciiTheme="majorBidi" w:hAnsiTheme="majorBidi" w:cstheme="majorBidi"/>
          <w:b/>
          <w:bCs/>
          <w:sz w:val="24"/>
          <w:szCs w:val="24"/>
        </w:rPr>
      </w:pPr>
    </w:p>
    <w:p w:rsidR="00956A3E" w:rsidRDefault="00956A3E" w:rsidP="00956A3E">
      <w:pPr>
        <w:autoSpaceDE w:val="0"/>
        <w:autoSpaceDN w:val="0"/>
        <w:bidi w:val="0"/>
        <w:adjustRightInd w:val="0"/>
        <w:spacing w:after="0" w:line="240" w:lineRule="auto"/>
        <w:jc w:val="center"/>
        <w:rPr>
          <w:rFonts w:asciiTheme="majorBidi" w:hAnsiTheme="majorBidi" w:cstheme="majorBidi"/>
          <w:b/>
          <w:bCs/>
          <w:sz w:val="24"/>
          <w:szCs w:val="24"/>
        </w:rPr>
      </w:pPr>
    </w:p>
    <w:p w:rsidR="00956A3E" w:rsidRDefault="00956A3E" w:rsidP="00956A3E">
      <w:pPr>
        <w:autoSpaceDE w:val="0"/>
        <w:autoSpaceDN w:val="0"/>
        <w:bidi w:val="0"/>
        <w:adjustRightInd w:val="0"/>
        <w:spacing w:after="0" w:line="240" w:lineRule="auto"/>
        <w:jc w:val="center"/>
        <w:rPr>
          <w:rFonts w:asciiTheme="majorBidi" w:hAnsiTheme="majorBidi" w:cstheme="majorBidi"/>
          <w:b/>
          <w:bCs/>
          <w:sz w:val="24"/>
          <w:szCs w:val="24"/>
        </w:rPr>
      </w:pPr>
    </w:p>
    <w:p w:rsidR="00956A3E" w:rsidRDefault="00956A3E" w:rsidP="00956A3E">
      <w:pPr>
        <w:autoSpaceDE w:val="0"/>
        <w:autoSpaceDN w:val="0"/>
        <w:bidi w:val="0"/>
        <w:adjustRightInd w:val="0"/>
        <w:spacing w:after="0" w:line="240" w:lineRule="auto"/>
        <w:jc w:val="center"/>
        <w:rPr>
          <w:rFonts w:asciiTheme="majorBidi" w:hAnsiTheme="majorBidi" w:cstheme="majorBidi"/>
          <w:b/>
          <w:bCs/>
          <w:sz w:val="24"/>
          <w:szCs w:val="24"/>
        </w:rPr>
      </w:pPr>
    </w:p>
    <w:p w:rsidR="00956A3E" w:rsidRDefault="00956A3E" w:rsidP="00956A3E">
      <w:pPr>
        <w:autoSpaceDE w:val="0"/>
        <w:autoSpaceDN w:val="0"/>
        <w:bidi w:val="0"/>
        <w:adjustRightInd w:val="0"/>
        <w:spacing w:after="0" w:line="240" w:lineRule="auto"/>
        <w:jc w:val="center"/>
        <w:rPr>
          <w:rFonts w:asciiTheme="majorBidi" w:hAnsiTheme="majorBidi" w:cstheme="majorBidi"/>
          <w:b/>
          <w:bCs/>
          <w:sz w:val="24"/>
          <w:szCs w:val="24"/>
        </w:rPr>
      </w:pPr>
    </w:p>
    <w:p w:rsidR="00956A3E" w:rsidRDefault="00956A3E" w:rsidP="00956A3E">
      <w:pPr>
        <w:autoSpaceDE w:val="0"/>
        <w:autoSpaceDN w:val="0"/>
        <w:bidi w:val="0"/>
        <w:adjustRightInd w:val="0"/>
        <w:spacing w:after="0" w:line="240" w:lineRule="auto"/>
        <w:jc w:val="center"/>
        <w:rPr>
          <w:rFonts w:asciiTheme="majorBidi" w:hAnsiTheme="majorBidi" w:cstheme="majorBidi"/>
          <w:b/>
          <w:bCs/>
          <w:sz w:val="24"/>
          <w:szCs w:val="24"/>
        </w:rPr>
      </w:pPr>
    </w:p>
    <w:p w:rsidR="00956A3E" w:rsidRDefault="00956A3E" w:rsidP="00956A3E">
      <w:pPr>
        <w:autoSpaceDE w:val="0"/>
        <w:autoSpaceDN w:val="0"/>
        <w:bidi w:val="0"/>
        <w:adjustRightInd w:val="0"/>
        <w:spacing w:after="0" w:line="240" w:lineRule="auto"/>
        <w:jc w:val="center"/>
        <w:rPr>
          <w:rFonts w:asciiTheme="majorBidi" w:hAnsiTheme="majorBidi" w:cstheme="majorBidi"/>
          <w:b/>
          <w:bCs/>
          <w:sz w:val="24"/>
          <w:szCs w:val="24"/>
        </w:rPr>
      </w:pPr>
    </w:p>
    <w:p w:rsidR="00956A3E" w:rsidRDefault="00956A3E" w:rsidP="00956A3E">
      <w:pPr>
        <w:autoSpaceDE w:val="0"/>
        <w:autoSpaceDN w:val="0"/>
        <w:bidi w:val="0"/>
        <w:adjustRightInd w:val="0"/>
        <w:spacing w:after="0" w:line="240" w:lineRule="auto"/>
        <w:jc w:val="center"/>
        <w:rPr>
          <w:rFonts w:asciiTheme="majorBidi" w:hAnsiTheme="majorBidi" w:cstheme="majorBidi"/>
          <w:b/>
          <w:bCs/>
          <w:sz w:val="24"/>
          <w:szCs w:val="24"/>
        </w:rPr>
      </w:pPr>
    </w:p>
    <w:p w:rsidR="00956A3E" w:rsidRDefault="00956A3E" w:rsidP="00956A3E">
      <w:pPr>
        <w:autoSpaceDE w:val="0"/>
        <w:autoSpaceDN w:val="0"/>
        <w:bidi w:val="0"/>
        <w:adjustRightInd w:val="0"/>
        <w:spacing w:after="0" w:line="240" w:lineRule="auto"/>
        <w:jc w:val="center"/>
        <w:rPr>
          <w:rFonts w:asciiTheme="majorBidi" w:hAnsiTheme="majorBidi" w:cstheme="majorBidi"/>
          <w:b/>
          <w:bCs/>
          <w:sz w:val="24"/>
          <w:szCs w:val="24"/>
        </w:rPr>
      </w:pPr>
    </w:p>
    <w:p w:rsidR="00956A3E" w:rsidRDefault="00956A3E" w:rsidP="00956A3E">
      <w:pPr>
        <w:autoSpaceDE w:val="0"/>
        <w:autoSpaceDN w:val="0"/>
        <w:bidi w:val="0"/>
        <w:adjustRightInd w:val="0"/>
        <w:spacing w:after="0" w:line="240" w:lineRule="auto"/>
        <w:jc w:val="center"/>
        <w:rPr>
          <w:rFonts w:asciiTheme="majorBidi" w:hAnsiTheme="majorBidi" w:cstheme="majorBidi"/>
          <w:b/>
          <w:bCs/>
          <w:sz w:val="24"/>
          <w:szCs w:val="24"/>
        </w:rPr>
      </w:pPr>
    </w:p>
    <w:p w:rsidR="00956A3E" w:rsidRDefault="00956A3E" w:rsidP="00956A3E">
      <w:pPr>
        <w:autoSpaceDE w:val="0"/>
        <w:autoSpaceDN w:val="0"/>
        <w:bidi w:val="0"/>
        <w:adjustRightInd w:val="0"/>
        <w:spacing w:after="0" w:line="240" w:lineRule="auto"/>
        <w:jc w:val="center"/>
        <w:rPr>
          <w:rFonts w:asciiTheme="majorBidi" w:hAnsiTheme="majorBidi" w:cstheme="majorBidi"/>
          <w:b/>
          <w:bCs/>
          <w:sz w:val="24"/>
          <w:szCs w:val="24"/>
        </w:rPr>
      </w:pPr>
    </w:p>
    <w:p w:rsidR="00956A3E" w:rsidRDefault="00956A3E" w:rsidP="00956A3E">
      <w:pPr>
        <w:autoSpaceDE w:val="0"/>
        <w:autoSpaceDN w:val="0"/>
        <w:bidi w:val="0"/>
        <w:adjustRightInd w:val="0"/>
        <w:spacing w:after="0" w:line="240" w:lineRule="auto"/>
        <w:jc w:val="center"/>
        <w:rPr>
          <w:rFonts w:asciiTheme="majorBidi" w:hAnsiTheme="majorBidi" w:cstheme="majorBidi"/>
          <w:b/>
          <w:bCs/>
          <w:sz w:val="24"/>
          <w:szCs w:val="24"/>
        </w:rPr>
      </w:pPr>
    </w:p>
    <w:p w:rsidR="00956A3E" w:rsidRDefault="00956A3E" w:rsidP="00956A3E">
      <w:pPr>
        <w:autoSpaceDE w:val="0"/>
        <w:autoSpaceDN w:val="0"/>
        <w:bidi w:val="0"/>
        <w:adjustRightInd w:val="0"/>
        <w:spacing w:after="0" w:line="240" w:lineRule="auto"/>
        <w:jc w:val="center"/>
        <w:rPr>
          <w:rFonts w:asciiTheme="majorBidi" w:hAnsiTheme="majorBidi" w:cstheme="majorBidi"/>
          <w:b/>
          <w:bCs/>
          <w:sz w:val="24"/>
          <w:szCs w:val="24"/>
        </w:rPr>
      </w:pPr>
    </w:p>
    <w:p w:rsidR="00956A3E" w:rsidRDefault="00956A3E" w:rsidP="00956A3E">
      <w:pPr>
        <w:autoSpaceDE w:val="0"/>
        <w:autoSpaceDN w:val="0"/>
        <w:bidi w:val="0"/>
        <w:adjustRightInd w:val="0"/>
        <w:spacing w:after="0" w:line="240" w:lineRule="auto"/>
        <w:jc w:val="center"/>
        <w:rPr>
          <w:rFonts w:asciiTheme="majorBidi" w:hAnsiTheme="majorBidi" w:cstheme="majorBidi"/>
          <w:b/>
          <w:bCs/>
          <w:sz w:val="24"/>
          <w:szCs w:val="24"/>
        </w:rPr>
      </w:pPr>
    </w:p>
    <w:p w:rsidR="00956A3E" w:rsidRDefault="00956A3E" w:rsidP="00956A3E">
      <w:pPr>
        <w:autoSpaceDE w:val="0"/>
        <w:autoSpaceDN w:val="0"/>
        <w:bidi w:val="0"/>
        <w:adjustRightInd w:val="0"/>
        <w:spacing w:after="0" w:line="240" w:lineRule="auto"/>
        <w:jc w:val="center"/>
        <w:rPr>
          <w:rFonts w:asciiTheme="majorBidi" w:hAnsiTheme="majorBidi" w:cstheme="majorBidi"/>
          <w:b/>
          <w:bCs/>
          <w:sz w:val="24"/>
          <w:szCs w:val="24"/>
        </w:rPr>
      </w:pPr>
    </w:p>
    <w:p w:rsidR="00956A3E" w:rsidRDefault="00956A3E" w:rsidP="00956A3E">
      <w:pPr>
        <w:autoSpaceDE w:val="0"/>
        <w:autoSpaceDN w:val="0"/>
        <w:bidi w:val="0"/>
        <w:adjustRightInd w:val="0"/>
        <w:spacing w:after="0" w:line="240" w:lineRule="auto"/>
        <w:jc w:val="center"/>
        <w:rPr>
          <w:rFonts w:asciiTheme="majorBidi" w:hAnsiTheme="majorBidi" w:cstheme="majorBidi"/>
          <w:b/>
          <w:bCs/>
          <w:sz w:val="24"/>
          <w:szCs w:val="24"/>
        </w:rPr>
      </w:pPr>
    </w:p>
    <w:p w:rsidR="00956A3E" w:rsidRDefault="00956A3E" w:rsidP="00956A3E">
      <w:pPr>
        <w:autoSpaceDE w:val="0"/>
        <w:autoSpaceDN w:val="0"/>
        <w:bidi w:val="0"/>
        <w:adjustRightInd w:val="0"/>
        <w:spacing w:after="0" w:line="240" w:lineRule="auto"/>
        <w:jc w:val="center"/>
        <w:rPr>
          <w:rFonts w:asciiTheme="majorBidi" w:hAnsiTheme="majorBidi" w:cstheme="majorBidi"/>
          <w:b/>
          <w:bCs/>
          <w:sz w:val="24"/>
          <w:szCs w:val="24"/>
        </w:rPr>
      </w:pPr>
    </w:p>
    <w:p w:rsidR="00956A3E" w:rsidRDefault="00956A3E" w:rsidP="00956A3E">
      <w:pPr>
        <w:autoSpaceDE w:val="0"/>
        <w:autoSpaceDN w:val="0"/>
        <w:bidi w:val="0"/>
        <w:adjustRightInd w:val="0"/>
        <w:spacing w:after="0" w:line="240" w:lineRule="auto"/>
        <w:jc w:val="center"/>
        <w:rPr>
          <w:rFonts w:asciiTheme="majorBidi" w:hAnsiTheme="majorBidi" w:cstheme="majorBidi"/>
          <w:b/>
          <w:bCs/>
          <w:sz w:val="24"/>
          <w:szCs w:val="24"/>
        </w:rPr>
      </w:pPr>
    </w:p>
    <w:p w:rsidR="00956A3E" w:rsidRDefault="00956A3E" w:rsidP="00956A3E">
      <w:pPr>
        <w:autoSpaceDE w:val="0"/>
        <w:autoSpaceDN w:val="0"/>
        <w:bidi w:val="0"/>
        <w:adjustRightInd w:val="0"/>
        <w:spacing w:after="0" w:line="240" w:lineRule="auto"/>
        <w:jc w:val="center"/>
        <w:rPr>
          <w:rFonts w:asciiTheme="majorBidi" w:hAnsiTheme="majorBidi" w:cstheme="majorBidi"/>
          <w:b/>
          <w:bCs/>
          <w:sz w:val="24"/>
          <w:szCs w:val="24"/>
        </w:rPr>
      </w:pPr>
    </w:p>
    <w:p w:rsidR="00956A3E" w:rsidRDefault="00956A3E" w:rsidP="00956A3E">
      <w:pPr>
        <w:autoSpaceDE w:val="0"/>
        <w:autoSpaceDN w:val="0"/>
        <w:bidi w:val="0"/>
        <w:adjustRightInd w:val="0"/>
        <w:spacing w:after="0" w:line="240" w:lineRule="auto"/>
        <w:jc w:val="center"/>
        <w:rPr>
          <w:rFonts w:asciiTheme="majorBidi" w:hAnsiTheme="majorBidi" w:cstheme="majorBidi"/>
          <w:b/>
          <w:bCs/>
          <w:sz w:val="24"/>
          <w:szCs w:val="24"/>
        </w:rPr>
      </w:pPr>
    </w:p>
    <w:p w:rsidR="00956A3E" w:rsidRDefault="00956A3E" w:rsidP="00956A3E">
      <w:pPr>
        <w:autoSpaceDE w:val="0"/>
        <w:autoSpaceDN w:val="0"/>
        <w:bidi w:val="0"/>
        <w:adjustRightInd w:val="0"/>
        <w:spacing w:after="0" w:line="240" w:lineRule="auto"/>
        <w:jc w:val="center"/>
        <w:rPr>
          <w:rFonts w:asciiTheme="majorBidi" w:hAnsiTheme="majorBidi" w:cstheme="majorBidi"/>
          <w:b/>
          <w:bCs/>
          <w:sz w:val="24"/>
          <w:szCs w:val="24"/>
        </w:rPr>
      </w:pPr>
    </w:p>
    <w:p w:rsidR="00956A3E" w:rsidRDefault="00956A3E" w:rsidP="00956A3E">
      <w:pPr>
        <w:autoSpaceDE w:val="0"/>
        <w:autoSpaceDN w:val="0"/>
        <w:bidi w:val="0"/>
        <w:adjustRightInd w:val="0"/>
        <w:spacing w:after="0" w:line="240" w:lineRule="auto"/>
        <w:jc w:val="center"/>
        <w:rPr>
          <w:rFonts w:asciiTheme="majorBidi" w:hAnsiTheme="majorBidi" w:cstheme="majorBidi"/>
          <w:b/>
          <w:bCs/>
          <w:sz w:val="24"/>
          <w:szCs w:val="24"/>
        </w:rPr>
      </w:pPr>
    </w:p>
    <w:p w:rsidR="00956A3E" w:rsidRDefault="00956A3E" w:rsidP="00956A3E">
      <w:pPr>
        <w:autoSpaceDE w:val="0"/>
        <w:autoSpaceDN w:val="0"/>
        <w:bidi w:val="0"/>
        <w:adjustRightInd w:val="0"/>
        <w:spacing w:after="0" w:line="240" w:lineRule="auto"/>
        <w:jc w:val="center"/>
        <w:rPr>
          <w:rFonts w:asciiTheme="majorBidi" w:hAnsiTheme="majorBidi" w:cstheme="majorBidi"/>
          <w:b/>
          <w:bCs/>
          <w:sz w:val="24"/>
          <w:szCs w:val="24"/>
        </w:rPr>
      </w:pPr>
    </w:p>
    <w:p w:rsidR="00956A3E" w:rsidRDefault="00956A3E" w:rsidP="00956A3E">
      <w:pPr>
        <w:autoSpaceDE w:val="0"/>
        <w:autoSpaceDN w:val="0"/>
        <w:bidi w:val="0"/>
        <w:adjustRightInd w:val="0"/>
        <w:spacing w:after="0" w:line="240" w:lineRule="auto"/>
        <w:jc w:val="center"/>
        <w:rPr>
          <w:rFonts w:asciiTheme="majorBidi" w:hAnsiTheme="majorBidi" w:cstheme="majorBidi"/>
          <w:b/>
          <w:bCs/>
          <w:sz w:val="24"/>
          <w:szCs w:val="24"/>
        </w:rPr>
      </w:pPr>
    </w:p>
    <w:p w:rsidR="006856D9" w:rsidRPr="00883990" w:rsidRDefault="00977D28" w:rsidP="00956A3E">
      <w:pPr>
        <w:autoSpaceDE w:val="0"/>
        <w:autoSpaceDN w:val="0"/>
        <w:bidi w:val="0"/>
        <w:adjustRightInd w:val="0"/>
        <w:spacing w:after="0" w:line="240" w:lineRule="auto"/>
        <w:jc w:val="center"/>
        <w:rPr>
          <w:rFonts w:asciiTheme="majorBidi" w:hAnsiTheme="majorBidi" w:cstheme="majorBidi"/>
          <w:b/>
          <w:bCs/>
          <w:sz w:val="24"/>
          <w:szCs w:val="24"/>
        </w:rPr>
      </w:pPr>
      <w:r w:rsidRPr="00883990">
        <w:rPr>
          <w:rFonts w:asciiTheme="majorBidi" w:hAnsiTheme="majorBidi" w:cstheme="majorBidi"/>
          <w:b/>
          <w:bCs/>
          <w:sz w:val="24"/>
          <w:szCs w:val="24"/>
        </w:rPr>
        <w:lastRenderedPageBreak/>
        <w:t>Table</w:t>
      </w:r>
      <w:r w:rsidR="004166CC" w:rsidRPr="00883990">
        <w:rPr>
          <w:rFonts w:asciiTheme="majorBidi" w:hAnsiTheme="majorBidi" w:cstheme="majorBidi"/>
          <w:b/>
          <w:bCs/>
          <w:sz w:val="24"/>
          <w:szCs w:val="24"/>
        </w:rPr>
        <w:t xml:space="preserve"> </w:t>
      </w:r>
      <w:r w:rsidRPr="00883990">
        <w:rPr>
          <w:rFonts w:asciiTheme="majorBidi" w:hAnsiTheme="majorBidi" w:cstheme="majorBidi"/>
          <w:b/>
          <w:bCs/>
          <w:sz w:val="24"/>
          <w:szCs w:val="24"/>
        </w:rPr>
        <w:t>(9)</w:t>
      </w:r>
      <w:r w:rsidR="004166CC" w:rsidRPr="00883990">
        <w:rPr>
          <w:rFonts w:asciiTheme="majorBidi" w:hAnsiTheme="majorBidi" w:cstheme="majorBidi"/>
          <w:b/>
          <w:bCs/>
          <w:sz w:val="24"/>
          <w:szCs w:val="24"/>
        </w:rPr>
        <w:t xml:space="preserve">: Comparison of </w:t>
      </w:r>
      <w:r w:rsidR="00956A3E">
        <w:rPr>
          <w:rFonts w:asciiTheme="majorBidi" w:hAnsiTheme="majorBidi" w:cstheme="majorBidi"/>
          <w:b/>
          <w:bCs/>
          <w:sz w:val="24"/>
          <w:szCs w:val="24"/>
        </w:rPr>
        <w:t xml:space="preserve">specific activity </w:t>
      </w:r>
      <w:r w:rsidR="004166CC" w:rsidRPr="00883990">
        <w:rPr>
          <w:rFonts w:asciiTheme="majorBidi" w:hAnsiTheme="majorBidi" w:cstheme="majorBidi"/>
          <w:b/>
          <w:bCs/>
          <w:sz w:val="24"/>
          <w:szCs w:val="24"/>
        </w:rPr>
        <w:t>(</w:t>
      </w:r>
      <w:proofErr w:type="spellStart"/>
      <w:r w:rsidR="004166CC" w:rsidRPr="00883990">
        <w:rPr>
          <w:rFonts w:asciiTheme="majorBidi" w:hAnsiTheme="majorBidi" w:cstheme="majorBidi"/>
          <w:b/>
          <w:bCs/>
          <w:sz w:val="24"/>
          <w:szCs w:val="24"/>
        </w:rPr>
        <w:t>Bq</w:t>
      </w:r>
      <w:proofErr w:type="spellEnd"/>
      <w:r w:rsidR="00C75907" w:rsidRPr="00883990">
        <w:rPr>
          <w:rFonts w:asciiTheme="majorBidi" w:hAnsiTheme="majorBidi" w:cstheme="majorBidi"/>
          <w:b/>
          <w:bCs/>
          <w:sz w:val="24"/>
          <w:szCs w:val="24"/>
        </w:rPr>
        <w:t>/</w:t>
      </w:r>
      <w:r w:rsidR="004166CC" w:rsidRPr="00883990">
        <w:rPr>
          <w:rFonts w:asciiTheme="majorBidi" w:hAnsiTheme="majorBidi" w:cstheme="majorBidi"/>
          <w:b/>
          <w:bCs/>
          <w:sz w:val="24"/>
          <w:szCs w:val="24"/>
        </w:rPr>
        <w:t>kg) of natural radio</w:t>
      </w:r>
      <w:r w:rsidR="004166CC" w:rsidRPr="00883990">
        <w:rPr>
          <w:rFonts w:ascii="Cambria Math" w:hAnsi="Cambria Math" w:cs="Cambria Math"/>
          <w:b/>
          <w:bCs/>
          <w:sz w:val="24"/>
          <w:szCs w:val="24"/>
        </w:rPr>
        <w:t>‐</w:t>
      </w:r>
      <w:r w:rsidR="004166CC" w:rsidRPr="00883990">
        <w:rPr>
          <w:rFonts w:asciiTheme="majorBidi" w:hAnsiTheme="majorBidi" w:cstheme="majorBidi"/>
          <w:b/>
          <w:bCs/>
          <w:sz w:val="24"/>
          <w:szCs w:val="24"/>
        </w:rPr>
        <w:t xml:space="preserve">nuclides in vegetables and fruits </w:t>
      </w:r>
      <w:r w:rsidR="009852B9" w:rsidRPr="00883990">
        <w:rPr>
          <w:rFonts w:asciiTheme="majorBidi" w:hAnsiTheme="majorBidi" w:cstheme="majorBidi"/>
          <w:b/>
          <w:bCs/>
          <w:sz w:val="24"/>
          <w:szCs w:val="24"/>
        </w:rPr>
        <w:t>at</w:t>
      </w:r>
      <w:r w:rsidR="004166CC" w:rsidRPr="00883990">
        <w:rPr>
          <w:rFonts w:asciiTheme="majorBidi" w:hAnsiTheme="majorBidi" w:cstheme="majorBidi"/>
          <w:b/>
          <w:bCs/>
          <w:sz w:val="24"/>
          <w:szCs w:val="24"/>
        </w:rPr>
        <w:t xml:space="preserve"> different countries.</w:t>
      </w:r>
      <w:r w:rsidR="00956A3E">
        <w:rPr>
          <w:rFonts w:asciiTheme="majorBidi" w:hAnsiTheme="majorBidi" w:cstheme="majorBidi"/>
          <w:b/>
          <w:bCs/>
          <w:sz w:val="24"/>
          <w:szCs w:val="24"/>
        </w:rPr>
        <w:t xml:space="preserve"> </w:t>
      </w:r>
    </w:p>
    <w:tbl>
      <w:tblPr>
        <w:tblStyle w:val="a4"/>
        <w:tblW w:w="9213" w:type="dxa"/>
        <w:jc w:val="center"/>
        <w:tblInd w:w="-141" w:type="dxa"/>
        <w:tblLook w:val="01E0" w:firstRow="1" w:lastRow="1" w:firstColumn="1" w:lastColumn="1" w:noHBand="0" w:noVBand="0"/>
      </w:tblPr>
      <w:tblGrid>
        <w:gridCol w:w="1803"/>
        <w:gridCol w:w="1653"/>
        <w:gridCol w:w="1327"/>
        <w:gridCol w:w="1309"/>
        <w:gridCol w:w="1785"/>
        <w:gridCol w:w="1336"/>
      </w:tblGrid>
      <w:tr w:rsidR="00C75907" w:rsidTr="00D571E4">
        <w:trPr>
          <w:jc w:val="center"/>
        </w:trPr>
        <w:tc>
          <w:tcPr>
            <w:tcW w:w="1773" w:type="dxa"/>
            <w:vMerge w:val="restart"/>
            <w:vAlign w:val="center"/>
          </w:tcPr>
          <w:p w:rsidR="00C75907" w:rsidRPr="00977D28" w:rsidRDefault="00C75907" w:rsidP="00C75907">
            <w:pPr>
              <w:autoSpaceDE w:val="0"/>
              <w:autoSpaceDN w:val="0"/>
              <w:bidi w:val="0"/>
              <w:adjustRightInd w:val="0"/>
              <w:jc w:val="center"/>
              <w:rPr>
                <w:rFonts w:asciiTheme="majorBidi" w:hAnsiTheme="majorBidi" w:cstheme="majorBidi"/>
                <w:b/>
                <w:bCs/>
                <w:sz w:val="24"/>
                <w:szCs w:val="24"/>
              </w:rPr>
            </w:pPr>
            <w:r w:rsidRPr="00977D28">
              <w:rPr>
                <w:rFonts w:asciiTheme="majorBidi" w:hAnsiTheme="majorBidi" w:cstheme="majorBidi"/>
                <w:b/>
                <w:bCs/>
                <w:sz w:val="24"/>
                <w:szCs w:val="24"/>
              </w:rPr>
              <w:t>Region/country</w:t>
            </w:r>
          </w:p>
        </w:tc>
        <w:tc>
          <w:tcPr>
            <w:tcW w:w="1673" w:type="dxa"/>
            <w:vMerge w:val="restart"/>
            <w:vAlign w:val="center"/>
          </w:tcPr>
          <w:p w:rsidR="00C75907" w:rsidRPr="00977D28" w:rsidRDefault="00C75907" w:rsidP="00C75907">
            <w:pPr>
              <w:autoSpaceDE w:val="0"/>
              <w:autoSpaceDN w:val="0"/>
              <w:bidi w:val="0"/>
              <w:adjustRightInd w:val="0"/>
              <w:jc w:val="center"/>
              <w:rPr>
                <w:rFonts w:asciiTheme="majorBidi" w:hAnsiTheme="majorBidi" w:cstheme="majorBidi"/>
                <w:b/>
                <w:bCs/>
                <w:sz w:val="24"/>
                <w:szCs w:val="24"/>
              </w:rPr>
            </w:pPr>
            <w:r w:rsidRPr="00977D28">
              <w:rPr>
                <w:rFonts w:asciiTheme="majorBidi" w:hAnsiTheme="majorBidi" w:cstheme="majorBidi"/>
                <w:b/>
                <w:bCs/>
                <w:sz w:val="24"/>
                <w:szCs w:val="24"/>
              </w:rPr>
              <w:t>Food categories</w:t>
            </w:r>
          </w:p>
        </w:tc>
        <w:tc>
          <w:tcPr>
            <w:tcW w:w="4431" w:type="dxa"/>
            <w:gridSpan w:val="3"/>
            <w:vAlign w:val="center"/>
          </w:tcPr>
          <w:p w:rsidR="00C75907" w:rsidRPr="00977D28" w:rsidRDefault="00956A3E" w:rsidP="00C75907">
            <w:pPr>
              <w:autoSpaceDE w:val="0"/>
              <w:autoSpaceDN w:val="0"/>
              <w:bidi w:val="0"/>
              <w:adjustRightInd w:val="0"/>
              <w:jc w:val="center"/>
              <w:rPr>
                <w:rFonts w:asciiTheme="majorBidi" w:hAnsiTheme="majorBidi" w:cstheme="majorBidi"/>
                <w:b/>
                <w:bCs/>
                <w:sz w:val="24"/>
                <w:szCs w:val="24"/>
              </w:rPr>
            </w:pPr>
            <w:r>
              <w:rPr>
                <w:rFonts w:asciiTheme="majorBidi" w:hAnsiTheme="majorBidi" w:cstheme="majorBidi"/>
                <w:b/>
                <w:bCs/>
                <w:sz w:val="24"/>
                <w:szCs w:val="24"/>
              </w:rPr>
              <w:t xml:space="preserve">Specific activity </w:t>
            </w:r>
            <w:r w:rsidR="00C75907" w:rsidRPr="00977D28">
              <w:rPr>
                <w:rFonts w:asciiTheme="majorBidi" w:hAnsiTheme="majorBidi" w:cstheme="majorBidi"/>
                <w:b/>
                <w:bCs/>
                <w:sz w:val="24"/>
                <w:szCs w:val="24"/>
              </w:rPr>
              <w:t>(</w:t>
            </w:r>
            <w:proofErr w:type="spellStart"/>
            <w:r w:rsidR="00C75907" w:rsidRPr="00977D28">
              <w:rPr>
                <w:rFonts w:asciiTheme="majorBidi" w:hAnsiTheme="majorBidi" w:cstheme="majorBidi"/>
                <w:b/>
                <w:bCs/>
                <w:sz w:val="24"/>
                <w:szCs w:val="24"/>
              </w:rPr>
              <w:t>Bq</w:t>
            </w:r>
            <w:proofErr w:type="spellEnd"/>
            <w:r w:rsidR="00C75907" w:rsidRPr="00977D28">
              <w:rPr>
                <w:rFonts w:asciiTheme="majorBidi" w:hAnsiTheme="majorBidi" w:cstheme="majorBidi"/>
                <w:b/>
                <w:bCs/>
                <w:sz w:val="24"/>
                <w:szCs w:val="24"/>
              </w:rPr>
              <w:t xml:space="preserve"> kg-1)</w:t>
            </w:r>
          </w:p>
        </w:tc>
        <w:tc>
          <w:tcPr>
            <w:tcW w:w="1336" w:type="dxa"/>
            <w:vMerge w:val="restart"/>
            <w:vAlign w:val="center"/>
          </w:tcPr>
          <w:p w:rsidR="00C75907" w:rsidRPr="00977D28" w:rsidRDefault="00C75907" w:rsidP="00C75907">
            <w:pPr>
              <w:autoSpaceDE w:val="0"/>
              <w:autoSpaceDN w:val="0"/>
              <w:bidi w:val="0"/>
              <w:adjustRightInd w:val="0"/>
              <w:jc w:val="center"/>
              <w:rPr>
                <w:rFonts w:asciiTheme="majorBidi" w:hAnsiTheme="majorBidi" w:cstheme="majorBidi"/>
                <w:b/>
                <w:bCs/>
                <w:sz w:val="24"/>
                <w:szCs w:val="24"/>
              </w:rPr>
            </w:pPr>
            <w:r w:rsidRPr="00977D28">
              <w:rPr>
                <w:rFonts w:asciiTheme="majorBidi" w:hAnsiTheme="majorBidi" w:cstheme="majorBidi"/>
                <w:b/>
                <w:bCs/>
                <w:sz w:val="24"/>
                <w:szCs w:val="24"/>
              </w:rPr>
              <w:t>References</w:t>
            </w:r>
          </w:p>
        </w:tc>
      </w:tr>
      <w:tr w:rsidR="00C75907" w:rsidTr="00D571E4">
        <w:trPr>
          <w:jc w:val="center"/>
        </w:trPr>
        <w:tc>
          <w:tcPr>
            <w:tcW w:w="1773" w:type="dxa"/>
            <w:vMerge/>
          </w:tcPr>
          <w:p w:rsidR="00C75907" w:rsidRDefault="00C75907" w:rsidP="00E54CAE">
            <w:pPr>
              <w:autoSpaceDE w:val="0"/>
              <w:autoSpaceDN w:val="0"/>
              <w:bidi w:val="0"/>
              <w:adjustRightInd w:val="0"/>
              <w:jc w:val="center"/>
              <w:rPr>
                <w:rFonts w:asciiTheme="majorBidi" w:hAnsiTheme="majorBidi" w:cstheme="majorBidi"/>
              </w:rPr>
            </w:pPr>
          </w:p>
        </w:tc>
        <w:tc>
          <w:tcPr>
            <w:tcW w:w="1673" w:type="dxa"/>
            <w:vMerge/>
          </w:tcPr>
          <w:p w:rsidR="00C75907" w:rsidRDefault="00C75907" w:rsidP="00E54CAE">
            <w:pPr>
              <w:autoSpaceDE w:val="0"/>
              <w:autoSpaceDN w:val="0"/>
              <w:bidi w:val="0"/>
              <w:adjustRightInd w:val="0"/>
              <w:jc w:val="center"/>
              <w:rPr>
                <w:rFonts w:asciiTheme="majorBidi" w:hAnsiTheme="majorBidi" w:cstheme="majorBidi"/>
              </w:rPr>
            </w:pPr>
          </w:p>
        </w:tc>
        <w:tc>
          <w:tcPr>
            <w:tcW w:w="1327" w:type="dxa"/>
          </w:tcPr>
          <w:p w:rsidR="00C75907" w:rsidRPr="00977D28" w:rsidRDefault="00C75907" w:rsidP="00E54CAE">
            <w:pPr>
              <w:autoSpaceDE w:val="0"/>
              <w:autoSpaceDN w:val="0"/>
              <w:bidi w:val="0"/>
              <w:adjustRightInd w:val="0"/>
              <w:jc w:val="center"/>
              <w:rPr>
                <w:rFonts w:asciiTheme="majorBidi" w:hAnsiTheme="majorBidi" w:cstheme="majorBidi"/>
                <w:b/>
                <w:bCs/>
              </w:rPr>
            </w:pPr>
            <w:r w:rsidRPr="00977D28">
              <w:rPr>
                <w:rFonts w:asciiTheme="majorBidi" w:hAnsiTheme="majorBidi" w:cstheme="majorBidi"/>
                <w:b/>
                <w:bCs/>
                <w:sz w:val="24"/>
                <w:szCs w:val="24"/>
                <w:vertAlign w:val="superscript"/>
              </w:rPr>
              <w:t>238</w:t>
            </w:r>
            <w:r w:rsidRPr="00977D28">
              <w:rPr>
                <w:rFonts w:asciiTheme="majorBidi" w:hAnsiTheme="majorBidi" w:cstheme="majorBidi"/>
                <w:b/>
                <w:bCs/>
              </w:rPr>
              <w:t>U</w:t>
            </w:r>
          </w:p>
        </w:tc>
        <w:tc>
          <w:tcPr>
            <w:tcW w:w="1313" w:type="dxa"/>
          </w:tcPr>
          <w:p w:rsidR="00C75907" w:rsidRPr="00977D28" w:rsidRDefault="00C75907" w:rsidP="00E54CAE">
            <w:pPr>
              <w:autoSpaceDE w:val="0"/>
              <w:autoSpaceDN w:val="0"/>
              <w:bidi w:val="0"/>
              <w:adjustRightInd w:val="0"/>
              <w:jc w:val="center"/>
              <w:rPr>
                <w:rFonts w:asciiTheme="majorBidi" w:hAnsiTheme="majorBidi" w:cstheme="majorBidi"/>
                <w:b/>
                <w:bCs/>
              </w:rPr>
            </w:pPr>
            <w:r w:rsidRPr="00977D28">
              <w:rPr>
                <w:rFonts w:asciiTheme="majorBidi" w:hAnsiTheme="majorBidi" w:cstheme="majorBidi"/>
                <w:b/>
                <w:bCs/>
                <w:sz w:val="24"/>
                <w:szCs w:val="24"/>
                <w:vertAlign w:val="superscript"/>
              </w:rPr>
              <w:t>232</w:t>
            </w:r>
            <w:r w:rsidRPr="00977D28">
              <w:rPr>
                <w:rFonts w:asciiTheme="majorBidi" w:hAnsiTheme="majorBidi" w:cstheme="majorBidi"/>
                <w:b/>
                <w:bCs/>
              </w:rPr>
              <w:t>Th</w:t>
            </w:r>
          </w:p>
        </w:tc>
        <w:tc>
          <w:tcPr>
            <w:tcW w:w="1791" w:type="dxa"/>
          </w:tcPr>
          <w:p w:rsidR="00C75907" w:rsidRPr="00977D28" w:rsidRDefault="00C75907" w:rsidP="00E54CAE">
            <w:pPr>
              <w:autoSpaceDE w:val="0"/>
              <w:autoSpaceDN w:val="0"/>
              <w:bidi w:val="0"/>
              <w:adjustRightInd w:val="0"/>
              <w:jc w:val="center"/>
              <w:rPr>
                <w:rFonts w:asciiTheme="majorBidi" w:hAnsiTheme="majorBidi" w:cstheme="majorBidi"/>
                <w:b/>
                <w:bCs/>
              </w:rPr>
            </w:pPr>
            <w:r w:rsidRPr="00977D28">
              <w:rPr>
                <w:rFonts w:asciiTheme="majorBidi" w:hAnsiTheme="majorBidi" w:cstheme="majorBidi"/>
                <w:b/>
                <w:bCs/>
                <w:sz w:val="24"/>
                <w:szCs w:val="24"/>
                <w:vertAlign w:val="superscript"/>
              </w:rPr>
              <w:t>40</w:t>
            </w:r>
            <w:r w:rsidRPr="00977D28">
              <w:rPr>
                <w:rFonts w:asciiTheme="majorBidi" w:hAnsiTheme="majorBidi" w:cstheme="majorBidi"/>
                <w:b/>
                <w:bCs/>
              </w:rPr>
              <w:t>K</w:t>
            </w:r>
          </w:p>
        </w:tc>
        <w:tc>
          <w:tcPr>
            <w:tcW w:w="1336" w:type="dxa"/>
            <w:vMerge/>
          </w:tcPr>
          <w:p w:rsidR="00C75907" w:rsidRDefault="00C75907" w:rsidP="00E54CAE">
            <w:pPr>
              <w:autoSpaceDE w:val="0"/>
              <w:autoSpaceDN w:val="0"/>
              <w:bidi w:val="0"/>
              <w:adjustRightInd w:val="0"/>
              <w:jc w:val="center"/>
              <w:rPr>
                <w:rFonts w:asciiTheme="majorBidi" w:hAnsiTheme="majorBidi" w:cstheme="majorBidi"/>
              </w:rPr>
            </w:pPr>
          </w:p>
        </w:tc>
      </w:tr>
      <w:tr w:rsidR="00D571E4" w:rsidTr="00D571E4">
        <w:trPr>
          <w:jc w:val="center"/>
        </w:trPr>
        <w:tc>
          <w:tcPr>
            <w:tcW w:w="1773" w:type="dxa"/>
            <w:vMerge w:val="restart"/>
            <w:vAlign w:val="center"/>
          </w:tcPr>
          <w:p w:rsidR="00D571E4" w:rsidRPr="00C75907" w:rsidRDefault="00D571E4" w:rsidP="00C75907">
            <w:pPr>
              <w:autoSpaceDE w:val="0"/>
              <w:autoSpaceDN w:val="0"/>
              <w:bidi w:val="0"/>
              <w:adjustRightInd w:val="0"/>
              <w:jc w:val="center"/>
              <w:rPr>
                <w:rFonts w:asciiTheme="majorBidi" w:hAnsiTheme="majorBidi" w:cstheme="majorBidi"/>
              </w:rPr>
            </w:pPr>
            <w:proofErr w:type="spellStart"/>
            <w:r w:rsidRPr="00C75907">
              <w:rPr>
                <w:rFonts w:asciiTheme="majorBidi" w:hAnsiTheme="majorBidi" w:cstheme="majorBidi"/>
              </w:rPr>
              <w:t>Qena</w:t>
            </w:r>
            <w:proofErr w:type="spellEnd"/>
            <w:r w:rsidRPr="00C75907">
              <w:rPr>
                <w:rFonts w:asciiTheme="majorBidi" w:hAnsiTheme="majorBidi" w:cstheme="majorBidi"/>
              </w:rPr>
              <w:t>/Egypt</w:t>
            </w:r>
          </w:p>
        </w:tc>
        <w:tc>
          <w:tcPr>
            <w:tcW w:w="1673" w:type="dxa"/>
            <w:vAlign w:val="center"/>
          </w:tcPr>
          <w:p w:rsidR="00D571E4" w:rsidRPr="00C75907" w:rsidRDefault="00D571E4"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vegetables</w:t>
            </w:r>
          </w:p>
        </w:tc>
        <w:tc>
          <w:tcPr>
            <w:tcW w:w="1327" w:type="dxa"/>
            <w:vAlign w:val="center"/>
          </w:tcPr>
          <w:p w:rsidR="00D571E4" w:rsidRPr="00C75907" w:rsidRDefault="00D571E4"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0.01± 0.02</w:t>
            </w:r>
          </w:p>
        </w:tc>
        <w:tc>
          <w:tcPr>
            <w:tcW w:w="1313" w:type="dxa"/>
            <w:vAlign w:val="center"/>
          </w:tcPr>
          <w:p w:rsidR="00D571E4" w:rsidRPr="00C75907" w:rsidRDefault="00D571E4"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0.01 ± 0.05</w:t>
            </w:r>
          </w:p>
        </w:tc>
        <w:tc>
          <w:tcPr>
            <w:tcW w:w="1791" w:type="dxa"/>
            <w:vAlign w:val="center"/>
          </w:tcPr>
          <w:p w:rsidR="00D571E4" w:rsidRPr="00C75907" w:rsidRDefault="00D571E4"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26.65±1.24</w:t>
            </w:r>
          </w:p>
        </w:tc>
        <w:tc>
          <w:tcPr>
            <w:tcW w:w="1336" w:type="dxa"/>
            <w:vMerge w:val="restart"/>
            <w:vAlign w:val="center"/>
          </w:tcPr>
          <w:p w:rsidR="00D571E4" w:rsidRPr="00C75907" w:rsidRDefault="00D571E4"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[5]</w:t>
            </w:r>
          </w:p>
        </w:tc>
      </w:tr>
      <w:tr w:rsidR="00D571E4" w:rsidTr="00D571E4">
        <w:trPr>
          <w:jc w:val="center"/>
        </w:trPr>
        <w:tc>
          <w:tcPr>
            <w:tcW w:w="1773" w:type="dxa"/>
            <w:vMerge/>
            <w:vAlign w:val="center"/>
          </w:tcPr>
          <w:p w:rsidR="00D571E4" w:rsidRPr="00C75907" w:rsidRDefault="00D571E4" w:rsidP="00C75907">
            <w:pPr>
              <w:autoSpaceDE w:val="0"/>
              <w:autoSpaceDN w:val="0"/>
              <w:bidi w:val="0"/>
              <w:adjustRightInd w:val="0"/>
              <w:jc w:val="center"/>
              <w:rPr>
                <w:rFonts w:asciiTheme="majorBidi" w:hAnsiTheme="majorBidi" w:cstheme="majorBidi"/>
              </w:rPr>
            </w:pPr>
          </w:p>
        </w:tc>
        <w:tc>
          <w:tcPr>
            <w:tcW w:w="1673" w:type="dxa"/>
            <w:vAlign w:val="center"/>
          </w:tcPr>
          <w:p w:rsidR="00D571E4" w:rsidRPr="00C75907" w:rsidRDefault="00D571E4" w:rsidP="00C75907">
            <w:pPr>
              <w:autoSpaceDE w:val="0"/>
              <w:autoSpaceDN w:val="0"/>
              <w:bidi w:val="0"/>
              <w:adjustRightInd w:val="0"/>
              <w:jc w:val="center"/>
              <w:rPr>
                <w:rFonts w:asciiTheme="majorBidi" w:hAnsiTheme="majorBidi" w:cstheme="majorBidi"/>
              </w:rPr>
            </w:pPr>
            <w:r>
              <w:rPr>
                <w:rFonts w:asciiTheme="majorBidi" w:hAnsiTheme="majorBidi" w:cstheme="majorBidi"/>
              </w:rPr>
              <w:t>F</w:t>
            </w:r>
            <w:r w:rsidRPr="00C75907">
              <w:rPr>
                <w:rFonts w:asciiTheme="majorBidi" w:hAnsiTheme="majorBidi" w:cstheme="majorBidi"/>
              </w:rPr>
              <w:t>ruits</w:t>
            </w:r>
          </w:p>
        </w:tc>
        <w:tc>
          <w:tcPr>
            <w:tcW w:w="1327" w:type="dxa"/>
            <w:vAlign w:val="center"/>
          </w:tcPr>
          <w:p w:rsidR="00D571E4" w:rsidRPr="00C75907" w:rsidRDefault="00D571E4" w:rsidP="00D571E4">
            <w:pPr>
              <w:autoSpaceDE w:val="0"/>
              <w:autoSpaceDN w:val="0"/>
              <w:bidi w:val="0"/>
              <w:adjustRightInd w:val="0"/>
              <w:jc w:val="center"/>
              <w:rPr>
                <w:rFonts w:asciiTheme="majorBidi" w:hAnsiTheme="majorBidi" w:cstheme="majorBidi"/>
              </w:rPr>
            </w:pPr>
            <w:r w:rsidRPr="00C75907">
              <w:rPr>
                <w:rFonts w:asciiTheme="majorBidi" w:hAnsiTheme="majorBidi" w:cstheme="majorBidi"/>
              </w:rPr>
              <w:t>2.56 ± 1.11</w:t>
            </w:r>
          </w:p>
        </w:tc>
        <w:tc>
          <w:tcPr>
            <w:tcW w:w="1313" w:type="dxa"/>
            <w:vAlign w:val="center"/>
          </w:tcPr>
          <w:p w:rsidR="00D571E4" w:rsidRPr="00C75907" w:rsidRDefault="00D571E4" w:rsidP="00D571E4">
            <w:pPr>
              <w:autoSpaceDE w:val="0"/>
              <w:autoSpaceDN w:val="0"/>
              <w:bidi w:val="0"/>
              <w:adjustRightInd w:val="0"/>
              <w:jc w:val="center"/>
              <w:rPr>
                <w:rFonts w:asciiTheme="majorBidi" w:hAnsiTheme="majorBidi" w:cstheme="majorBidi"/>
              </w:rPr>
            </w:pPr>
            <w:r w:rsidRPr="00C75907">
              <w:rPr>
                <w:rFonts w:asciiTheme="majorBidi" w:hAnsiTheme="majorBidi" w:cstheme="majorBidi"/>
              </w:rPr>
              <w:t>1.22 ± 0.56</w:t>
            </w:r>
          </w:p>
        </w:tc>
        <w:tc>
          <w:tcPr>
            <w:tcW w:w="1791" w:type="dxa"/>
            <w:vAlign w:val="center"/>
          </w:tcPr>
          <w:p w:rsidR="00D571E4" w:rsidRPr="00C75907" w:rsidRDefault="00D571E4" w:rsidP="00D571E4">
            <w:pPr>
              <w:autoSpaceDE w:val="0"/>
              <w:autoSpaceDN w:val="0"/>
              <w:bidi w:val="0"/>
              <w:adjustRightInd w:val="0"/>
              <w:jc w:val="center"/>
              <w:rPr>
                <w:rFonts w:asciiTheme="majorBidi" w:hAnsiTheme="majorBidi" w:cstheme="majorBidi"/>
              </w:rPr>
            </w:pPr>
            <w:r w:rsidRPr="00C75907">
              <w:rPr>
                <w:rFonts w:asciiTheme="majorBidi" w:hAnsiTheme="majorBidi" w:cstheme="majorBidi"/>
              </w:rPr>
              <w:t>536.64±23.03</w:t>
            </w:r>
          </w:p>
        </w:tc>
        <w:tc>
          <w:tcPr>
            <w:tcW w:w="1336" w:type="dxa"/>
            <w:vMerge/>
            <w:vAlign w:val="center"/>
          </w:tcPr>
          <w:p w:rsidR="00D571E4" w:rsidRPr="00C75907" w:rsidRDefault="00D571E4" w:rsidP="00C75907">
            <w:pPr>
              <w:autoSpaceDE w:val="0"/>
              <w:autoSpaceDN w:val="0"/>
              <w:bidi w:val="0"/>
              <w:adjustRightInd w:val="0"/>
              <w:jc w:val="center"/>
              <w:rPr>
                <w:rFonts w:asciiTheme="majorBidi" w:hAnsiTheme="majorBidi" w:cstheme="majorBidi"/>
              </w:rPr>
            </w:pPr>
          </w:p>
        </w:tc>
      </w:tr>
      <w:tr w:rsidR="00C75907" w:rsidTr="00D571E4">
        <w:trPr>
          <w:jc w:val="center"/>
        </w:trPr>
        <w:tc>
          <w:tcPr>
            <w:tcW w:w="1773" w:type="dxa"/>
            <w:vAlign w:val="center"/>
          </w:tcPr>
          <w:p w:rsidR="0081727F" w:rsidRPr="00C75907" w:rsidRDefault="00284C2E" w:rsidP="00C75907">
            <w:pPr>
              <w:autoSpaceDE w:val="0"/>
              <w:autoSpaceDN w:val="0"/>
              <w:bidi w:val="0"/>
              <w:adjustRightInd w:val="0"/>
              <w:jc w:val="center"/>
              <w:rPr>
                <w:rFonts w:asciiTheme="majorBidi" w:hAnsiTheme="majorBidi" w:cstheme="majorBidi"/>
                <w:lang w:bidi="ar-IQ"/>
              </w:rPr>
            </w:pPr>
            <w:r w:rsidRPr="00C75907">
              <w:rPr>
                <w:rFonts w:asciiTheme="majorBidi" w:hAnsiTheme="majorBidi" w:cstheme="majorBidi"/>
                <w:lang w:bidi="ar-IQ"/>
              </w:rPr>
              <w:t>Bangladesh</w:t>
            </w:r>
          </w:p>
        </w:tc>
        <w:tc>
          <w:tcPr>
            <w:tcW w:w="1673" w:type="dxa"/>
            <w:vAlign w:val="center"/>
          </w:tcPr>
          <w:p w:rsidR="0081727F" w:rsidRPr="00C75907" w:rsidRDefault="00284C2E"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vegetables</w:t>
            </w:r>
          </w:p>
        </w:tc>
        <w:tc>
          <w:tcPr>
            <w:tcW w:w="1327" w:type="dxa"/>
            <w:vAlign w:val="center"/>
          </w:tcPr>
          <w:p w:rsidR="0081727F" w:rsidRPr="00C75907" w:rsidRDefault="00284C2E"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64.77±38.47</w:t>
            </w:r>
          </w:p>
        </w:tc>
        <w:tc>
          <w:tcPr>
            <w:tcW w:w="1313" w:type="dxa"/>
            <w:vAlign w:val="center"/>
          </w:tcPr>
          <w:p w:rsidR="0081727F" w:rsidRPr="00C75907" w:rsidRDefault="00284C2E" w:rsidP="00D571E4">
            <w:pPr>
              <w:autoSpaceDE w:val="0"/>
              <w:autoSpaceDN w:val="0"/>
              <w:bidi w:val="0"/>
              <w:adjustRightInd w:val="0"/>
              <w:jc w:val="center"/>
              <w:rPr>
                <w:rFonts w:asciiTheme="majorBidi" w:hAnsiTheme="majorBidi" w:cstheme="majorBidi"/>
              </w:rPr>
            </w:pPr>
            <w:r w:rsidRPr="00C75907">
              <w:rPr>
                <w:rFonts w:asciiTheme="majorBidi" w:hAnsiTheme="majorBidi" w:cstheme="majorBidi"/>
              </w:rPr>
              <w:t>83.53</w:t>
            </w:r>
            <w:r w:rsidR="00485F14" w:rsidRPr="00C75907">
              <w:rPr>
                <w:rFonts w:asciiTheme="majorBidi" w:hAnsiTheme="majorBidi" w:cstheme="majorBidi"/>
              </w:rPr>
              <w:t xml:space="preserve"> </w:t>
            </w:r>
            <w:r w:rsidRPr="00C75907">
              <w:rPr>
                <w:rFonts w:asciiTheme="majorBidi" w:hAnsiTheme="majorBidi" w:cstheme="majorBidi"/>
              </w:rPr>
              <w:t>±</w:t>
            </w:r>
            <w:r w:rsidR="00485F14" w:rsidRPr="00C75907">
              <w:rPr>
                <w:rFonts w:asciiTheme="majorBidi" w:hAnsiTheme="majorBidi" w:cstheme="majorBidi"/>
              </w:rPr>
              <w:t xml:space="preserve"> </w:t>
            </w:r>
            <w:r w:rsidRPr="00C75907">
              <w:rPr>
                <w:rFonts w:asciiTheme="majorBidi" w:hAnsiTheme="majorBidi" w:cstheme="majorBidi"/>
              </w:rPr>
              <w:t>0.5</w:t>
            </w:r>
          </w:p>
        </w:tc>
        <w:tc>
          <w:tcPr>
            <w:tcW w:w="1791" w:type="dxa"/>
            <w:vAlign w:val="center"/>
          </w:tcPr>
          <w:p w:rsidR="0081727F" w:rsidRPr="00C75907" w:rsidRDefault="00284C2E"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1691.45±244.98</w:t>
            </w:r>
          </w:p>
        </w:tc>
        <w:tc>
          <w:tcPr>
            <w:tcW w:w="1336" w:type="dxa"/>
            <w:vAlign w:val="center"/>
          </w:tcPr>
          <w:p w:rsidR="0081727F" w:rsidRPr="00C75907" w:rsidRDefault="0081727F"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[6]</w:t>
            </w:r>
          </w:p>
        </w:tc>
      </w:tr>
      <w:tr w:rsidR="00C75907" w:rsidTr="00D571E4">
        <w:trPr>
          <w:trHeight w:val="270"/>
          <w:jc w:val="center"/>
        </w:trPr>
        <w:tc>
          <w:tcPr>
            <w:tcW w:w="1773" w:type="dxa"/>
            <w:vMerge w:val="restart"/>
            <w:vAlign w:val="center"/>
          </w:tcPr>
          <w:p w:rsidR="00673EBE" w:rsidRPr="00C75907" w:rsidRDefault="00673EBE" w:rsidP="00C75907">
            <w:pPr>
              <w:autoSpaceDE w:val="0"/>
              <w:autoSpaceDN w:val="0"/>
              <w:bidi w:val="0"/>
              <w:adjustRightInd w:val="0"/>
              <w:jc w:val="center"/>
              <w:rPr>
                <w:rFonts w:asciiTheme="majorBidi" w:hAnsiTheme="majorBidi" w:cstheme="majorBidi"/>
              </w:rPr>
            </w:pPr>
          </w:p>
          <w:p w:rsidR="00485F14" w:rsidRPr="00C75907" w:rsidRDefault="00032359" w:rsidP="00C75907">
            <w:pPr>
              <w:autoSpaceDE w:val="0"/>
              <w:autoSpaceDN w:val="0"/>
              <w:bidi w:val="0"/>
              <w:adjustRightInd w:val="0"/>
              <w:jc w:val="center"/>
              <w:rPr>
                <w:rFonts w:asciiTheme="majorBidi" w:hAnsiTheme="majorBidi" w:cstheme="majorBidi"/>
              </w:rPr>
            </w:pPr>
            <w:proofErr w:type="spellStart"/>
            <w:r w:rsidRPr="00C75907">
              <w:rPr>
                <w:rFonts w:asciiTheme="majorBidi" w:hAnsiTheme="majorBidi" w:cstheme="majorBidi"/>
              </w:rPr>
              <w:t>Elaz</w:t>
            </w:r>
            <w:r w:rsidRPr="00C75907">
              <w:rPr>
                <w:rFonts w:asciiTheme="majorBidi" w:hAnsiTheme="majorBidi" w:cstheme="majorBidi" w:hint="cs"/>
              </w:rPr>
              <w:t>ı</w:t>
            </w:r>
            <w:r w:rsidRPr="00C75907">
              <w:rPr>
                <w:rFonts w:asciiTheme="majorBidi" w:hAnsiTheme="majorBidi" w:cstheme="majorBidi"/>
              </w:rPr>
              <w:t>g</w:t>
            </w:r>
            <w:proofErr w:type="spellEnd"/>
            <w:r w:rsidRPr="00C75907">
              <w:rPr>
                <w:rFonts w:asciiTheme="majorBidi" w:hAnsiTheme="majorBidi" w:cstheme="majorBidi"/>
              </w:rPr>
              <w:t>˘/Turkey</w:t>
            </w:r>
          </w:p>
        </w:tc>
        <w:tc>
          <w:tcPr>
            <w:tcW w:w="1673" w:type="dxa"/>
            <w:vAlign w:val="center"/>
          </w:tcPr>
          <w:p w:rsidR="00485F14" w:rsidRPr="00C75907" w:rsidRDefault="00485F14"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vegetables</w:t>
            </w:r>
          </w:p>
        </w:tc>
        <w:tc>
          <w:tcPr>
            <w:tcW w:w="1327" w:type="dxa"/>
            <w:vAlign w:val="center"/>
          </w:tcPr>
          <w:p w:rsidR="00485F14" w:rsidRPr="00C75907" w:rsidRDefault="00485F14"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0.64 ± 0.26</w:t>
            </w:r>
          </w:p>
        </w:tc>
        <w:tc>
          <w:tcPr>
            <w:tcW w:w="1313" w:type="dxa"/>
            <w:vAlign w:val="center"/>
          </w:tcPr>
          <w:p w:rsidR="00485F14" w:rsidRPr="00C75907" w:rsidRDefault="00485F14"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0.65 ± 0.14</w:t>
            </w:r>
          </w:p>
        </w:tc>
        <w:tc>
          <w:tcPr>
            <w:tcW w:w="1791" w:type="dxa"/>
            <w:vAlign w:val="center"/>
          </w:tcPr>
          <w:p w:rsidR="00485F14" w:rsidRPr="00C75907" w:rsidRDefault="00485F14"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13.98 ±1.22</w:t>
            </w:r>
          </w:p>
        </w:tc>
        <w:tc>
          <w:tcPr>
            <w:tcW w:w="1336" w:type="dxa"/>
            <w:vMerge w:val="restart"/>
            <w:vAlign w:val="center"/>
          </w:tcPr>
          <w:p w:rsidR="00673EBE" w:rsidRPr="00C75907" w:rsidRDefault="00673EBE" w:rsidP="00C75907">
            <w:pPr>
              <w:autoSpaceDE w:val="0"/>
              <w:autoSpaceDN w:val="0"/>
              <w:bidi w:val="0"/>
              <w:adjustRightInd w:val="0"/>
              <w:jc w:val="center"/>
              <w:rPr>
                <w:rFonts w:asciiTheme="majorBidi" w:hAnsiTheme="majorBidi" w:cstheme="majorBidi"/>
              </w:rPr>
            </w:pPr>
          </w:p>
          <w:p w:rsidR="00485F14" w:rsidRPr="00C75907" w:rsidRDefault="00485F14"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[7]</w:t>
            </w:r>
          </w:p>
        </w:tc>
      </w:tr>
      <w:tr w:rsidR="00C75907" w:rsidTr="00D571E4">
        <w:trPr>
          <w:trHeight w:val="225"/>
          <w:jc w:val="center"/>
        </w:trPr>
        <w:tc>
          <w:tcPr>
            <w:tcW w:w="1773" w:type="dxa"/>
            <w:vMerge/>
            <w:vAlign w:val="center"/>
          </w:tcPr>
          <w:p w:rsidR="00485F14" w:rsidRPr="00C75907" w:rsidRDefault="00485F14" w:rsidP="00C75907">
            <w:pPr>
              <w:autoSpaceDE w:val="0"/>
              <w:autoSpaceDN w:val="0"/>
              <w:bidi w:val="0"/>
              <w:adjustRightInd w:val="0"/>
              <w:jc w:val="center"/>
              <w:rPr>
                <w:rFonts w:asciiTheme="majorBidi" w:hAnsiTheme="majorBidi" w:cstheme="majorBidi"/>
              </w:rPr>
            </w:pPr>
          </w:p>
        </w:tc>
        <w:tc>
          <w:tcPr>
            <w:tcW w:w="1673" w:type="dxa"/>
            <w:vAlign w:val="center"/>
          </w:tcPr>
          <w:p w:rsidR="00485F14" w:rsidRPr="00C75907" w:rsidRDefault="006D6CFB"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F</w:t>
            </w:r>
            <w:r w:rsidR="00485F14" w:rsidRPr="00C75907">
              <w:rPr>
                <w:rFonts w:asciiTheme="majorBidi" w:hAnsiTheme="majorBidi" w:cstheme="majorBidi"/>
              </w:rPr>
              <w:t>ruits</w:t>
            </w:r>
          </w:p>
        </w:tc>
        <w:tc>
          <w:tcPr>
            <w:tcW w:w="1327" w:type="dxa"/>
            <w:vAlign w:val="center"/>
          </w:tcPr>
          <w:p w:rsidR="00485F14" w:rsidRPr="00C75907" w:rsidRDefault="00485F14"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1.52 ± 0.34</w:t>
            </w:r>
          </w:p>
        </w:tc>
        <w:tc>
          <w:tcPr>
            <w:tcW w:w="1313" w:type="dxa"/>
            <w:vAlign w:val="center"/>
          </w:tcPr>
          <w:p w:rsidR="00485F14" w:rsidRPr="00C75907" w:rsidRDefault="00485F14"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0.98 ± 0.23</w:t>
            </w:r>
          </w:p>
        </w:tc>
        <w:tc>
          <w:tcPr>
            <w:tcW w:w="1791" w:type="dxa"/>
            <w:vAlign w:val="center"/>
          </w:tcPr>
          <w:p w:rsidR="00485F14" w:rsidRPr="00C75907" w:rsidRDefault="00485F14"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18.66 ± 1.13</w:t>
            </w:r>
          </w:p>
        </w:tc>
        <w:tc>
          <w:tcPr>
            <w:tcW w:w="1336" w:type="dxa"/>
            <w:vMerge/>
            <w:vAlign w:val="center"/>
          </w:tcPr>
          <w:p w:rsidR="00485F14" w:rsidRPr="00C75907" w:rsidRDefault="00485F14" w:rsidP="00C75907">
            <w:pPr>
              <w:autoSpaceDE w:val="0"/>
              <w:autoSpaceDN w:val="0"/>
              <w:bidi w:val="0"/>
              <w:adjustRightInd w:val="0"/>
              <w:jc w:val="center"/>
              <w:rPr>
                <w:rFonts w:asciiTheme="majorBidi" w:hAnsiTheme="majorBidi" w:cstheme="majorBidi"/>
              </w:rPr>
            </w:pPr>
          </w:p>
        </w:tc>
      </w:tr>
      <w:tr w:rsidR="00C75907" w:rsidTr="00D571E4">
        <w:trPr>
          <w:trHeight w:val="300"/>
          <w:jc w:val="center"/>
        </w:trPr>
        <w:tc>
          <w:tcPr>
            <w:tcW w:w="1773" w:type="dxa"/>
            <w:vMerge w:val="restart"/>
            <w:vAlign w:val="center"/>
          </w:tcPr>
          <w:p w:rsidR="009852B9" w:rsidRPr="00C75907" w:rsidRDefault="009852B9" w:rsidP="00C75907">
            <w:pPr>
              <w:autoSpaceDE w:val="0"/>
              <w:autoSpaceDN w:val="0"/>
              <w:bidi w:val="0"/>
              <w:adjustRightInd w:val="0"/>
              <w:jc w:val="center"/>
              <w:rPr>
                <w:rFonts w:asciiTheme="majorBidi" w:hAnsiTheme="majorBidi" w:cstheme="majorBidi"/>
              </w:rPr>
            </w:pPr>
          </w:p>
          <w:p w:rsidR="009852B9" w:rsidRPr="00C75907" w:rsidRDefault="009852B9" w:rsidP="00C75907">
            <w:pPr>
              <w:autoSpaceDE w:val="0"/>
              <w:autoSpaceDN w:val="0"/>
              <w:bidi w:val="0"/>
              <w:adjustRightInd w:val="0"/>
              <w:jc w:val="center"/>
              <w:rPr>
                <w:rFonts w:asciiTheme="majorBidi" w:hAnsiTheme="majorBidi" w:cstheme="majorBidi"/>
              </w:rPr>
            </w:pPr>
          </w:p>
          <w:p w:rsidR="009852B9" w:rsidRPr="00C75907" w:rsidRDefault="009852B9" w:rsidP="00C75907">
            <w:pPr>
              <w:autoSpaceDE w:val="0"/>
              <w:autoSpaceDN w:val="0"/>
              <w:bidi w:val="0"/>
              <w:adjustRightInd w:val="0"/>
              <w:jc w:val="center"/>
              <w:rPr>
                <w:rFonts w:asciiTheme="majorBidi" w:hAnsiTheme="majorBidi" w:cstheme="majorBidi"/>
              </w:rPr>
            </w:pPr>
          </w:p>
          <w:p w:rsidR="009852B9" w:rsidRPr="00C75907" w:rsidRDefault="009852B9" w:rsidP="00C75907">
            <w:pPr>
              <w:autoSpaceDE w:val="0"/>
              <w:autoSpaceDN w:val="0"/>
              <w:bidi w:val="0"/>
              <w:adjustRightInd w:val="0"/>
              <w:jc w:val="center"/>
              <w:rPr>
                <w:rFonts w:asciiTheme="majorBidi" w:hAnsiTheme="majorBidi" w:cstheme="majorBidi"/>
              </w:rPr>
            </w:pPr>
            <w:proofErr w:type="spellStart"/>
            <w:r w:rsidRPr="00C75907">
              <w:rPr>
                <w:rFonts w:asciiTheme="majorBidi" w:hAnsiTheme="majorBidi" w:cstheme="majorBidi"/>
              </w:rPr>
              <w:t>Rize</w:t>
            </w:r>
            <w:proofErr w:type="spellEnd"/>
            <w:r w:rsidRPr="00C75907">
              <w:rPr>
                <w:rFonts w:asciiTheme="majorBidi" w:hAnsiTheme="majorBidi" w:cstheme="majorBidi"/>
              </w:rPr>
              <w:t>/Turkey</w:t>
            </w:r>
          </w:p>
          <w:p w:rsidR="00B82DBB" w:rsidRPr="00C75907" w:rsidRDefault="00B82DBB" w:rsidP="00C75907">
            <w:pPr>
              <w:autoSpaceDE w:val="0"/>
              <w:autoSpaceDN w:val="0"/>
              <w:bidi w:val="0"/>
              <w:adjustRightInd w:val="0"/>
              <w:jc w:val="center"/>
              <w:rPr>
                <w:rFonts w:asciiTheme="majorBidi" w:hAnsiTheme="majorBidi" w:cstheme="majorBidi"/>
              </w:rPr>
            </w:pPr>
          </w:p>
          <w:p w:rsidR="00B82DBB" w:rsidRPr="00C75907" w:rsidRDefault="00B82DBB" w:rsidP="00C75907">
            <w:pPr>
              <w:autoSpaceDE w:val="0"/>
              <w:autoSpaceDN w:val="0"/>
              <w:bidi w:val="0"/>
              <w:adjustRightInd w:val="0"/>
              <w:jc w:val="center"/>
              <w:rPr>
                <w:rFonts w:asciiTheme="majorBidi" w:hAnsiTheme="majorBidi" w:cstheme="majorBidi"/>
              </w:rPr>
            </w:pPr>
          </w:p>
        </w:tc>
        <w:tc>
          <w:tcPr>
            <w:tcW w:w="1673" w:type="dxa"/>
            <w:vAlign w:val="center"/>
          </w:tcPr>
          <w:p w:rsidR="009852B9" w:rsidRPr="00C75907" w:rsidRDefault="008F233A"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Eggplant</w:t>
            </w:r>
          </w:p>
        </w:tc>
        <w:tc>
          <w:tcPr>
            <w:tcW w:w="1327" w:type="dxa"/>
            <w:vAlign w:val="center"/>
          </w:tcPr>
          <w:p w:rsidR="009852B9" w:rsidRPr="00C75907" w:rsidRDefault="009852B9"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0</w:t>
            </w:r>
            <w:r w:rsidRPr="00C75907">
              <w:rPr>
                <w:rFonts w:asciiTheme="majorBidi" w:hAnsiTheme="majorBidi" w:cstheme="majorBidi"/>
                <w:i/>
                <w:iCs/>
              </w:rPr>
              <w:t>.</w:t>
            </w:r>
            <w:r w:rsidRPr="00C75907">
              <w:rPr>
                <w:rFonts w:asciiTheme="majorBidi" w:hAnsiTheme="majorBidi" w:cstheme="majorBidi"/>
              </w:rPr>
              <w:t xml:space="preserve">20 </w:t>
            </w:r>
            <w:r w:rsidRPr="00C75907">
              <w:rPr>
                <w:rFonts w:asciiTheme="majorBidi" w:hAnsiTheme="majorBidi" w:cstheme="majorBidi" w:hint="eastAsia"/>
              </w:rPr>
              <w:t>±</w:t>
            </w:r>
            <w:r w:rsidRPr="00C75907">
              <w:rPr>
                <w:rFonts w:asciiTheme="majorBidi" w:hAnsiTheme="majorBidi" w:cstheme="majorBidi"/>
              </w:rPr>
              <w:t xml:space="preserve"> 0</w:t>
            </w:r>
            <w:r w:rsidRPr="00C75907">
              <w:rPr>
                <w:rFonts w:asciiTheme="majorBidi" w:hAnsiTheme="majorBidi" w:cstheme="majorBidi"/>
                <w:i/>
                <w:iCs/>
              </w:rPr>
              <w:t>.</w:t>
            </w:r>
            <w:r w:rsidRPr="00C75907">
              <w:rPr>
                <w:rFonts w:asciiTheme="majorBidi" w:hAnsiTheme="majorBidi" w:cstheme="majorBidi"/>
              </w:rPr>
              <w:t>02</w:t>
            </w:r>
          </w:p>
        </w:tc>
        <w:tc>
          <w:tcPr>
            <w:tcW w:w="1313" w:type="dxa"/>
            <w:vAlign w:val="center"/>
          </w:tcPr>
          <w:p w:rsidR="009852B9" w:rsidRPr="00C75907" w:rsidRDefault="009852B9" w:rsidP="00D571E4">
            <w:pPr>
              <w:autoSpaceDE w:val="0"/>
              <w:autoSpaceDN w:val="0"/>
              <w:bidi w:val="0"/>
              <w:adjustRightInd w:val="0"/>
              <w:jc w:val="center"/>
              <w:rPr>
                <w:rFonts w:asciiTheme="majorBidi" w:hAnsiTheme="majorBidi" w:cstheme="majorBidi"/>
              </w:rPr>
            </w:pPr>
            <w:r w:rsidRPr="00C75907">
              <w:rPr>
                <w:rFonts w:asciiTheme="majorBidi" w:hAnsiTheme="majorBidi" w:cstheme="majorBidi"/>
              </w:rPr>
              <w:t>0</w:t>
            </w:r>
            <w:r w:rsidRPr="00C75907">
              <w:rPr>
                <w:rFonts w:asciiTheme="majorBidi" w:hAnsiTheme="majorBidi" w:cstheme="majorBidi"/>
                <w:i/>
                <w:iCs/>
              </w:rPr>
              <w:t>.</w:t>
            </w:r>
            <w:r w:rsidRPr="00C75907">
              <w:rPr>
                <w:rFonts w:asciiTheme="majorBidi" w:hAnsiTheme="majorBidi" w:cstheme="majorBidi"/>
              </w:rPr>
              <w:t>52</w:t>
            </w:r>
            <w:r w:rsidRPr="00C75907">
              <w:rPr>
                <w:rFonts w:asciiTheme="majorBidi" w:hAnsiTheme="majorBidi" w:cstheme="majorBidi" w:hint="eastAsia"/>
              </w:rPr>
              <w:t>±</w:t>
            </w:r>
            <w:r w:rsidRPr="00C75907">
              <w:rPr>
                <w:rFonts w:asciiTheme="majorBidi" w:hAnsiTheme="majorBidi" w:cstheme="majorBidi"/>
              </w:rPr>
              <w:t xml:space="preserve"> 0</w:t>
            </w:r>
            <w:r w:rsidRPr="00C75907">
              <w:rPr>
                <w:rFonts w:asciiTheme="majorBidi" w:hAnsiTheme="majorBidi" w:cstheme="majorBidi"/>
                <w:i/>
                <w:iCs/>
              </w:rPr>
              <w:t>.</w:t>
            </w:r>
            <w:r w:rsidRPr="00C75907">
              <w:rPr>
                <w:rFonts w:asciiTheme="majorBidi" w:hAnsiTheme="majorBidi" w:cstheme="majorBidi"/>
              </w:rPr>
              <w:t>06</w:t>
            </w:r>
          </w:p>
        </w:tc>
        <w:tc>
          <w:tcPr>
            <w:tcW w:w="1791" w:type="dxa"/>
            <w:vAlign w:val="center"/>
          </w:tcPr>
          <w:p w:rsidR="009852B9" w:rsidRPr="00C75907" w:rsidRDefault="009852B9"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517</w:t>
            </w:r>
            <w:r w:rsidRPr="00C75907">
              <w:rPr>
                <w:rFonts w:asciiTheme="majorBidi" w:hAnsiTheme="majorBidi" w:cstheme="majorBidi"/>
                <w:i/>
                <w:iCs/>
              </w:rPr>
              <w:t>.</w:t>
            </w:r>
            <w:r w:rsidRPr="00C75907">
              <w:rPr>
                <w:rFonts w:asciiTheme="majorBidi" w:hAnsiTheme="majorBidi" w:cstheme="majorBidi"/>
              </w:rPr>
              <w:t xml:space="preserve">19 </w:t>
            </w:r>
            <w:r w:rsidRPr="00C75907">
              <w:rPr>
                <w:rFonts w:asciiTheme="majorBidi" w:hAnsiTheme="majorBidi" w:cstheme="majorBidi" w:hint="eastAsia"/>
              </w:rPr>
              <w:t>±</w:t>
            </w:r>
            <w:r w:rsidRPr="00C75907">
              <w:rPr>
                <w:rFonts w:asciiTheme="majorBidi" w:hAnsiTheme="majorBidi" w:cstheme="majorBidi"/>
              </w:rPr>
              <w:t xml:space="preserve"> 51</w:t>
            </w:r>
            <w:r w:rsidRPr="00C75907">
              <w:rPr>
                <w:rFonts w:asciiTheme="majorBidi" w:hAnsiTheme="majorBidi" w:cstheme="majorBidi"/>
                <w:i/>
                <w:iCs/>
              </w:rPr>
              <w:t>.</w:t>
            </w:r>
            <w:r w:rsidRPr="00C75907">
              <w:rPr>
                <w:rFonts w:asciiTheme="majorBidi" w:hAnsiTheme="majorBidi" w:cstheme="majorBidi"/>
              </w:rPr>
              <w:t>91</w:t>
            </w:r>
          </w:p>
        </w:tc>
        <w:tc>
          <w:tcPr>
            <w:tcW w:w="1336" w:type="dxa"/>
            <w:vMerge w:val="restart"/>
            <w:vAlign w:val="center"/>
          </w:tcPr>
          <w:p w:rsidR="009852B9" w:rsidRPr="00C75907" w:rsidRDefault="009852B9"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[8]</w:t>
            </w:r>
          </w:p>
          <w:p w:rsidR="00B82DBB" w:rsidRPr="00C75907" w:rsidRDefault="00B82DBB" w:rsidP="00C75907">
            <w:pPr>
              <w:autoSpaceDE w:val="0"/>
              <w:autoSpaceDN w:val="0"/>
              <w:bidi w:val="0"/>
              <w:adjustRightInd w:val="0"/>
              <w:jc w:val="center"/>
              <w:rPr>
                <w:rFonts w:asciiTheme="majorBidi" w:hAnsiTheme="majorBidi" w:cstheme="majorBidi"/>
              </w:rPr>
            </w:pPr>
          </w:p>
          <w:p w:rsidR="00B82DBB" w:rsidRPr="00C75907" w:rsidRDefault="00B82DBB" w:rsidP="00C75907">
            <w:pPr>
              <w:autoSpaceDE w:val="0"/>
              <w:autoSpaceDN w:val="0"/>
              <w:bidi w:val="0"/>
              <w:adjustRightInd w:val="0"/>
              <w:jc w:val="center"/>
              <w:rPr>
                <w:rFonts w:asciiTheme="majorBidi" w:hAnsiTheme="majorBidi" w:cstheme="majorBidi"/>
              </w:rPr>
            </w:pPr>
          </w:p>
        </w:tc>
      </w:tr>
      <w:tr w:rsidR="00C75907" w:rsidTr="00D571E4">
        <w:trPr>
          <w:trHeight w:val="273"/>
          <w:jc w:val="center"/>
        </w:trPr>
        <w:tc>
          <w:tcPr>
            <w:tcW w:w="1773" w:type="dxa"/>
            <w:vMerge/>
            <w:vAlign w:val="center"/>
          </w:tcPr>
          <w:p w:rsidR="009852B9" w:rsidRPr="00C75907" w:rsidRDefault="009852B9" w:rsidP="00C75907">
            <w:pPr>
              <w:autoSpaceDE w:val="0"/>
              <w:autoSpaceDN w:val="0"/>
              <w:bidi w:val="0"/>
              <w:adjustRightInd w:val="0"/>
              <w:jc w:val="center"/>
              <w:rPr>
                <w:rFonts w:asciiTheme="majorBidi" w:hAnsiTheme="majorBidi" w:cstheme="majorBidi"/>
              </w:rPr>
            </w:pPr>
          </w:p>
        </w:tc>
        <w:tc>
          <w:tcPr>
            <w:tcW w:w="1673" w:type="dxa"/>
            <w:vAlign w:val="center"/>
          </w:tcPr>
          <w:p w:rsidR="009852B9" w:rsidRPr="00C75907" w:rsidRDefault="009852B9"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Pepper</w:t>
            </w:r>
          </w:p>
        </w:tc>
        <w:tc>
          <w:tcPr>
            <w:tcW w:w="1327" w:type="dxa"/>
            <w:vAlign w:val="center"/>
          </w:tcPr>
          <w:p w:rsidR="009852B9" w:rsidRPr="00C75907" w:rsidRDefault="009852B9"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1</w:t>
            </w:r>
            <w:r w:rsidRPr="00C75907">
              <w:rPr>
                <w:rFonts w:asciiTheme="majorBidi" w:hAnsiTheme="majorBidi" w:cstheme="majorBidi"/>
                <w:i/>
                <w:iCs/>
              </w:rPr>
              <w:t>.</w:t>
            </w:r>
            <w:r w:rsidRPr="00C75907">
              <w:rPr>
                <w:rFonts w:asciiTheme="majorBidi" w:hAnsiTheme="majorBidi" w:cstheme="majorBidi"/>
              </w:rPr>
              <w:t xml:space="preserve">73 </w:t>
            </w:r>
            <w:r w:rsidRPr="00C75907">
              <w:rPr>
                <w:rFonts w:asciiTheme="majorBidi" w:hAnsiTheme="majorBidi" w:cstheme="majorBidi" w:hint="eastAsia"/>
              </w:rPr>
              <w:t>±</w:t>
            </w:r>
            <w:r w:rsidRPr="00C75907">
              <w:rPr>
                <w:rFonts w:asciiTheme="majorBidi" w:hAnsiTheme="majorBidi" w:cstheme="majorBidi"/>
              </w:rPr>
              <w:t xml:space="preserve"> 0</w:t>
            </w:r>
            <w:r w:rsidRPr="00C75907">
              <w:rPr>
                <w:rFonts w:asciiTheme="majorBidi" w:hAnsiTheme="majorBidi" w:cstheme="majorBidi"/>
                <w:i/>
                <w:iCs/>
              </w:rPr>
              <w:t>.</w:t>
            </w:r>
            <w:r w:rsidRPr="00C75907">
              <w:rPr>
                <w:rFonts w:asciiTheme="majorBidi" w:hAnsiTheme="majorBidi" w:cstheme="majorBidi"/>
              </w:rPr>
              <w:t>33</w:t>
            </w:r>
          </w:p>
        </w:tc>
        <w:tc>
          <w:tcPr>
            <w:tcW w:w="1313" w:type="dxa"/>
            <w:vAlign w:val="center"/>
          </w:tcPr>
          <w:p w:rsidR="009852B9" w:rsidRPr="00C75907" w:rsidRDefault="009852B9" w:rsidP="00D571E4">
            <w:pPr>
              <w:autoSpaceDE w:val="0"/>
              <w:autoSpaceDN w:val="0"/>
              <w:bidi w:val="0"/>
              <w:adjustRightInd w:val="0"/>
              <w:jc w:val="center"/>
              <w:rPr>
                <w:rFonts w:asciiTheme="majorBidi" w:hAnsiTheme="majorBidi" w:cstheme="majorBidi"/>
              </w:rPr>
            </w:pPr>
            <w:r w:rsidRPr="00C75907">
              <w:rPr>
                <w:rFonts w:asciiTheme="majorBidi" w:hAnsiTheme="majorBidi" w:cstheme="majorBidi"/>
              </w:rPr>
              <w:t>0</w:t>
            </w:r>
            <w:r w:rsidRPr="00C75907">
              <w:rPr>
                <w:rFonts w:asciiTheme="majorBidi" w:hAnsiTheme="majorBidi" w:cstheme="majorBidi"/>
                <w:i/>
                <w:iCs/>
              </w:rPr>
              <w:t>.</w:t>
            </w:r>
            <w:r w:rsidRPr="00C75907">
              <w:rPr>
                <w:rFonts w:asciiTheme="majorBidi" w:hAnsiTheme="majorBidi" w:cstheme="majorBidi"/>
              </w:rPr>
              <w:t>57</w:t>
            </w:r>
            <w:r w:rsidRPr="00C75907">
              <w:rPr>
                <w:rFonts w:asciiTheme="majorBidi" w:hAnsiTheme="majorBidi" w:cstheme="majorBidi" w:hint="eastAsia"/>
              </w:rPr>
              <w:t>±</w:t>
            </w:r>
            <w:r w:rsidRPr="00C75907">
              <w:rPr>
                <w:rFonts w:asciiTheme="majorBidi" w:hAnsiTheme="majorBidi" w:cstheme="majorBidi"/>
              </w:rPr>
              <w:t xml:space="preserve"> 0</w:t>
            </w:r>
            <w:r w:rsidRPr="00C75907">
              <w:rPr>
                <w:rFonts w:asciiTheme="majorBidi" w:hAnsiTheme="majorBidi" w:cstheme="majorBidi"/>
                <w:i/>
                <w:iCs/>
              </w:rPr>
              <w:t>.</w:t>
            </w:r>
            <w:r w:rsidRPr="00C75907">
              <w:rPr>
                <w:rFonts w:asciiTheme="majorBidi" w:hAnsiTheme="majorBidi" w:cstheme="majorBidi"/>
              </w:rPr>
              <w:t>06</w:t>
            </w:r>
          </w:p>
        </w:tc>
        <w:tc>
          <w:tcPr>
            <w:tcW w:w="1791" w:type="dxa"/>
            <w:vAlign w:val="center"/>
          </w:tcPr>
          <w:p w:rsidR="009852B9" w:rsidRPr="00C75907" w:rsidRDefault="009852B9"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421</w:t>
            </w:r>
            <w:r w:rsidRPr="00C75907">
              <w:rPr>
                <w:rFonts w:asciiTheme="majorBidi" w:hAnsiTheme="majorBidi" w:cstheme="majorBidi"/>
                <w:i/>
                <w:iCs/>
              </w:rPr>
              <w:t>.</w:t>
            </w:r>
            <w:r w:rsidRPr="00C75907">
              <w:rPr>
                <w:rFonts w:asciiTheme="majorBidi" w:hAnsiTheme="majorBidi" w:cstheme="majorBidi"/>
              </w:rPr>
              <w:t xml:space="preserve">20 </w:t>
            </w:r>
            <w:r w:rsidRPr="00C75907">
              <w:rPr>
                <w:rFonts w:asciiTheme="majorBidi" w:hAnsiTheme="majorBidi" w:cstheme="majorBidi" w:hint="eastAsia"/>
              </w:rPr>
              <w:t>±</w:t>
            </w:r>
            <w:r w:rsidRPr="00C75907">
              <w:rPr>
                <w:rFonts w:asciiTheme="majorBidi" w:hAnsiTheme="majorBidi" w:cstheme="majorBidi"/>
              </w:rPr>
              <w:t xml:space="preserve"> 14</w:t>
            </w:r>
            <w:r w:rsidRPr="00C75907">
              <w:rPr>
                <w:rFonts w:asciiTheme="majorBidi" w:hAnsiTheme="majorBidi" w:cstheme="majorBidi"/>
                <w:i/>
                <w:iCs/>
              </w:rPr>
              <w:t>.</w:t>
            </w:r>
            <w:r w:rsidRPr="00C75907">
              <w:rPr>
                <w:rFonts w:asciiTheme="majorBidi" w:hAnsiTheme="majorBidi" w:cstheme="majorBidi"/>
              </w:rPr>
              <w:t>48</w:t>
            </w:r>
          </w:p>
        </w:tc>
        <w:tc>
          <w:tcPr>
            <w:tcW w:w="1336" w:type="dxa"/>
            <w:vMerge/>
            <w:vAlign w:val="center"/>
          </w:tcPr>
          <w:p w:rsidR="009852B9" w:rsidRPr="00C75907" w:rsidRDefault="009852B9" w:rsidP="00C75907">
            <w:pPr>
              <w:autoSpaceDE w:val="0"/>
              <w:autoSpaceDN w:val="0"/>
              <w:bidi w:val="0"/>
              <w:adjustRightInd w:val="0"/>
              <w:jc w:val="center"/>
              <w:rPr>
                <w:rFonts w:asciiTheme="majorBidi" w:hAnsiTheme="majorBidi" w:cstheme="majorBidi"/>
              </w:rPr>
            </w:pPr>
          </w:p>
        </w:tc>
      </w:tr>
      <w:tr w:rsidR="00C75907" w:rsidTr="00D571E4">
        <w:trPr>
          <w:trHeight w:val="260"/>
          <w:jc w:val="center"/>
        </w:trPr>
        <w:tc>
          <w:tcPr>
            <w:tcW w:w="1773" w:type="dxa"/>
            <w:vMerge/>
            <w:vAlign w:val="center"/>
          </w:tcPr>
          <w:p w:rsidR="009852B9" w:rsidRPr="00C75907" w:rsidRDefault="009852B9" w:rsidP="00C75907">
            <w:pPr>
              <w:autoSpaceDE w:val="0"/>
              <w:autoSpaceDN w:val="0"/>
              <w:bidi w:val="0"/>
              <w:adjustRightInd w:val="0"/>
              <w:jc w:val="center"/>
              <w:rPr>
                <w:rFonts w:asciiTheme="majorBidi" w:hAnsiTheme="majorBidi" w:cstheme="majorBidi"/>
              </w:rPr>
            </w:pPr>
          </w:p>
        </w:tc>
        <w:tc>
          <w:tcPr>
            <w:tcW w:w="1673" w:type="dxa"/>
            <w:vAlign w:val="center"/>
          </w:tcPr>
          <w:p w:rsidR="009852B9" w:rsidRPr="00C75907" w:rsidRDefault="009852B9"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Cucumber</w:t>
            </w:r>
          </w:p>
        </w:tc>
        <w:tc>
          <w:tcPr>
            <w:tcW w:w="1327" w:type="dxa"/>
            <w:vAlign w:val="center"/>
          </w:tcPr>
          <w:p w:rsidR="009852B9" w:rsidRPr="00C75907" w:rsidRDefault="009852B9"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1</w:t>
            </w:r>
            <w:r w:rsidRPr="00C75907">
              <w:rPr>
                <w:rFonts w:asciiTheme="majorBidi" w:hAnsiTheme="majorBidi" w:cstheme="majorBidi"/>
                <w:i/>
                <w:iCs/>
              </w:rPr>
              <w:t>.</w:t>
            </w:r>
            <w:r w:rsidRPr="00C75907">
              <w:rPr>
                <w:rFonts w:asciiTheme="majorBidi" w:hAnsiTheme="majorBidi" w:cstheme="majorBidi"/>
              </w:rPr>
              <w:t xml:space="preserve">20 </w:t>
            </w:r>
            <w:r w:rsidRPr="00C75907">
              <w:rPr>
                <w:rFonts w:asciiTheme="majorBidi" w:hAnsiTheme="majorBidi" w:cstheme="majorBidi" w:hint="eastAsia"/>
              </w:rPr>
              <w:t>±</w:t>
            </w:r>
            <w:r w:rsidRPr="00C75907">
              <w:rPr>
                <w:rFonts w:asciiTheme="majorBidi" w:hAnsiTheme="majorBidi" w:cstheme="majorBidi"/>
              </w:rPr>
              <w:t xml:space="preserve"> 0</w:t>
            </w:r>
            <w:r w:rsidRPr="00C75907">
              <w:rPr>
                <w:rFonts w:asciiTheme="majorBidi" w:hAnsiTheme="majorBidi" w:cstheme="majorBidi"/>
                <w:i/>
                <w:iCs/>
              </w:rPr>
              <w:t>.</w:t>
            </w:r>
            <w:r w:rsidRPr="00C75907">
              <w:rPr>
                <w:rFonts w:asciiTheme="majorBidi" w:hAnsiTheme="majorBidi" w:cstheme="majorBidi"/>
              </w:rPr>
              <w:t>18</w:t>
            </w:r>
          </w:p>
        </w:tc>
        <w:tc>
          <w:tcPr>
            <w:tcW w:w="1313" w:type="dxa"/>
            <w:vAlign w:val="center"/>
          </w:tcPr>
          <w:p w:rsidR="009852B9" w:rsidRPr="00C75907" w:rsidRDefault="009852B9" w:rsidP="00D571E4">
            <w:pPr>
              <w:autoSpaceDE w:val="0"/>
              <w:autoSpaceDN w:val="0"/>
              <w:bidi w:val="0"/>
              <w:adjustRightInd w:val="0"/>
              <w:jc w:val="center"/>
              <w:rPr>
                <w:rFonts w:asciiTheme="majorBidi" w:hAnsiTheme="majorBidi" w:cstheme="majorBidi"/>
              </w:rPr>
            </w:pPr>
            <w:r w:rsidRPr="00C75907">
              <w:rPr>
                <w:rFonts w:asciiTheme="majorBidi" w:hAnsiTheme="majorBidi" w:cstheme="majorBidi"/>
              </w:rPr>
              <w:t>1</w:t>
            </w:r>
            <w:r w:rsidRPr="00C75907">
              <w:rPr>
                <w:rFonts w:asciiTheme="majorBidi" w:hAnsiTheme="majorBidi" w:cstheme="majorBidi"/>
                <w:i/>
                <w:iCs/>
              </w:rPr>
              <w:t>.</w:t>
            </w:r>
            <w:r w:rsidRPr="00C75907">
              <w:rPr>
                <w:rFonts w:asciiTheme="majorBidi" w:hAnsiTheme="majorBidi" w:cstheme="majorBidi"/>
              </w:rPr>
              <w:t>37</w:t>
            </w:r>
            <w:r w:rsidRPr="00C75907">
              <w:rPr>
                <w:rFonts w:asciiTheme="majorBidi" w:hAnsiTheme="majorBidi" w:cstheme="majorBidi" w:hint="eastAsia"/>
              </w:rPr>
              <w:t>±</w:t>
            </w:r>
            <w:r w:rsidRPr="00C75907">
              <w:rPr>
                <w:rFonts w:asciiTheme="majorBidi" w:hAnsiTheme="majorBidi" w:cstheme="majorBidi"/>
              </w:rPr>
              <w:t xml:space="preserve"> 0</w:t>
            </w:r>
            <w:r w:rsidRPr="00C75907">
              <w:rPr>
                <w:rFonts w:asciiTheme="majorBidi" w:hAnsiTheme="majorBidi" w:cstheme="majorBidi"/>
                <w:i/>
                <w:iCs/>
              </w:rPr>
              <w:t>.</w:t>
            </w:r>
            <w:r w:rsidRPr="00C75907">
              <w:rPr>
                <w:rFonts w:asciiTheme="majorBidi" w:hAnsiTheme="majorBidi" w:cstheme="majorBidi"/>
              </w:rPr>
              <w:t>41</w:t>
            </w:r>
          </w:p>
        </w:tc>
        <w:tc>
          <w:tcPr>
            <w:tcW w:w="1791" w:type="dxa"/>
            <w:vAlign w:val="center"/>
          </w:tcPr>
          <w:p w:rsidR="009852B9" w:rsidRPr="00C75907" w:rsidRDefault="009852B9"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366</w:t>
            </w:r>
            <w:r w:rsidRPr="00C75907">
              <w:rPr>
                <w:rFonts w:asciiTheme="majorBidi" w:hAnsiTheme="majorBidi" w:cstheme="majorBidi"/>
                <w:i/>
                <w:iCs/>
              </w:rPr>
              <w:t>.</w:t>
            </w:r>
            <w:r w:rsidRPr="00C75907">
              <w:rPr>
                <w:rFonts w:asciiTheme="majorBidi" w:hAnsiTheme="majorBidi" w:cstheme="majorBidi"/>
              </w:rPr>
              <w:t xml:space="preserve">17 </w:t>
            </w:r>
            <w:r w:rsidRPr="00C75907">
              <w:rPr>
                <w:rFonts w:asciiTheme="majorBidi" w:hAnsiTheme="majorBidi" w:cstheme="majorBidi" w:hint="eastAsia"/>
              </w:rPr>
              <w:t>±</w:t>
            </w:r>
            <w:r w:rsidRPr="00C75907">
              <w:rPr>
                <w:rFonts w:asciiTheme="majorBidi" w:hAnsiTheme="majorBidi" w:cstheme="majorBidi"/>
              </w:rPr>
              <w:t xml:space="preserve"> 19</w:t>
            </w:r>
            <w:r w:rsidRPr="00C75907">
              <w:rPr>
                <w:rFonts w:asciiTheme="majorBidi" w:hAnsiTheme="majorBidi" w:cstheme="majorBidi"/>
                <w:i/>
                <w:iCs/>
              </w:rPr>
              <w:t>.</w:t>
            </w:r>
            <w:r w:rsidRPr="00C75907">
              <w:rPr>
                <w:rFonts w:asciiTheme="majorBidi" w:hAnsiTheme="majorBidi" w:cstheme="majorBidi"/>
              </w:rPr>
              <w:t>49</w:t>
            </w:r>
          </w:p>
        </w:tc>
        <w:tc>
          <w:tcPr>
            <w:tcW w:w="1336" w:type="dxa"/>
            <w:vMerge/>
            <w:vAlign w:val="center"/>
          </w:tcPr>
          <w:p w:rsidR="009852B9" w:rsidRPr="00C75907" w:rsidRDefault="009852B9" w:rsidP="00C75907">
            <w:pPr>
              <w:autoSpaceDE w:val="0"/>
              <w:autoSpaceDN w:val="0"/>
              <w:bidi w:val="0"/>
              <w:adjustRightInd w:val="0"/>
              <w:jc w:val="center"/>
              <w:rPr>
                <w:rFonts w:asciiTheme="majorBidi" w:hAnsiTheme="majorBidi" w:cstheme="majorBidi"/>
              </w:rPr>
            </w:pPr>
          </w:p>
        </w:tc>
      </w:tr>
      <w:tr w:rsidR="00C75907" w:rsidTr="00D571E4">
        <w:trPr>
          <w:trHeight w:val="285"/>
          <w:jc w:val="center"/>
        </w:trPr>
        <w:tc>
          <w:tcPr>
            <w:tcW w:w="1773" w:type="dxa"/>
            <w:vMerge/>
            <w:vAlign w:val="center"/>
          </w:tcPr>
          <w:p w:rsidR="009852B9" w:rsidRPr="00C75907" w:rsidRDefault="009852B9" w:rsidP="00C75907">
            <w:pPr>
              <w:autoSpaceDE w:val="0"/>
              <w:autoSpaceDN w:val="0"/>
              <w:bidi w:val="0"/>
              <w:adjustRightInd w:val="0"/>
              <w:jc w:val="center"/>
              <w:rPr>
                <w:rFonts w:asciiTheme="majorBidi" w:hAnsiTheme="majorBidi" w:cstheme="majorBidi"/>
              </w:rPr>
            </w:pPr>
          </w:p>
        </w:tc>
        <w:tc>
          <w:tcPr>
            <w:tcW w:w="1673" w:type="dxa"/>
            <w:vAlign w:val="center"/>
          </w:tcPr>
          <w:p w:rsidR="009852B9" w:rsidRPr="00C75907" w:rsidRDefault="009852B9"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Tomato</w:t>
            </w:r>
          </w:p>
        </w:tc>
        <w:tc>
          <w:tcPr>
            <w:tcW w:w="1327" w:type="dxa"/>
            <w:vAlign w:val="center"/>
          </w:tcPr>
          <w:p w:rsidR="009852B9" w:rsidRPr="00C75907" w:rsidRDefault="009852B9"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9</w:t>
            </w:r>
            <w:r w:rsidRPr="00C75907">
              <w:rPr>
                <w:rFonts w:asciiTheme="majorBidi" w:hAnsiTheme="majorBidi" w:cstheme="majorBidi"/>
                <w:i/>
                <w:iCs/>
              </w:rPr>
              <w:t>.</w:t>
            </w:r>
            <w:r w:rsidRPr="00C75907">
              <w:rPr>
                <w:rFonts w:asciiTheme="majorBidi" w:hAnsiTheme="majorBidi" w:cstheme="majorBidi"/>
              </w:rPr>
              <w:t xml:space="preserve">43 </w:t>
            </w:r>
            <w:r w:rsidRPr="00C75907">
              <w:rPr>
                <w:rFonts w:asciiTheme="majorBidi" w:hAnsiTheme="majorBidi" w:cstheme="majorBidi" w:hint="eastAsia"/>
              </w:rPr>
              <w:t>±</w:t>
            </w:r>
            <w:r w:rsidRPr="00C75907">
              <w:rPr>
                <w:rFonts w:asciiTheme="majorBidi" w:hAnsiTheme="majorBidi" w:cstheme="majorBidi"/>
              </w:rPr>
              <w:t xml:space="preserve"> 1</w:t>
            </w:r>
            <w:r w:rsidRPr="00C75907">
              <w:rPr>
                <w:rFonts w:asciiTheme="majorBidi" w:hAnsiTheme="majorBidi" w:cstheme="majorBidi"/>
                <w:i/>
                <w:iCs/>
              </w:rPr>
              <w:t>.</w:t>
            </w:r>
            <w:r w:rsidRPr="00C75907">
              <w:rPr>
                <w:rFonts w:asciiTheme="majorBidi" w:hAnsiTheme="majorBidi" w:cstheme="majorBidi"/>
              </w:rPr>
              <w:t>28</w:t>
            </w:r>
          </w:p>
        </w:tc>
        <w:tc>
          <w:tcPr>
            <w:tcW w:w="1313" w:type="dxa"/>
            <w:vAlign w:val="center"/>
          </w:tcPr>
          <w:p w:rsidR="009852B9" w:rsidRPr="00C75907" w:rsidRDefault="009852B9" w:rsidP="00D571E4">
            <w:pPr>
              <w:autoSpaceDE w:val="0"/>
              <w:autoSpaceDN w:val="0"/>
              <w:bidi w:val="0"/>
              <w:adjustRightInd w:val="0"/>
              <w:jc w:val="center"/>
              <w:rPr>
                <w:rFonts w:asciiTheme="majorBidi" w:hAnsiTheme="majorBidi" w:cstheme="majorBidi"/>
              </w:rPr>
            </w:pPr>
            <w:r w:rsidRPr="00C75907">
              <w:rPr>
                <w:rFonts w:asciiTheme="majorBidi" w:hAnsiTheme="majorBidi" w:cstheme="majorBidi"/>
              </w:rPr>
              <w:t>1</w:t>
            </w:r>
            <w:r w:rsidRPr="00C75907">
              <w:rPr>
                <w:rFonts w:asciiTheme="majorBidi" w:hAnsiTheme="majorBidi" w:cstheme="majorBidi"/>
                <w:i/>
                <w:iCs/>
              </w:rPr>
              <w:t>.</w:t>
            </w:r>
            <w:r w:rsidRPr="00C75907">
              <w:rPr>
                <w:rFonts w:asciiTheme="majorBidi" w:hAnsiTheme="majorBidi" w:cstheme="majorBidi"/>
              </w:rPr>
              <w:t>35</w:t>
            </w:r>
            <w:r w:rsidRPr="00C75907">
              <w:rPr>
                <w:rFonts w:asciiTheme="majorBidi" w:hAnsiTheme="majorBidi" w:cstheme="majorBidi" w:hint="eastAsia"/>
              </w:rPr>
              <w:t>±</w:t>
            </w:r>
            <w:r w:rsidRPr="00C75907">
              <w:rPr>
                <w:rFonts w:asciiTheme="majorBidi" w:hAnsiTheme="majorBidi" w:cstheme="majorBidi"/>
              </w:rPr>
              <w:t xml:space="preserve"> 0</w:t>
            </w:r>
            <w:r w:rsidRPr="00C75907">
              <w:rPr>
                <w:rFonts w:asciiTheme="majorBidi" w:hAnsiTheme="majorBidi" w:cstheme="majorBidi"/>
                <w:i/>
                <w:iCs/>
              </w:rPr>
              <w:t>.</w:t>
            </w:r>
            <w:r w:rsidRPr="00C75907">
              <w:rPr>
                <w:rFonts w:asciiTheme="majorBidi" w:hAnsiTheme="majorBidi" w:cstheme="majorBidi"/>
              </w:rPr>
              <w:t>35</w:t>
            </w:r>
          </w:p>
        </w:tc>
        <w:tc>
          <w:tcPr>
            <w:tcW w:w="1791" w:type="dxa"/>
            <w:vAlign w:val="center"/>
          </w:tcPr>
          <w:p w:rsidR="009852B9" w:rsidRPr="00C75907" w:rsidRDefault="009852B9"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373</w:t>
            </w:r>
            <w:r w:rsidRPr="00C75907">
              <w:rPr>
                <w:rFonts w:asciiTheme="majorBidi" w:hAnsiTheme="majorBidi" w:cstheme="majorBidi"/>
                <w:i/>
                <w:iCs/>
              </w:rPr>
              <w:t>.</w:t>
            </w:r>
            <w:r w:rsidRPr="00C75907">
              <w:rPr>
                <w:rFonts w:asciiTheme="majorBidi" w:hAnsiTheme="majorBidi" w:cstheme="majorBidi"/>
              </w:rPr>
              <w:t xml:space="preserve">03 </w:t>
            </w:r>
            <w:r w:rsidRPr="00C75907">
              <w:rPr>
                <w:rFonts w:asciiTheme="majorBidi" w:hAnsiTheme="majorBidi" w:cstheme="majorBidi" w:hint="eastAsia"/>
              </w:rPr>
              <w:t>±</w:t>
            </w:r>
            <w:r w:rsidRPr="00C75907">
              <w:rPr>
                <w:rFonts w:asciiTheme="majorBidi" w:hAnsiTheme="majorBidi" w:cstheme="majorBidi"/>
              </w:rPr>
              <w:t xml:space="preserve"> 9</w:t>
            </w:r>
            <w:r w:rsidRPr="00C75907">
              <w:rPr>
                <w:rFonts w:asciiTheme="majorBidi" w:hAnsiTheme="majorBidi" w:cstheme="majorBidi"/>
                <w:i/>
                <w:iCs/>
              </w:rPr>
              <w:t>.</w:t>
            </w:r>
            <w:r w:rsidRPr="00C75907">
              <w:rPr>
                <w:rFonts w:asciiTheme="majorBidi" w:hAnsiTheme="majorBidi" w:cstheme="majorBidi"/>
              </w:rPr>
              <w:t>67</w:t>
            </w:r>
          </w:p>
        </w:tc>
        <w:tc>
          <w:tcPr>
            <w:tcW w:w="1336" w:type="dxa"/>
            <w:vMerge/>
            <w:vAlign w:val="center"/>
          </w:tcPr>
          <w:p w:rsidR="009852B9" w:rsidRPr="00C75907" w:rsidRDefault="009852B9" w:rsidP="00C75907">
            <w:pPr>
              <w:autoSpaceDE w:val="0"/>
              <w:autoSpaceDN w:val="0"/>
              <w:bidi w:val="0"/>
              <w:adjustRightInd w:val="0"/>
              <w:jc w:val="center"/>
              <w:rPr>
                <w:rFonts w:asciiTheme="majorBidi" w:hAnsiTheme="majorBidi" w:cstheme="majorBidi"/>
              </w:rPr>
            </w:pPr>
          </w:p>
        </w:tc>
      </w:tr>
      <w:tr w:rsidR="00C75907" w:rsidTr="00D571E4">
        <w:trPr>
          <w:trHeight w:val="234"/>
          <w:jc w:val="center"/>
        </w:trPr>
        <w:tc>
          <w:tcPr>
            <w:tcW w:w="1773" w:type="dxa"/>
            <w:vMerge/>
            <w:vAlign w:val="center"/>
          </w:tcPr>
          <w:p w:rsidR="009852B9" w:rsidRPr="00C75907" w:rsidRDefault="009852B9" w:rsidP="00C75907">
            <w:pPr>
              <w:autoSpaceDE w:val="0"/>
              <w:autoSpaceDN w:val="0"/>
              <w:bidi w:val="0"/>
              <w:adjustRightInd w:val="0"/>
              <w:jc w:val="center"/>
              <w:rPr>
                <w:rFonts w:asciiTheme="majorBidi" w:hAnsiTheme="majorBidi" w:cstheme="majorBidi"/>
              </w:rPr>
            </w:pPr>
          </w:p>
        </w:tc>
        <w:tc>
          <w:tcPr>
            <w:tcW w:w="1673" w:type="dxa"/>
            <w:vAlign w:val="center"/>
          </w:tcPr>
          <w:p w:rsidR="009852B9" w:rsidRPr="00C75907" w:rsidRDefault="009852B9"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Parsley</w:t>
            </w:r>
          </w:p>
        </w:tc>
        <w:tc>
          <w:tcPr>
            <w:tcW w:w="1327" w:type="dxa"/>
            <w:vAlign w:val="center"/>
          </w:tcPr>
          <w:p w:rsidR="009852B9" w:rsidRPr="00C75907" w:rsidRDefault="009852B9"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8</w:t>
            </w:r>
            <w:r w:rsidRPr="00C75907">
              <w:rPr>
                <w:rFonts w:asciiTheme="majorBidi" w:hAnsiTheme="majorBidi" w:cstheme="majorBidi"/>
                <w:i/>
                <w:iCs/>
              </w:rPr>
              <w:t>.</w:t>
            </w:r>
            <w:r w:rsidRPr="00C75907">
              <w:rPr>
                <w:rFonts w:asciiTheme="majorBidi" w:hAnsiTheme="majorBidi" w:cstheme="majorBidi"/>
              </w:rPr>
              <w:t xml:space="preserve">36 </w:t>
            </w:r>
            <w:r w:rsidRPr="00C75907">
              <w:rPr>
                <w:rFonts w:asciiTheme="majorBidi" w:hAnsiTheme="majorBidi" w:cstheme="majorBidi" w:hint="eastAsia"/>
              </w:rPr>
              <w:t>±</w:t>
            </w:r>
            <w:r w:rsidRPr="00C75907">
              <w:rPr>
                <w:rFonts w:asciiTheme="majorBidi" w:hAnsiTheme="majorBidi" w:cstheme="majorBidi"/>
              </w:rPr>
              <w:t xml:space="preserve"> 0</w:t>
            </w:r>
            <w:r w:rsidRPr="00C75907">
              <w:rPr>
                <w:rFonts w:asciiTheme="majorBidi" w:hAnsiTheme="majorBidi" w:cstheme="majorBidi"/>
                <w:i/>
                <w:iCs/>
              </w:rPr>
              <w:t>.</w:t>
            </w:r>
            <w:r w:rsidRPr="00C75907">
              <w:rPr>
                <w:rFonts w:asciiTheme="majorBidi" w:hAnsiTheme="majorBidi" w:cstheme="majorBidi"/>
              </w:rPr>
              <w:t>92</w:t>
            </w:r>
          </w:p>
        </w:tc>
        <w:tc>
          <w:tcPr>
            <w:tcW w:w="1313" w:type="dxa"/>
            <w:vAlign w:val="center"/>
          </w:tcPr>
          <w:p w:rsidR="009852B9" w:rsidRPr="00C75907" w:rsidRDefault="009852B9" w:rsidP="00D571E4">
            <w:pPr>
              <w:autoSpaceDE w:val="0"/>
              <w:autoSpaceDN w:val="0"/>
              <w:bidi w:val="0"/>
              <w:adjustRightInd w:val="0"/>
              <w:jc w:val="center"/>
              <w:rPr>
                <w:rFonts w:asciiTheme="majorBidi" w:hAnsiTheme="majorBidi" w:cstheme="majorBidi"/>
              </w:rPr>
            </w:pPr>
            <w:r w:rsidRPr="00C75907">
              <w:rPr>
                <w:rFonts w:asciiTheme="majorBidi" w:hAnsiTheme="majorBidi" w:cstheme="majorBidi"/>
              </w:rPr>
              <w:t>2</w:t>
            </w:r>
            <w:r w:rsidRPr="00C75907">
              <w:rPr>
                <w:rFonts w:asciiTheme="majorBidi" w:hAnsiTheme="majorBidi" w:cstheme="majorBidi"/>
                <w:i/>
                <w:iCs/>
              </w:rPr>
              <w:t>.</w:t>
            </w:r>
            <w:r w:rsidRPr="00C75907">
              <w:rPr>
                <w:rFonts w:asciiTheme="majorBidi" w:hAnsiTheme="majorBidi" w:cstheme="majorBidi"/>
              </w:rPr>
              <w:t>64</w:t>
            </w:r>
            <w:r w:rsidRPr="00C75907">
              <w:rPr>
                <w:rFonts w:asciiTheme="majorBidi" w:hAnsiTheme="majorBidi" w:cstheme="majorBidi" w:hint="eastAsia"/>
              </w:rPr>
              <w:t>±</w:t>
            </w:r>
            <w:r w:rsidRPr="00C75907">
              <w:rPr>
                <w:rFonts w:asciiTheme="majorBidi" w:hAnsiTheme="majorBidi" w:cstheme="majorBidi"/>
              </w:rPr>
              <w:t xml:space="preserve"> 1</w:t>
            </w:r>
            <w:r w:rsidRPr="00C75907">
              <w:rPr>
                <w:rFonts w:asciiTheme="majorBidi" w:hAnsiTheme="majorBidi" w:cstheme="majorBidi"/>
                <w:i/>
                <w:iCs/>
              </w:rPr>
              <w:t>.</w:t>
            </w:r>
            <w:r w:rsidRPr="00C75907">
              <w:rPr>
                <w:rFonts w:asciiTheme="majorBidi" w:hAnsiTheme="majorBidi" w:cstheme="majorBidi"/>
              </w:rPr>
              <w:t>51</w:t>
            </w:r>
          </w:p>
        </w:tc>
        <w:tc>
          <w:tcPr>
            <w:tcW w:w="1791" w:type="dxa"/>
            <w:vAlign w:val="center"/>
          </w:tcPr>
          <w:p w:rsidR="009852B9" w:rsidRPr="00C75907" w:rsidRDefault="009852B9"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1014</w:t>
            </w:r>
            <w:r w:rsidRPr="00C75907">
              <w:rPr>
                <w:rFonts w:asciiTheme="majorBidi" w:hAnsiTheme="majorBidi" w:cstheme="majorBidi"/>
                <w:i/>
                <w:iCs/>
              </w:rPr>
              <w:t>.</w:t>
            </w:r>
            <w:r w:rsidRPr="00C75907">
              <w:rPr>
                <w:rFonts w:asciiTheme="majorBidi" w:hAnsiTheme="majorBidi" w:cstheme="majorBidi"/>
              </w:rPr>
              <w:t xml:space="preserve">72 </w:t>
            </w:r>
            <w:r w:rsidRPr="00C75907">
              <w:rPr>
                <w:rFonts w:asciiTheme="majorBidi" w:hAnsiTheme="majorBidi" w:cstheme="majorBidi" w:hint="eastAsia"/>
              </w:rPr>
              <w:t>±</w:t>
            </w:r>
            <w:r w:rsidRPr="00C75907">
              <w:rPr>
                <w:rFonts w:asciiTheme="majorBidi" w:hAnsiTheme="majorBidi" w:cstheme="majorBidi"/>
              </w:rPr>
              <w:t>42</w:t>
            </w:r>
            <w:r w:rsidRPr="00C75907">
              <w:rPr>
                <w:rFonts w:asciiTheme="majorBidi" w:hAnsiTheme="majorBidi" w:cstheme="majorBidi"/>
                <w:i/>
                <w:iCs/>
              </w:rPr>
              <w:t>.</w:t>
            </w:r>
            <w:r w:rsidRPr="00C75907">
              <w:rPr>
                <w:rFonts w:asciiTheme="majorBidi" w:hAnsiTheme="majorBidi" w:cstheme="majorBidi"/>
              </w:rPr>
              <w:t>64</w:t>
            </w:r>
          </w:p>
        </w:tc>
        <w:tc>
          <w:tcPr>
            <w:tcW w:w="1336" w:type="dxa"/>
            <w:vMerge/>
            <w:vAlign w:val="center"/>
          </w:tcPr>
          <w:p w:rsidR="009852B9" w:rsidRPr="00C75907" w:rsidRDefault="009852B9" w:rsidP="00C75907">
            <w:pPr>
              <w:autoSpaceDE w:val="0"/>
              <w:autoSpaceDN w:val="0"/>
              <w:bidi w:val="0"/>
              <w:adjustRightInd w:val="0"/>
              <w:jc w:val="center"/>
              <w:rPr>
                <w:rFonts w:asciiTheme="majorBidi" w:hAnsiTheme="majorBidi" w:cstheme="majorBidi"/>
              </w:rPr>
            </w:pPr>
          </w:p>
        </w:tc>
      </w:tr>
      <w:tr w:rsidR="00C75907" w:rsidTr="00D571E4">
        <w:trPr>
          <w:trHeight w:val="210"/>
          <w:jc w:val="center"/>
        </w:trPr>
        <w:tc>
          <w:tcPr>
            <w:tcW w:w="1773" w:type="dxa"/>
            <w:vMerge/>
            <w:vAlign w:val="center"/>
          </w:tcPr>
          <w:p w:rsidR="009852B9" w:rsidRPr="00C75907" w:rsidRDefault="009852B9" w:rsidP="00C75907">
            <w:pPr>
              <w:autoSpaceDE w:val="0"/>
              <w:autoSpaceDN w:val="0"/>
              <w:bidi w:val="0"/>
              <w:adjustRightInd w:val="0"/>
              <w:jc w:val="center"/>
              <w:rPr>
                <w:rFonts w:asciiTheme="majorBidi" w:hAnsiTheme="majorBidi" w:cstheme="majorBidi"/>
              </w:rPr>
            </w:pPr>
          </w:p>
        </w:tc>
        <w:tc>
          <w:tcPr>
            <w:tcW w:w="1673" w:type="dxa"/>
            <w:vAlign w:val="center"/>
          </w:tcPr>
          <w:p w:rsidR="009852B9" w:rsidRPr="00C75907" w:rsidRDefault="009852B9"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Apple</w:t>
            </w:r>
          </w:p>
        </w:tc>
        <w:tc>
          <w:tcPr>
            <w:tcW w:w="1327" w:type="dxa"/>
            <w:vAlign w:val="center"/>
          </w:tcPr>
          <w:p w:rsidR="009852B9" w:rsidRPr="00C75907" w:rsidRDefault="009852B9"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0</w:t>
            </w:r>
            <w:r w:rsidRPr="00C75907">
              <w:rPr>
                <w:rFonts w:asciiTheme="majorBidi" w:hAnsiTheme="majorBidi" w:cstheme="majorBidi"/>
                <w:i/>
                <w:iCs/>
              </w:rPr>
              <w:t>.</w:t>
            </w:r>
            <w:r w:rsidRPr="00C75907">
              <w:rPr>
                <w:rFonts w:asciiTheme="majorBidi" w:hAnsiTheme="majorBidi" w:cstheme="majorBidi"/>
              </w:rPr>
              <w:t xml:space="preserve">50 </w:t>
            </w:r>
            <w:r w:rsidRPr="00C75907">
              <w:rPr>
                <w:rFonts w:asciiTheme="majorBidi" w:hAnsiTheme="majorBidi" w:cstheme="majorBidi" w:hint="eastAsia"/>
              </w:rPr>
              <w:t>±</w:t>
            </w:r>
            <w:r w:rsidRPr="00C75907">
              <w:rPr>
                <w:rFonts w:asciiTheme="majorBidi" w:hAnsiTheme="majorBidi" w:cstheme="majorBidi"/>
              </w:rPr>
              <w:t xml:space="preserve"> 0</w:t>
            </w:r>
            <w:r w:rsidRPr="00C75907">
              <w:rPr>
                <w:rFonts w:asciiTheme="majorBidi" w:hAnsiTheme="majorBidi" w:cstheme="majorBidi"/>
                <w:i/>
                <w:iCs/>
              </w:rPr>
              <w:t>.</w:t>
            </w:r>
            <w:r w:rsidRPr="00C75907">
              <w:rPr>
                <w:rFonts w:asciiTheme="majorBidi" w:hAnsiTheme="majorBidi" w:cstheme="majorBidi"/>
              </w:rPr>
              <w:t>07</w:t>
            </w:r>
          </w:p>
        </w:tc>
        <w:tc>
          <w:tcPr>
            <w:tcW w:w="1313" w:type="dxa"/>
            <w:vAlign w:val="center"/>
          </w:tcPr>
          <w:p w:rsidR="009852B9" w:rsidRPr="00C75907" w:rsidRDefault="009852B9" w:rsidP="00D571E4">
            <w:pPr>
              <w:autoSpaceDE w:val="0"/>
              <w:autoSpaceDN w:val="0"/>
              <w:bidi w:val="0"/>
              <w:adjustRightInd w:val="0"/>
              <w:jc w:val="center"/>
              <w:rPr>
                <w:rFonts w:asciiTheme="majorBidi" w:hAnsiTheme="majorBidi" w:cstheme="majorBidi"/>
              </w:rPr>
            </w:pPr>
            <w:r w:rsidRPr="00C75907">
              <w:rPr>
                <w:rFonts w:asciiTheme="majorBidi" w:hAnsiTheme="majorBidi" w:cstheme="majorBidi"/>
              </w:rPr>
              <w:t>0</w:t>
            </w:r>
            <w:r w:rsidRPr="00C75907">
              <w:rPr>
                <w:rFonts w:asciiTheme="majorBidi" w:hAnsiTheme="majorBidi" w:cstheme="majorBidi"/>
                <w:i/>
                <w:iCs/>
              </w:rPr>
              <w:t>.</w:t>
            </w:r>
            <w:r w:rsidRPr="00C75907">
              <w:rPr>
                <w:rFonts w:asciiTheme="majorBidi" w:hAnsiTheme="majorBidi" w:cstheme="majorBidi"/>
              </w:rPr>
              <w:t>38</w:t>
            </w:r>
            <w:r w:rsidRPr="00C75907">
              <w:rPr>
                <w:rFonts w:asciiTheme="majorBidi" w:hAnsiTheme="majorBidi" w:cstheme="majorBidi" w:hint="eastAsia"/>
              </w:rPr>
              <w:t>±</w:t>
            </w:r>
            <w:r w:rsidRPr="00C75907">
              <w:rPr>
                <w:rFonts w:asciiTheme="majorBidi" w:hAnsiTheme="majorBidi" w:cstheme="majorBidi"/>
              </w:rPr>
              <w:t xml:space="preserve"> 0</w:t>
            </w:r>
            <w:r w:rsidRPr="00C75907">
              <w:rPr>
                <w:rFonts w:asciiTheme="majorBidi" w:hAnsiTheme="majorBidi" w:cstheme="majorBidi"/>
                <w:i/>
                <w:iCs/>
              </w:rPr>
              <w:t>.</w:t>
            </w:r>
            <w:r w:rsidRPr="00C75907">
              <w:rPr>
                <w:rFonts w:asciiTheme="majorBidi" w:hAnsiTheme="majorBidi" w:cstheme="majorBidi"/>
              </w:rPr>
              <w:t>08</w:t>
            </w:r>
          </w:p>
        </w:tc>
        <w:tc>
          <w:tcPr>
            <w:tcW w:w="1791" w:type="dxa"/>
            <w:vAlign w:val="center"/>
          </w:tcPr>
          <w:p w:rsidR="009852B9" w:rsidRPr="00C75907" w:rsidRDefault="009852B9"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49</w:t>
            </w:r>
            <w:r w:rsidRPr="00C75907">
              <w:rPr>
                <w:rFonts w:asciiTheme="majorBidi" w:hAnsiTheme="majorBidi" w:cstheme="majorBidi"/>
                <w:i/>
                <w:iCs/>
              </w:rPr>
              <w:t>.</w:t>
            </w:r>
            <w:r w:rsidRPr="00C75907">
              <w:rPr>
                <w:rFonts w:asciiTheme="majorBidi" w:hAnsiTheme="majorBidi" w:cstheme="majorBidi"/>
              </w:rPr>
              <w:t xml:space="preserve">15 </w:t>
            </w:r>
            <w:r w:rsidRPr="00C75907">
              <w:rPr>
                <w:rFonts w:asciiTheme="majorBidi" w:hAnsiTheme="majorBidi" w:cstheme="majorBidi" w:hint="eastAsia"/>
              </w:rPr>
              <w:t>±</w:t>
            </w:r>
            <w:r w:rsidRPr="00C75907">
              <w:rPr>
                <w:rFonts w:asciiTheme="majorBidi" w:hAnsiTheme="majorBidi" w:cstheme="majorBidi"/>
              </w:rPr>
              <w:t xml:space="preserve"> 1</w:t>
            </w:r>
            <w:r w:rsidRPr="00C75907">
              <w:rPr>
                <w:rFonts w:asciiTheme="majorBidi" w:hAnsiTheme="majorBidi" w:cstheme="majorBidi"/>
                <w:i/>
                <w:iCs/>
              </w:rPr>
              <w:t>.</w:t>
            </w:r>
            <w:r w:rsidRPr="00C75907">
              <w:rPr>
                <w:rFonts w:asciiTheme="majorBidi" w:hAnsiTheme="majorBidi" w:cstheme="majorBidi"/>
              </w:rPr>
              <w:t>17</w:t>
            </w:r>
          </w:p>
        </w:tc>
        <w:tc>
          <w:tcPr>
            <w:tcW w:w="1336" w:type="dxa"/>
            <w:vMerge/>
            <w:vAlign w:val="center"/>
          </w:tcPr>
          <w:p w:rsidR="009852B9" w:rsidRPr="00C75907" w:rsidRDefault="009852B9" w:rsidP="00C75907">
            <w:pPr>
              <w:autoSpaceDE w:val="0"/>
              <w:autoSpaceDN w:val="0"/>
              <w:bidi w:val="0"/>
              <w:adjustRightInd w:val="0"/>
              <w:jc w:val="center"/>
              <w:rPr>
                <w:rFonts w:asciiTheme="majorBidi" w:hAnsiTheme="majorBidi" w:cstheme="majorBidi"/>
              </w:rPr>
            </w:pPr>
          </w:p>
        </w:tc>
      </w:tr>
      <w:tr w:rsidR="00C75907" w:rsidTr="00D571E4">
        <w:trPr>
          <w:trHeight w:val="271"/>
          <w:jc w:val="center"/>
        </w:trPr>
        <w:tc>
          <w:tcPr>
            <w:tcW w:w="1773" w:type="dxa"/>
            <w:vMerge/>
            <w:vAlign w:val="center"/>
          </w:tcPr>
          <w:p w:rsidR="009852B9" w:rsidRPr="00C75907" w:rsidRDefault="009852B9" w:rsidP="00C75907">
            <w:pPr>
              <w:autoSpaceDE w:val="0"/>
              <w:autoSpaceDN w:val="0"/>
              <w:bidi w:val="0"/>
              <w:adjustRightInd w:val="0"/>
              <w:jc w:val="center"/>
              <w:rPr>
                <w:rFonts w:asciiTheme="majorBidi" w:hAnsiTheme="majorBidi" w:cstheme="majorBidi"/>
              </w:rPr>
            </w:pPr>
          </w:p>
        </w:tc>
        <w:tc>
          <w:tcPr>
            <w:tcW w:w="1673" w:type="dxa"/>
            <w:vAlign w:val="center"/>
          </w:tcPr>
          <w:p w:rsidR="009852B9" w:rsidRPr="00C75907" w:rsidRDefault="009852B9"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Lemon</w:t>
            </w:r>
          </w:p>
        </w:tc>
        <w:tc>
          <w:tcPr>
            <w:tcW w:w="1327" w:type="dxa"/>
            <w:vAlign w:val="center"/>
          </w:tcPr>
          <w:p w:rsidR="009852B9" w:rsidRPr="00C75907" w:rsidRDefault="009852B9"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0</w:t>
            </w:r>
            <w:r w:rsidRPr="00C75907">
              <w:rPr>
                <w:rFonts w:asciiTheme="majorBidi" w:hAnsiTheme="majorBidi" w:cstheme="majorBidi"/>
                <w:i/>
                <w:iCs/>
              </w:rPr>
              <w:t>.</w:t>
            </w:r>
            <w:r w:rsidRPr="00C75907">
              <w:rPr>
                <w:rFonts w:asciiTheme="majorBidi" w:hAnsiTheme="majorBidi" w:cstheme="majorBidi"/>
              </w:rPr>
              <w:t xml:space="preserve">36 </w:t>
            </w:r>
            <w:r w:rsidRPr="00C75907">
              <w:rPr>
                <w:rFonts w:asciiTheme="majorBidi" w:hAnsiTheme="majorBidi" w:cstheme="majorBidi" w:hint="eastAsia"/>
              </w:rPr>
              <w:t>±</w:t>
            </w:r>
            <w:r w:rsidRPr="00C75907">
              <w:rPr>
                <w:rFonts w:asciiTheme="majorBidi" w:hAnsiTheme="majorBidi" w:cstheme="majorBidi"/>
              </w:rPr>
              <w:t xml:space="preserve"> 0</w:t>
            </w:r>
            <w:r w:rsidRPr="00C75907">
              <w:rPr>
                <w:rFonts w:asciiTheme="majorBidi" w:hAnsiTheme="majorBidi" w:cstheme="majorBidi"/>
                <w:i/>
                <w:iCs/>
              </w:rPr>
              <w:t>.</w:t>
            </w:r>
            <w:r w:rsidRPr="00C75907">
              <w:rPr>
                <w:rFonts w:asciiTheme="majorBidi" w:hAnsiTheme="majorBidi" w:cstheme="majorBidi"/>
              </w:rPr>
              <w:t>04</w:t>
            </w:r>
          </w:p>
        </w:tc>
        <w:tc>
          <w:tcPr>
            <w:tcW w:w="1313" w:type="dxa"/>
            <w:vAlign w:val="center"/>
          </w:tcPr>
          <w:p w:rsidR="009852B9" w:rsidRPr="00C75907" w:rsidRDefault="009852B9" w:rsidP="00D571E4">
            <w:pPr>
              <w:autoSpaceDE w:val="0"/>
              <w:autoSpaceDN w:val="0"/>
              <w:bidi w:val="0"/>
              <w:adjustRightInd w:val="0"/>
              <w:jc w:val="center"/>
              <w:rPr>
                <w:rFonts w:asciiTheme="majorBidi" w:hAnsiTheme="majorBidi" w:cstheme="majorBidi"/>
              </w:rPr>
            </w:pPr>
            <w:r w:rsidRPr="00C75907">
              <w:rPr>
                <w:rFonts w:asciiTheme="majorBidi" w:hAnsiTheme="majorBidi" w:cstheme="majorBidi"/>
              </w:rPr>
              <w:t>0</w:t>
            </w:r>
            <w:r w:rsidRPr="00C75907">
              <w:rPr>
                <w:rFonts w:asciiTheme="majorBidi" w:hAnsiTheme="majorBidi" w:cstheme="majorBidi"/>
                <w:i/>
                <w:iCs/>
              </w:rPr>
              <w:t>.</w:t>
            </w:r>
            <w:r w:rsidRPr="00C75907">
              <w:rPr>
                <w:rFonts w:asciiTheme="majorBidi" w:hAnsiTheme="majorBidi" w:cstheme="majorBidi"/>
              </w:rPr>
              <w:t>45</w:t>
            </w:r>
            <w:r w:rsidRPr="00C75907">
              <w:rPr>
                <w:rFonts w:asciiTheme="majorBidi" w:hAnsiTheme="majorBidi" w:cstheme="majorBidi" w:hint="eastAsia"/>
              </w:rPr>
              <w:t>±</w:t>
            </w:r>
            <w:r w:rsidRPr="00C75907">
              <w:rPr>
                <w:rFonts w:asciiTheme="majorBidi" w:hAnsiTheme="majorBidi" w:cstheme="majorBidi"/>
              </w:rPr>
              <w:t xml:space="preserve"> 0</w:t>
            </w:r>
            <w:r w:rsidRPr="00C75907">
              <w:rPr>
                <w:rFonts w:asciiTheme="majorBidi" w:hAnsiTheme="majorBidi" w:cstheme="majorBidi"/>
                <w:i/>
                <w:iCs/>
              </w:rPr>
              <w:t>.</w:t>
            </w:r>
            <w:r w:rsidRPr="00C75907">
              <w:rPr>
                <w:rFonts w:asciiTheme="majorBidi" w:hAnsiTheme="majorBidi" w:cstheme="majorBidi"/>
              </w:rPr>
              <w:t>07</w:t>
            </w:r>
          </w:p>
        </w:tc>
        <w:tc>
          <w:tcPr>
            <w:tcW w:w="1791" w:type="dxa"/>
            <w:vAlign w:val="center"/>
          </w:tcPr>
          <w:p w:rsidR="009852B9" w:rsidRPr="00C75907" w:rsidRDefault="009852B9"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50</w:t>
            </w:r>
            <w:r w:rsidRPr="00C75907">
              <w:rPr>
                <w:rFonts w:asciiTheme="majorBidi" w:hAnsiTheme="majorBidi" w:cstheme="majorBidi"/>
                <w:i/>
                <w:iCs/>
              </w:rPr>
              <w:t>.</w:t>
            </w:r>
            <w:r w:rsidRPr="00C75907">
              <w:rPr>
                <w:rFonts w:asciiTheme="majorBidi" w:hAnsiTheme="majorBidi" w:cstheme="majorBidi"/>
              </w:rPr>
              <w:t xml:space="preserve">47 </w:t>
            </w:r>
            <w:r w:rsidRPr="00C75907">
              <w:rPr>
                <w:rFonts w:asciiTheme="majorBidi" w:hAnsiTheme="majorBidi" w:cstheme="majorBidi" w:hint="eastAsia"/>
              </w:rPr>
              <w:t>±</w:t>
            </w:r>
            <w:r w:rsidRPr="00C75907">
              <w:rPr>
                <w:rFonts w:asciiTheme="majorBidi" w:hAnsiTheme="majorBidi" w:cstheme="majorBidi"/>
              </w:rPr>
              <w:t xml:space="preserve"> 1</w:t>
            </w:r>
            <w:r w:rsidRPr="00C75907">
              <w:rPr>
                <w:rFonts w:asciiTheme="majorBidi" w:hAnsiTheme="majorBidi" w:cstheme="majorBidi"/>
                <w:i/>
                <w:iCs/>
              </w:rPr>
              <w:t>.</w:t>
            </w:r>
            <w:r w:rsidRPr="00C75907">
              <w:rPr>
                <w:rFonts w:asciiTheme="majorBidi" w:hAnsiTheme="majorBidi" w:cstheme="majorBidi"/>
              </w:rPr>
              <w:t>20</w:t>
            </w:r>
          </w:p>
        </w:tc>
        <w:tc>
          <w:tcPr>
            <w:tcW w:w="1336" w:type="dxa"/>
            <w:vMerge/>
            <w:vAlign w:val="center"/>
          </w:tcPr>
          <w:p w:rsidR="009852B9" w:rsidRPr="00C75907" w:rsidRDefault="009852B9" w:rsidP="00C75907">
            <w:pPr>
              <w:autoSpaceDE w:val="0"/>
              <w:autoSpaceDN w:val="0"/>
              <w:bidi w:val="0"/>
              <w:adjustRightInd w:val="0"/>
              <w:jc w:val="center"/>
              <w:rPr>
                <w:rFonts w:asciiTheme="majorBidi" w:hAnsiTheme="majorBidi" w:cstheme="majorBidi"/>
              </w:rPr>
            </w:pPr>
          </w:p>
        </w:tc>
      </w:tr>
      <w:tr w:rsidR="00C75907" w:rsidTr="00D571E4">
        <w:trPr>
          <w:trHeight w:val="285"/>
          <w:jc w:val="center"/>
        </w:trPr>
        <w:tc>
          <w:tcPr>
            <w:tcW w:w="1773" w:type="dxa"/>
            <w:vMerge/>
            <w:vAlign w:val="center"/>
          </w:tcPr>
          <w:p w:rsidR="009852B9" w:rsidRPr="00C75907" w:rsidRDefault="009852B9" w:rsidP="00C75907">
            <w:pPr>
              <w:autoSpaceDE w:val="0"/>
              <w:autoSpaceDN w:val="0"/>
              <w:bidi w:val="0"/>
              <w:adjustRightInd w:val="0"/>
              <w:jc w:val="center"/>
              <w:rPr>
                <w:rFonts w:asciiTheme="majorBidi" w:hAnsiTheme="majorBidi" w:cstheme="majorBidi"/>
              </w:rPr>
            </w:pPr>
          </w:p>
        </w:tc>
        <w:tc>
          <w:tcPr>
            <w:tcW w:w="1673" w:type="dxa"/>
            <w:vAlign w:val="center"/>
          </w:tcPr>
          <w:p w:rsidR="009852B9" w:rsidRPr="00C75907" w:rsidRDefault="009852B9"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Pear</w:t>
            </w:r>
          </w:p>
        </w:tc>
        <w:tc>
          <w:tcPr>
            <w:tcW w:w="1327" w:type="dxa"/>
            <w:vAlign w:val="center"/>
          </w:tcPr>
          <w:p w:rsidR="009852B9" w:rsidRPr="00C75907" w:rsidRDefault="009852B9"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0</w:t>
            </w:r>
            <w:r w:rsidRPr="00C75907">
              <w:rPr>
                <w:rFonts w:asciiTheme="majorBidi" w:hAnsiTheme="majorBidi" w:cstheme="majorBidi"/>
                <w:i/>
                <w:iCs/>
              </w:rPr>
              <w:t>.</w:t>
            </w:r>
            <w:r w:rsidRPr="00C75907">
              <w:rPr>
                <w:rFonts w:asciiTheme="majorBidi" w:hAnsiTheme="majorBidi" w:cstheme="majorBidi"/>
              </w:rPr>
              <w:t xml:space="preserve">29 </w:t>
            </w:r>
            <w:r w:rsidRPr="00C75907">
              <w:rPr>
                <w:rFonts w:asciiTheme="majorBidi" w:hAnsiTheme="majorBidi" w:cstheme="majorBidi" w:hint="eastAsia"/>
              </w:rPr>
              <w:t>±</w:t>
            </w:r>
            <w:r w:rsidRPr="00C75907">
              <w:rPr>
                <w:rFonts w:asciiTheme="majorBidi" w:hAnsiTheme="majorBidi" w:cstheme="majorBidi"/>
              </w:rPr>
              <w:t xml:space="preserve"> 0</w:t>
            </w:r>
            <w:r w:rsidRPr="00C75907">
              <w:rPr>
                <w:rFonts w:asciiTheme="majorBidi" w:hAnsiTheme="majorBidi" w:cstheme="majorBidi"/>
                <w:i/>
                <w:iCs/>
              </w:rPr>
              <w:t>.</w:t>
            </w:r>
            <w:r w:rsidRPr="00C75907">
              <w:rPr>
                <w:rFonts w:asciiTheme="majorBidi" w:hAnsiTheme="majorBidi" w:cstheme="majorBidi"/>
              </w:rPr>
              <w:t>02</w:t>
            </w:r>
          </w:p>
        </w:tc>
        <w:tc>
          <w:tcPr>
            <w:tcW w:w="1313" w:type="dxa"/>
            <w:vAlign w:val="center"/>
          </w:tcPr>
          <w:p w:rsidR="009852B9" w:rsidRPr="00C75907" w:rsidRDefault="009852B9" w:rsidP="00D571E4">
            <w:pPr>
              <w:autoSpaceDE w:val="0"/>
              <w:autoSpaceDN w:val="0"/>
              <w:bidi w:val="0"/>
              <w:adjustRightInd w:val="0"/>
              <w:jc w:val="center"/>
              <w:rPr>
                <w:rFonts w:asciiTheme="majorBidi" w:hAnsiTheme="majorBidi" w:cstheme="majorBidi"/>
              </w:rPr>
            </w:pPr>
            <w:r w:rsidRPr="00C75907">
              <w:rPr>
                <w:rFonts w:asciiTheme="majorBidi" w:hAnsiTheme="majorBidi" w:cstheme="majorBidi"/>
              </w:rPr>
              <w:t>0</w:t>
            </w:r>
            <w:r w:rsidRPr="00C75907">
              <w:rPr>
                <w:rFonts w:asciiTheme="majorBidi" w:hAnsiTheme="majorBidi" w:cstheme="majorBidi"/>
                <w:i/>
                <w:iCs/>
              </w:rPr>
              <w:t>.</w:t>
            </w:r>
            <w:r w:rsidRPr="00C75907">
              <w:rPr>
                <w:rFonts w:asciiTheme="majorBidi" w:hAnsiTheme="majorBidi" w:cstheme="majorBidi"/>
              </w:rPr>
              <w:t>25</w:t>
            </w:r>
            <w:r w:rsidRPr="00C75907">
              <w:rPr>
                <w:rFonts w:asciiTheme="majorBidi" w:hAnsiTheme="majorBidi" w:cstheme="majorBidi" w:hint="eastAsia"/>
              </w:rPr>
              <w:t>±</w:t>
            </w:r>
            <w:r w:rsidRPr="00C75907">
              <w:rPr>
                <w:rFonts w:asciiTheme="majorBidi" w:hAnsiTheme="majorBidi" w:cstheme="majorBidi"/>
              </w:rPr>
              <w:t xml:space="preserve"> 0</w:t>
            </w:r>
            <w:r w:rsidRPr="00C75907">
              <w:rPr>
                <w:rFonts w:asciiTheme="majorBidi" w:hAnsiTheme="majorBidi" w:cstheme="majorBidi"/>
                <w:i/>
                <w:iCs/>
              </w:rPr>
              <w:t>.</w:t>
            </w:r>
            <w:r w:rsidRPr="00C75907">
              <w:rPr>
                <w:rFonts w:asciiTheme="majorBidi" w:hAnsiTheme="majorBidi" w:cstheme="majorBidi"/>
              </w:rPr>
              <w:t>03</w:t>
            </w:r>
          </w:p>
        </w:tc>
        <w:tc>
          <w:tcPr>
            <w:tcW w:w="1791" w:type="dxa"/>
            <w:vAlign w:val="center"/>
          </w:tcPr>
          <w:p w:rsidR="009852B9" w:rsidRPr="00C75907" w:rsidRDefault="009852B9"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40</w:t>
            </w:r>
            <w:r w:rsidRPr="00C75907">
              <w:rPr>
                <w:rFonts w:asciiTheme="majorBidi" w:hAnsiTheme="majorBidi" w:cstheme="majorBidi"/>
                <w:i/>
                <w:iCs/>
              </w:rPr>
              <w:t>.</w:t>
            </w:r>
            <w:r w:rsidRPr="00C75907">
              <w:rPr>
                <w:rFonts w:asciiTheme="majorBidi" w:hAnsiTheme="majorBidi" w:cstheme="majorBidi"/>
              </w:rPr>
              <w:t xml:space="preserve">39 </w:t>
            </w:r>
            <w:r w:rsidRPr="00C75907">
              <w:rPr>
                <w:rFonts w:asciiTheme="majorBidi" w:hAnsiTheme="majorBidi" w:cstheme="majorBidi" w:hint="eastAsia"/>
              </w:rPr>
              <w:t>±</w:t>
            </w:r>
            <w:r w:rsidRPr="00C75907">
              <w:rPr>
                <w:rFonts w:asciiTheme="majorBidi" w:hAnsiTheme="majorBidi" w:cstheme="majorBidi"/>
              </w:rPr>
              <w:t xml:space="preserve"> 0</w:t>
            </w:r>
            <w:r w:rsidRPr="00C75907">
              <w:rPr>
                <w:rFonts w:asciiTheme="majorBidi" w:hAnsiTheme="majorBidi" w:cstheme="majorBidi"/>
                <w:i/>
                <w:iCs/>
              </w:rPr>
              <w:t>.</w:t>
            </w:r>
            <w:r w:rsidRPr="00C75907">
              <w:rPr>
                <w:rFonts w:asciiTheme="majorBidi" w:hAnsiTheme="majorBidi" w:cstheme="majorBidi"/>
              </w:rPr>
              <w:t>74</w:t>
            </w:r>
          </w:p>
        </w:tc>
        <w:tc>
          <w:tcPr>
            <w:tcW w:w="1336" w:type="dxa"/>
            <w:vMerge/>
            <w:vAlign w:val="center"/>
          </w:tcPr>
          <w:p w:rsidR="009852B9" w:rsidRPr="00C75907" w:rsidRDefault="009852B9" w:rsidP="00C75907">
            <w:pPr>
              <w:autoSpaceDE w:val="0"/>
              <w:autoSpaceDN w:val="0"/>
              <w:bidi w:val="0"/>
              <w:adjustRightInd w:val="0"/>
              <w:jc w:val="center"/>
              <w:rPr>
                <w:rFonts w:asciiTheme="majorBidi" w:hAnsiTheme="majorBidi" w:cstheme="majorBidi"/>
              </w:rPr>
            </w:pPr>
          </w:p>
        </w:tc>
      </w:tr>
      <w:tr w:rsidR="00C75907" w:rsidTr="00D571E4">
        <w:trPr>
          <w:trHeight w:val="240"/>
          <w:jc w:val="center"/>
        </w:trPr>
        <w:tc>
          <w:tcPr>
            <w:tcW w:w="1773" w:type="dxa"/>
            <w:vMerge w:val="restart"/>
            <w:vAlign w:val="center"/>
          </w:tcPr>
          <w:p w:rsidR="00BB019F" w:rsidRPr="00C75907" w:rsidRDefault="00BB019F" w:rsidP="00C75907">
            <w:pPr>
              <w:autoSpaceDE w:val="0"/>
              <w:autoSpaceDN w:val="0"/>
              <w:bidi w:val="0"/>
              <w:adjustRightInd w:val="0"/>
              <w:jc w:val="center"/>
              <w:rPr>
                <w:rFonts w:asciiTheme="majorBidi" w:hAnsiTheme="majorBidi" w:cstheme="majorBidi"/>
              </w:rPr>
            </w:pPr>
          </w:p>
          <w:p w:rsidR="00B04AB9" w:rsidRPr="00C75907" w:rsidRDefault="00B04AB9" w:rsidP="00C75907">
            <w:pPr>
              <w:autoSpaceDE w:val="0"/>
              <w:autoSpaceDN w:val="0"/>
              <w:bidi w:val="0"/>
              <w:adjustRightInd w:val="0"/>
              <w:jc w:val="center"/>
              <w:rPr>
                <w:rFonts w:asciiTheme="majorBidi" w:hAnsiTheme="majorBidi" w:cstheme="majorBidi"/>
              </w:rPr>
            </w:pPr>
          </w:p>
          <w:p w:rsidR="00BB019F" w:rsidRPr="00C75907" w:rsidRDefault="00977D28"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S</w:t>
            </w:r>
            <w:r w:rsidR="00BB019F" w:rsidRPr="00C75907">
              <w:rPr>
                <w:rFonts w:asciiTheme="majorBidi" w:hAnsiTheme="majorBidi" w:cstheme="majorBidi"/>
              </w:rPr>
              <w:t>outh India</w:t>
            </w:r>
          </w:p>
        </w:tc>
        <w:tc>
          <w:tcPr>
            <w:tcW w:w="1673" w:type="dxa"/>
            <w:vAlign w:val="center"/>
          </w:tcPr>
          <w:p w:rsidR="00BB019F" w:rsidRPr="00C75907" w:rsidRDefault="00BB019F"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Leafy vegetable</w:t>
            </w:r>
          </w:p>
        </w:tc>
        <w:tc>
          <w:tcPr>
            <w:tcW w:w="1327" w:type="dxa"/>
            <w:vAlign w:val="center"/>
          </w:tcPr>
          <w:p w:rsidR="00BB019F" w:rsidRPr="00C75907" w:rsidRDefault="00BB019F"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0.03</w:t>
            </w:r>
            <w:r w:rsidRPr="00C75907">
              <w:rPr>
                <w:rFonts w:asciiTheme="majorBidi" w:hAnsiTheme="majorBidi" w:cstheme="majorBidi" w:hint="eastAsia"/>
              </w:rPr>
              <w:t>±</w:t>
            </w:r>
            <w:r w:rsidRPr="00C75907">
              <w:rPr>
                <w:rFonts w:asciiTheme="majorBidi" w:hAnsiTheme="majorBidi" w:cstheme="majorBidi"/>
              </w:rPr>
              <w:t>0.01</w:t>
            </w:r>
          </w:p>
        </w:tc>
        <w:tc>
          <w:tcPr>
            <w:tcW w:w="1313" w:type="dxa"/>
            <w:vAlign w:val="center"/>
          </w:tcPr>
          <w:p w:rsidR="00BB019F" w:rsidRPr="00C75907" w:rsidRDefault="00BB019F"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1.03</w:t>
            </w:r>
            <w:r w:rsidRPr="00C75907">
              <w:rPr>
                <w:rFonts w:asciiTheme="majorBidi" w:hAnsiTheme="majorBidi" w:cstheme="majorBidi" w:hint="eastAsia"/>
              </w:rPr>
              <w:t>±</w:t>
            </w:r>
            <w:r w:rsidRPr="00C75907">
              <w:rPr>
                <w:rFonts w:asciiTheme="majorBidi" w:hAnsiTheme="majorBidi" w:cstheme="majorBidi"/>
              </w:rPr>
              <w:t>0.5</w:t>
            </w:r>
          </w:p>
        </w:tc>
        <w:tc>
          <w:tcPr>
            <w:tcW w:w="1791" w:type="dxa"/>
            <w:vAlign w:val="center"/>
          </w:tcPr>
          <w:p w:rsidR="00BB019F" w:rsidRPr="00C75907" w:rsidRDefault="00BB019F"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49.5</w:t>
            </w:r>
            <w:r w:rsidRPr="00C75907">
              <w:rPr>
                <w:rFonts w:asciiTheme="majorBidi" w:hAnsiTheme="majorBidi" w:cstheme="majorBidi" w:hint="eastAsia"/>
              </w:rPr>
              <w:t>±</w:t>
            </w:r>
            <w:r w:rsidRPr="00C75907">
              <w:rPr>
                <w:rFonts w:asciiTheme="majorBidi" w:hAnsiTheme="majorBidi" w:cstheme="majorBidi"/>
              </w:rPr>
              <w:t>8.4</w:t>
            </w:r>
          </w:p>
        </w:tc>
        <w:tc>
          <w:tcPr>
            <w:tcW w:w="1336" w:type="dxa"/>
            <w:vMerge w:val="restart"/>
            <w:vAlign w:val="center"/>
          </w:tcPr>
          <w:p w:rsidR="00BB019F" w:rsidRPr="00C75907" w:rsidRDefault="00BB019F"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[10]</w:t>
            </w:r>
          </w:p>
        </w:tc>
      </w:tr>
      <w:tr w:rsidR="00C75907" w:rsidTr="00D571E4">
        <w:trPr>
          <w:trHeight w:val="293"/>
          <w:jc w:val="center"/>
        </w:trPr>
        <w:tc>
          <w:tcPr>
            <w:tcW w:w="1773" w:type="dxa"/>
            <w:vMerge/>
            <w:vAlign w:val="center"/>
          </w:tcPr>
          <w:p w:rsidR="00BB019F" w:rsidRPr="00C75907" w:rsidRDefault="00BB019F" w:rsidP="00C75907">
            <w:pPr>
              <w:autoSpaceDE w:val="0"/>
              <w:autoSpaceDN w:val="0"/>
              <w:bidi w:val="0"/>
              <w:adjustRightInd w:val="0"/>
              <w:jc w:val="center"/>
              <w:rPr>
                <w:rFonts w:asciiTheme="majorBidi" w:hAnsiTheme="majorBidi" w:cstheme="majorBidi"/>
              </w:rPr>
            </w:pPr>
          </w:p>
        </w:tc>
        <w:tc>
          <w:tcPr>
            <w:tcW w:w="1673" w:type="dxa"/>
            <w:vAlign w:val="center"/>
          </w:tcPr>
          <w:p w:rsidR="00BB019F" w:rsidRPr="00C75907" w:rsidRDefault="00BB019F"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Cucumber</w:t>
            </w:r>
          </w:p>
        </w:tc>
        <w:tc>
          <w:tcPr>
            <w:tcW w:w="1327" w:type="dxa"/>
            <w:vAlign w:val="center"/>
          </w:tcPr>
          <w:p w:rsidR="00BB019F" w:rsidRPr="00C75907" w:rsidRDefault="00BB019F"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0.097</w:t>
            </w:r>
            <w:r w:rsidR="00B04AB9" w:rsidRPr="00C75907">
              <w:rPr>
                <w:rFonts w:asciiTheme="majorBidi" w:hAnsiTheme="majorBidi" w:cstheme="majorBidi" w:hint="eastAsia"/>
              </w:rPr>
              <w:t>±</w:t>
            </w:r>
            <w:r w:rsidRPr="00C75907">
              <w:rPr>
                <w:rFonts w:asciiTheme="majorBidi" w:hAnsiTheme="majorBidi" w:cstheme="majorBidi"/>
              </w:rPr>
              <w:t>0.02</w:t>
            </w:r>
          </w:p>
        </w:tc>
        <w:tc>
          <w:tcPr>
            <w:tcW w:w="1313" w:type="dxa"/>
            <w:vAlign w:val="center"/>
          </w:tcPr>
          <w:p w:rsidR="00BB019F" w:rsidRPr="00C75907" w:rsidRDefault="00BB019F"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0.14</w:t>
            </w:r>
            <w:r w:rsidR="00B04AB9" w:rsidRPr="00C75907">
              <w:rPr>
                <w:rFonts w:asciiTheme="majorBidi" w:hAnsiTheme="majorBidi" w:cstheme="majorBidi" w:hint="eastAsia"/>
              </w:rPr>
              <w:t>±</w:t>
            </w:r>
            <w:r w:rsidRPr="00C75907">
              <w:rPr>
                <w:rFonts w:asciiTheme="majorBidi" w:hAnsiTheme="majorBidi" w:cstheme="majorBidi"/>
              </w:rPr>
              <w:t>0.04</w:t>
            </w:r>
          </w:p>
        </w:tc>
        <w:tc>
          <w:tcPr>
            <w:tcW w:w="1791" w:type="dxa"/>
            <w:vAlign w:val="center"/>
          </w:tcPr>
          <w:p w:rsidR="00BB019F" w:rsidRPr="00C75907" w:rsidRDefault="00B04AB9"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29.67</w:t>
            </w:r>
            <w:r w:rsidRPr="00C75907">
              <w:rPr>
                <w:rFonts w:asciiTheme="majorBidi" w:hAnsiTheme="majorBidi" w:cstheme="majorBidi" w:hint="eastAsia"/>
              </w:rPr>
              <w:t>±</w:t>
            </w:r>
            <w:r w:rsidRPr="00C75907">
              <w:rPr>
                <w:rFonts w:asciiTheme="majorBidi" w:hAnsiTheme="majorBidi" w:cstheme="majorBidi"/>
              </w:rPr>
              <w:t>9.1</w:t>
            </w:r>
          </w:p>
        </w:tc>
        <w:tc>
          <w:tcPr>
            <w:tcW w:w="1336" w:type="dxa"/>
            <w:vMerge/>
            <w:vAlign w:val="center"/>
          </w:tcPr>
          <w:p w:rsidR="00BB019F" w:rsidRPr="00C75907" w:rsidRDefault="00BB019F" w:rsidP="00C75907">
            <w:pPr>
              <w:autoSpaceDE w:val="0"/>
              <w:autoSpaceDN w:val="0"/>
              <w:bidi w:val="0"/>
              <w:adjustRightInd w:val="0"/>
              <w:jc w:val="center"/>
              <w:rPr>
                <w:rFonts w:asciiTheme="majorBidi" w:hAnsiTheme="majorBidi" w:cstheme="majorBidi"/>
              </w:rPr>
            </w:pPr>
          </w:p>
        </w:tc>
      </w:tr>
      <w:tr w:rsidR="00C75907" w:rsidTr="00D571E4">
        <w:trPr>
          <w:trHeight w:val="285"/>
          <w:jc w:val="center"/>
        </w:trPr>
        <w:tc>
          <w:tcPr>
            <w:tcW w:w="1773" w:type="dxa"/>
            <w:vMerge/>
            <w:vAlign w:val="center"/>
          </w:tcPr>
          <w:p w:rsidR="00BB019F" w:rsidRPr="00C75907" w:rsidRDefault="00BB019F" w:rsidP="00C75907">
            <w:pPr>
              <w:autoSpaceDE w:val="0"/>
              <w:autoSpaceDN w:val="0"/>
              <w:bidi w:val="0"/>
              <w:adjustRightInd w:val="0"/>
              <w:jc w:val="center"/>
              <w:rPr>
                <w:rFonts w:asciiTheme="majorBidi" w:hAnsiTheme="majorBidi" w:cstheme="majorBidi"/>
              </w:rPr>
            </w:pPr>
          </w:p>
        </w:tc>
        <w:tc>
          <w:tcPr>
            <w:tcW w:w="1673" w:type="dxa"/>
            <w:vAlign w:val="center"/>
          </w:tcPr>
          <w:p w:rsidR="00BB019F" w:rsidRPr="00C75907" w:rsidRDefault="00BB019F"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Tomato</w:t>
            </w:r>
          </w:p>
        </w:tc>
        <w:tc>
          <w:tcPr>
            <w:tcW w:w="1327" w:type="dxa"/>
            <w:vAlign w:val="center"/>
          </w:tcPr>
          <w:p w:rsidR="00BB019F" w:rsidRPr="00C75907" w:rsidRDefault="00B04AB9"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0.06</w:t>
            </w:r>
            <w:r w:rsidRPr="00C75907">
              <w:rPr>
                <w:rFonts w:asciiTheme="majorBidi" w:hAnsiTheme="majorBidi" w:cstheme="majorBidi" w:hint="eastAsia"/>
              </w:rPr>
              <w:t>±</w:t>
            </w:r>
            <w:r w:rsidRPr="00C75907">
              <w:rPr>
                <w:rFonts w:asciiTheme="majorBidi" w:hAnsiTheme="majorBidi" w:cstheme="majorBidi"/>
              </w:rPr>
              <w:t>0.03</w:t>
            </w:r>
          </w:p>
        </w:tc>
        <w:tc>
          <w:tcPr>
            <w:tcW w:w="1313" w:type="dxa"/>
            <w:vAlign w:val="center"/>
          </w:tcPr>
          <w:p w:rsidR="00BB019F" w:rsidRPr="00C75907" w:rsidRDefault="00B04AB9"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0.17</w:t>
            </w:r>
            <w:r w:rsidRPr="00C75907">
              <w:rPr>
                <w:rFonts w:asciiTheme="majorBidi" w:hAnsiTheme="majorBidi" w:cstheme="majorBidi" w:hint="eastAsia"/>
              </w:rPr>
              <w:t>±</w:t>
            </w:r>
            <w:r w:rsidRPr="00C75907">
              <w:rPr>
                <w:rFonts w:asciiTheme="majorBidi" w:hAnsiTheme="majorBidi" w:cstheme="majorBidi"/>
              </w:rPr>
              <w:t>0.02</w:t>
            </w:r>
          </w:p>
        </w:tc>
        <w:tc>
          <w:tcPr>
            <w:tcW w:w="1791" w:type="dxa"/>
            <w:vAlign w:val="center"/>
          </w:tcPr>
          <w:p w:rsidR="00BB019F" w:rsidRPr="00C75907" w:rsidRDefault="00B04AB9"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71.92</w:t>
            </w:r>
            <w:r w:rsidRPr="00C75907">
              <w:rPr>
                <w:rFonts w:asciiTheme="majorBidi" w:hAnsiTheme="majorBidi" w:cstheme="majorBidi" w:hint="eastAsia"/>
              </w:rPr>
              <w:t>±</w:t>
            </w:r>
            <w:r w:rsidRPr="00C75907">
              <w:rPr>
                <w:rFonts w:asciiTheme="majorBidi" w:hAnsiTheme="majorBidi" w:cstheme="majorBidi"/>
              </w:rPr>
              <w:t>8.4</w:t>
            </w:r>
          </w:p>
        </w:tc>
        <w:tc>
          <w:tcPr>
            <w:tcW w:w="1336" w:type="dxa"/>
            <w:vMerge/>
            <w:vAlign w:val="center"/>
          </w:tcPr>
          <w:p w:rsidR="00BB019F" w:rsidRPr="00C75907" w:rsidRDefault="00BB019F" w:rsidP="00C75907">
            <w:pPr>
              <w:autoSpaceDE w:val="0"/>
              <w:autoSpaceDN w:val="0"/>
              <w:bidi w:val="0"/>
              <w:adjustRightInd w:val="0"/>
              <w:jc w:val="center"/>
              <w:rPr>
                <w:rFonts w:asciiTheme="majorBidi" w:hAnsiTheme="majorBidi" w:cstheme="majorBidi"/>
              </w:rPr>
            </w:pPr>
          </w:p>
        </w:tc>
      </w:tr>
      <w:tr w:rsidR="00C75907" w:rsidTr="00D571E4">
        <w:trPr>
          <w:trHeight w:val="270"/>
          <w:jc w:val="center"/>
        </w:trPr>
        <w:tc>
          <w:tcPr>
            <w:tcW w:w="1773" w:type="dxa"/>
            <w:vMerge/>
            <w:vAlign w:val="center"/>
          </w:tcPr>
          <w:p w:rsidR="00BB019F" w:rsidRPr="00C75907" w:rsidRDefault="00BB019F" w:rsidP="00C75907">
            <w:pPr>
              <w:autoSpaceDE w:val="0"/>
              <w:autoSpaceDN w:val="0"/>
              <w:bidi w:val="0"/>
              <w:adjustRightInd w:val="0"/>
              <w:jc w:val="center"/>
              <w:rPr>
                <w:rFonts w:asciiTheme="majorBidi" w:hAnsiTheme="majorBidi" w:cstheme="majorBidi"/>
              </w:rPr>
            </w:pPr>
          </w:p>
        </w:tc>
        <w:tc>
          <w:tcPr>
            <w:tcW w:w="1673" w:type="dxa"/>
            <w:vAlign w:val="center"/>
          </w:tcPr>
          <w:p w:rsidR="00BB019F" w:rsidRPr="00C75907" w:rsidRDefault="00BB019F"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Banana</w:t>
            </w:r>
          </w:p>
        </w:tc>
        <w:tc>
          <w:tcPr>
            <w:tcW w:w="1327" w:type="dxa"/>
            <w:vAlign w:val="center"/>
          </w:tcPr>
          <w:p w:rsidR="00BB019F" w:rsidRPr="00C75907" w:rsidRDefault="00B04AB9"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0.094</w:t>
            </w:r>
            <w:r w:rsidRPr="00C75907">
              <w:rPr>
                <w:rFonts w:asciiTheme="majorBidi" w:hAnsiTheme="majorBidi" w:cstheme="majorBidi" w:hint="eastAsia"/>
              </w:rPr>
              <w:t>±</w:t>
            </w:r>
            <w:r w:rsidRPr="00C75907">
              <w:rPr>
                <w:rFonts w:asciiTheme="majorBidi" w:hAnsiTheme="majorBidi" w:cstheme="majorBidi"/>
              </w:rPr>
              <w:t>0.02</w:t>
            </w:r>
          </w:p>
        </w:tc>
        <w:tc>
          <w:tcPr>
            <w:tcW w:w="1313" w:type="dxa"/>
            <w:vAlign w:val="center"/>
          </w:tcPr>
          <w:p w:rsidR="00BB019F" w:rsidRPr="00C75907" w:rsidRDefault="00B04AB9"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1.1</w:t>
            </w:r>
            <w:r w:rsidRPr="00C75907">
              <w:rPr>
                <w:rFonts w:asciiTheme="majorBidi" w:hAnsiTheme="majorBidi" w:cstheme="majorBidi" w:hint="eastAsia"/>
              </w:rPr>
              <w:t>±</w:t>
            </w:r>
            <w:r w:rsidRPr="00C75907">
              <w:rPr>
                <w:rFonts w:asciiTheme="majorBidi" w:hAnsiTheme="majorBidi" w:cstheme="majorBidi"/>
              </w:rPr>
              <w:t>0.2</w:t>
            </w:r>
          </w:p>
        </w:tc>
        <w:tc>
          <w:tcPr>
            <w:tcW w:w="1791" w:type="dxa"/>
            <w:vAlign w:val="center"/>
          </w:tcPr>
          <w:p w:rsidR="00BB019F" w:rsidRPr="00C75907" w:rsidRDefault="00B04AB9"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136.2</w:t>
            </w:r>
            <w:r w:rsidRPr="00C75907">
              <w:rPr>
                <w:rFonts w:asciiTheme="majorBidi" w:hAnsiTheme="majorBidi" w:cstheme="majorBidi" w:hint="eastAsia"/>
              </w:rPr>
              <w:t>±</w:t>
            </w:r>
            <w:r w:rsidRPr="00C75907">
              <w:rPr>
                <w:rFonts w:asciiTheme="majorBidi" w:hAnsiTheme="majorBidi" w:cstheme="majorBidi"/>
              </w:rPr>
              <w:t>8.3</w:t>
            </w:r>
          </w:p>
        </w:tc>
        <w:tc>
          <w:tcPr>
            <w:tcW w:w="1336" w:type="dxa"/>
            <w:vMerge/>
            <w:vAlign w:val="center"/>
          </w:tcPr>
          <w:p w:rsidR="00BB019F" w:rsidRPr="00C75907" w:rsidRDefault="00BB019F" w:rsidP="00C75907">
            <w:pPr>
              <w:autoSpaceDE w:val="0"/>
              <w:autoSpaceDN w:val="0"/>
              <w:bidi w:val="0"/>
              <w:adjustRightInd w:val="0"/>
              <w:jc w:val="center"/>
              <w:rPr>
                <w:rFonts w:asciiTheme="majorBidi" w:hAnsiTheme="majorBidi" w:cstheme="majorBidi"/>
              </w:rPr>
            </w:pPr>
          </w:p>
        </w:tc>
      </w:tr>
      <w:tr w:rsidR="00C75907" w:rsidTr="00D571E4">
        <w:trPr>
          <w:trHeight w:val="210"/>
          <w:jc w:val="center"/>
        </w:trPr>
        <w:tc>
          <w:tcPr>
            <w:tcW w:w="1773" w:type="dxa"/>
            <w:vMerge w:val="restart"/>
            <w:vAlign w:val="center"/>
          </w:tcPr>
          <w:p w:rsidR="006B351A" w:rsidRPr="00C75907" w:rsidRDefault="006B351A" w:rsidP="00C75907">
            <w:pPr>
              <w:autoSpaceDE w:val="0"/>
              <w:autoSpaceDN w:val="0"/>
              <w:bidi w:val="0"/>
              <w:adjustRightInd w:val="0"/>
              <w:jc w:val="center"/>
              <w:rPr>
                <w:rFonts w:asciiTheme="majorBidi" w:hAnsiTheme="majorBidi" w:cstheme="majorBidi"/>
              </w:rPr>
            </w:pPr>
          </w:p>
          <w:p w:rsidR="006B351A" w:rsidRPr="00C75907" w:rsidRDefault="006B351A" w:rsidP="00C75907">
            <w:pPr>
              <w:autoSpaceDE w:val="0"/>
              <w:autoSpaceDN w:val="0"/>
              <w:bidi w:val="0"/>
              <w:adjustRightInd w:val="0"/>
              <w:jc w:val="center"/>
              <w:rPr>
                <w:rFonts w:asciiTheme="majorBidi" w:hAnsiTheme="majorBidi" w:cstheme="majorBidi"/>
              </w:rPr>
            </w:pPr>
          </w:p>
          <w:p w:rsidR="006B351A" w:rsidRPr="00C75907" w:rsidRDefault="00977D28"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S</w:t>
            </w:r>
            <w:r w:rsidR="006B351A" w:rsidRPr="00C75907">
              <w:rPr>
                <w:rFonts w:asciiTheme="majorBidi" w:hAnsiTheme="majorBidi" w:cstheme="majorBidi"/>
              </w:rPr>
              <w:t>outhwest India</w:t>
            </w:r>
          </w:p>
        </w:tc>
        <w:tc>
          <w:tcPr>
            <w:tcW w:w="1673" w:type="dxa"/>
            <w:vAlign w:val="center"/>
          </w:tcPr>
          <w:p w:rsidR="006B351A" w:rsidRPr="00C75907" w:rsidRDefault="006B351A"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Cucumber</w:t>
            </w:r>
          </w:p>
        </w:tc>
        <w:tc>
          <w:tcPr>
            <w:tcW w:w="1327" w:type="dxa"/>
            <w:vAlign w:val="center"/>
          </w:tcPr>
          <w:p w:rsidR="006B351A" w:rsidRPr="00C75907" w:rsidRDefault="006B351A"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0.07</w:t>
            </w:r>
            <w:r w:rsidRPr="00C75907">
              <w:rPr>
                <w:rFonts w:asciiTheme="majorBidi" w:hAnsiTheme="majorBidi" w:cstheme="majorBidi" w:hint="eastAsia"/>
              </w:rPr>
              <w:t>±</w:t>
            </w:r>
            <w:r w:rsidRPr="00C75907">
              <w:rPr>
                <w:rFonts w:asciiTheme="majorBidi" w:hAnsiTheme="majorBidi" w:cstheme="majorBidi"/>
              </w:rPr>
              <w:t>0.03</w:t>
            </w:r>
          </w:p>
        </w:tc>
        <w:tc>
          <w:tcPr>
            <w:tcW w:w="1313" w:type="dxa"/>
            <w:vAlign w:val="center"/>
          </w:tcPr>
          <w:p w:rsidR="006B351A" w:rsidRPr="00C75907" w:rsidRDefault="006B351A"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0.14</w:t>
            </w:r>
            <w:r w:rsidRPr="00C75907">
              <w:rPr>
                <w:rFonts w:asciiTheme="majorBidi" w:hAnsiTheme="majorBidi" w:cstheme="majorBidi" w:hint="eastAsia"/>
              </w:rPr>
              <w:t>±</w:t>
            </w:r>
            <w:r w:rsidRPr="00C75907">
              <w:rPr>
                <w:rFonts w:asciiTheme="majorBidi" w:hAnsiTheme="majorBidi" w:cstheme="majorBidi"/>
              </w:rPr>
              <w:t>0.06</w:t>
            </w:r>
          </w:p>
        </w:tc>
        <w:tc>
          <w:tcPr>
            <w:tcW w:w="1791" w:type="dxa"/>
            <w:vAlign w:val="center"/>
          </w:tcPr>
          <w:p w:rsidR="006B351A" w:rsidRPr="00C75907" w:rsidRDefault="006B351A"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29.64</w:t>
            </w:r>
            <w:r w:rsidRPr="00C75907">
              <w:rPr>
                <w:rFonts w:asciiTheme="majorBidi" w:hAnsiTheme="majorBidi" w:cstheme="majorBidi" w:hint="eastAsia"/>
              </w:rPr>
              <w:t>±</w:t>
            </w:r>
            <w:r w:rsidRPr="00C75907">
              <w:rPr>
                <w:rFonts w:asciiTheme="majorBidi" w:hAnsiTheme="majorBidi" w:cstheme="majorBidi"/>
              </w:rPr>
              <w:t>9.1</w:t>
            </w:r>
          </w:p>
        </w:tc>
        <w:tc>
          <w:tcPr>
            <w:tcW w:w="1336" w:type="dxa"/>
            <w:vMerge w:val="restart"/>
            <w:vAlign w:val="center"/>
          </w:tcPr>
          <w:p w:rsidR="006B351A" w:rsidRPr="00C75907" w:rsidRDefault="006B351A"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[11]</w:t>
            </w:r>
          </w:p>
        </w:tc>
      </w:tr>
      <w:tr w:rsidR="00C75907" w:rsidTr="00D571E4">
        <w:trPr>
          <w:trHeight w:val="255"/>
          <w:jc w:val="center"/>
        </w:trPr>
        <w:tc>
          <w:tcPr>
            <w:tcW w:w="1773" w:type="dxa"/>
            <w:vMerge/>
            <w:vAlign w:val="center"/>
          </w:tcPr>
          <w:p w:rsidR="006B351A" w:rsidRPr="00C75907" w:rsidRDefault="006B351A" w:rsidP="00C75907">
            <w:pPr>
              <w:autoSpaceDE w:val="0"/>
              <w:autoSpaceDN w:val="0"/>
              <w:bidi w:val="0"/>
              <w:adjustRightInd w:val="0"/>
              <w:jc w:val="center"/>
              <w:rPr>
                <w:rFonts w:asciiTheme="majorBidi" w:hAnsiTheme="majorBidi" w:cstheme="majorBidi"/>
              </w:rPr>
            </w:pPr>
          </w:p>
        </w:tc>
        <w:tc>
          <w:tcPr>
            <w:tcW w:w="1673" w:type="dxa"/>
            <w:vAlign w:val="center"/>
          </w:tcPr>
          <w:p w:rsidR="006B351A" w:rsidRPr="00C75907" w:rsidRDefault="006B351A"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Tomato</w:t>
            </w:r>
          </w:p>
        </w:tc>
        <w:tc>
          <w:tcPr>
            <w:tcW w:w="1327" w:type="dxa"/>
            <w:vAlign w:val="center"/>
          </w:tcPr>
          <w:p w:rsidR="006B351A" w:rsidRPr="00C75907" w:rsidRDefault="00586011"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0.08</w:t>
            </w:r>
            <w:r w:rsidR="006B351A" w:rsidRPr="00C75907">
              <w:rPr>
                <w:rFonts w:asciiTheme="majorBidi" w:hAnsiTheme="majorBidi" w:cstheme="majorBidi" w:hint="eastAsia"/>
              </w:rPr>
              <w:t>±</w:t>
            </w:r>
            <w:r w:rsidRPr="00C75907">
              <w:rPr>
                <w:rFonts w:asciiTheme="majorBidi" w:hAnsiTheme="majorBidi" w:cstheme="majorBidi"/>
              </w:rPr>
              <w:t>0.02</w:t>
            </w:r>
          </w:p>
        </w:tc>
        <w:tc>
          <w:tcPr>
            <w:tcW w:w="1313" w:type="dxa"/>
            <w:vAlign w:val="center"/>
          </w:tcPr>
          <w:p w:rsidR="006B351A" w:rsidRPr="00C75907" w:rsidRDefault="00586011"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0.17</w:t>
            </w:r>
            <w:r w:rsidR="006B351A" w:rsidRPr="00C75907">
              <w:rPr>
                <w:rFonts w:asciiTheme="majorBidi" w:hAnsiTheme="majorBidi" w:cstheme="majorBidi" w:hint="eastAsia"/>
              </w:rPr>
              <w:t>±</w:t>
            </w:r>
            <w:r w:rsidRPr="00C75907">
              <w:rPr>
                <w:rFonts w:asciiTheme="majorBidi" w:hAnsiTheme="majorBidi" w:cstheme="majorBidi"/>
              </w:rPr>
              <w:t>0.01</w:t>
            </w:r>
          </w:p>
        </w:tc>
        <w:tc>
          <w:tcPr>
            <w:tcW w:w="1791" w:type="dxa"/>
            <w:vAlign w:val="center"/>
          </w:tcPr>
          <w:p w:rsidR="006B351A" w:rsidRPr="00C75907" w:rsidRDefault="00586011"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71.92</w:t>
            </w:r>
            <w:r w:rsidR="006B351A" w:rsidRPr="00C75907">
              <w:rPr>
                <w:rFonts w:asciiTheme="majorBidi" w:hAnsiTheme="majorBidi" w:cstheme="majorBidi" w:hint="eastAsia"/>
              </w:rPr>
              <w:t>±</w:t>
            </w:r>
            <w:r w:rsidRPr="00C75907">
              <w:rPr>
                <w:rFonts w:asciiTheme="majorBidi" w:hAnsiTheme="majorBidi" w:cstheme="majorBidi"/>
              </w:rPr>
              <w:t>8.4</w:t>
            </w:r>
          </w:p>
        </w:tc>
        <w:tc>
          <w:tcPr>
            <w:tcW w:w="1336" w:type="dxa"/>
            <w:vMerge/>
            <w:vAlign w:val="center"/>
          </w:tcPr>
          <w:p w:rsidR="006B351A" w:rsidRPr="00C75907" w:rsidRDefault="006B351A" w:rsidP="00C75907">
            <w:pPr>
              <w:autoSpaceDE w:val="0"/>
              <w:autoSpaceDN w:val="0"/>
              <w:bidi w:val="0"/>
              <w:adjustRightInd w:val="0"/>
              <w:jc w:val="center"/>
              <w:rPr>
                <w:rFonts w:asciiTheme="majorBidi" w:hAnsiTheme="majorBidi" w:cstheme="majorBidi"/>
              </w:rPr>
            </w:pPr>
          </w:p>
        </w:tc>
      </w:tr>
      <w:tr w:rsidR="00C75907" w:rsidTr="00D571E4">
        <w:trPr>
          <w:trHeight w:val="240"/>
          <w:jc w:val="center"/>
        </w:trPr>
        <w:tc>
          <w:tcPr>
            <w:tcW w:w="1773" w:type="dxa"/>
            <w:vMerge/>
            <w:vAlign w:val="center"/>
          </w:tcPr>
          <w:p w:rsidR="006B351A" w:rsidRPr="00C75907" w:rsidRDefault="006B351A" w:rsidP="00C75907">
            <w:pPr>
              <w:autoSpaceDE w:val="0"/>
              <w:autoSpaceDN w:val="0"/>
              <w:bidi w:val="0"/>
              <w:adjustRightInd w:val="0"/>
              <w:jc w:val="center"/>
              <w:rPr>
                <w:rFonts w:asciiTheme="majorBidi" w:hAnsiTheme="majorBidi" w:cstheme="majorBidi"/>
              </w:rPr>
            </w:pPr>
          </w:p>
        </w:tc>
        <w:tc>
          <w:tcPr>
            <w:tcW w:w="1673" w:type="dxa"/>
            <w:vAlign w:val="center"/>
          </w:tcPr>
          <w:p w:rsidR="006B351A" w:rsidRPr="00C75907" w:rsidRDefault="006B351A"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Banana</w:t>
            </w:r>
          </w:p>
        </w:tc>
        <w:tc>
          <w:tcPr>
            <w:tcW w:w="1327" w:type="dxa"/>
            <w:vAlign w:val="center"/>
          </w:tcPr>
          <w:p w:rsidR="006B351A" w:rsidRPr="00C75907" w:rsidRDefault="00586011"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0.12</w:t>
            </w:r>
            <w:r w:rsidR="006B351A" w:rsidRPr="00C75907">
              <w:rPr>
                <w:rFonts w:asciiTheme="majorBidi" w:hAnsiTheme="majorBidi" w:cstheme="majorBidi" w:hint="eastAsia"/>
              </w:rPr>
              <w:t>±</w:t>
            </w:r>
            <w:r w:rsidRPr="00C75907">
              <w:rPr>
                <w:rFonts w:asciiTheme="majorBidi" w:hAnsiTheme="majorBidi" w:cstheme="majorBidi"/>
              </w:rPr>
              <w:t>0.04</w:t>
            </w:r>
          </w:p>
        </w:tc>
        <w:tc>
          <w:tcPr>
            <w:tcW w:w="1313" w:type="dxa"/>
            <w:vAlign w:val="center"/>
          </w:tcPr>
          <w:p w:rsidR="006B351A" w:rsidRPr="00C75907" w:rsidRDefault="00586011"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0.965</w:t>
            </w:r>
            <w:r w:rsidR="006B351A" w:rsidRPr="00C75907">
              <w:rPr>
                <w:rFonts w:asciiTheme="majorBidi" w:hAnsiTheme="majorBidi" w:cstheme="majorBidi" w:hint="eastAsia"/>
              </w:rPr>
              <w:t>±</w:t>
            </w:r>
            <w:r w:rsidRPr="00C75907">
              <w:rPr>
                <w:rFonts w:asciiTheme="majorBidi" w:hAnsiTheme="majorBidi" w:cstheme="majorBidi"/>
              </w:rPr>
              <w:t>0.4</w:t>
            </w:r>
          </w:p>
        </w:tc>
        <w:tc>
          <w:tcPr>
            <w:tcW w:w="1791" w:type="dxa"/>
            <w:vAlign w:val="center"/>
          </w:tcPr>
          <w:p w:rsidR="006B351A" w:rsidRPr="00C75907" w:rsidRDefault="00586011"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136.2</w:t>
            </w:r>
            <w:r w:rsidR="006B351A" w:rsidRPr="00C75907">
              <w:rPr>
                <w:rFonts w:asciiTheme="majorBidi" w:hAnsiTheme="majorBidi" w:cstheme="majorBidi" w:hint="eastAsia"/>
              </w:rPr>
              <w:t>±</w:t>
            </w:r>
            <w:r w:rsidRPr="00C75907">
              <w:rPr>
                <w:rFonts w:asciiTheme="majorBidi" w:hAnsiTheme="majorBidi" w:cstheme="majorBidi"/>
              </w:rPr>
              <w:t>41.1</w:t>
            </w:r>
          </w:p>
        </w:tc>
        <w:tc>
          <w:tcPr>
            <w:tcW w:w="1336" w:type="dxa"/>
            <w:vMerge/>
            <w:vAlign w:val="center"/>
          </w:tcPr>
          <w:p w:rsidR="006B351A" w:rsidRPr="00C75907" w:rsidRDefault="006B351A" w:rsidP="00C75907">
            <w:pPr>
              <w:autoSpaceDE w:val="0"/>
              <w:autoSpaceDN w:val="0"/>
              <w:bidi w:val="0"/>
              <w:adjustRightInd w:val="0"/>
              <w:jc w:val="center"/>
              <w:rPr>
                <w:rFonts w:asciiTheme="majorBidi" w:hAnsiTheme="majorBidi" w:cstheme="majorBidi"/>
              </w:rPr>
            </w:pPr>
          </w:p>
        </w:tc>
      </w:tr>
      <w:tr w:rsidR="00D571E4" w:rsidTr="00D571E4">
        <w:trPr>
          <w:trHeight w:val="225"/>
          <w:jc w:val="center"/>
        </w:trPr>
        <w:tc>
          <w:tcPr>
            <w:tcW w:w="1773" w:type="dxa"/>
            <w:vMerge w:val="restart"/>
            <w:vAlign w:val="center"/>
          </w:tcPr>
          <w:p w:rsidR="00D571E4" w:rsidRPr="00C75907" w:rsidRDefault="00D571E4" w:rsidP="00C75907">
            <w:pPr>
              <w:autoSpaceDE w:val="0"/>
              <w:autoSpaceDN w:val="0"/>
              <w:bidi w:val="0"/>
              <w:adjustRightInd w:val="0"/>
              <w:jc w:val="center"/>
              <w:rPr>
                <w:rFonts w:asciiTheme="majorBidi" w:hAnsiTheme="majorBidi" w:cstheme="majorBidi"/>
              </w:rPr>
            </w:pPr>
          </w:p>
          <w:p w:rsidR="00D571E4" w:rsidRPr="00C75907" w:rsidRDefault="00D571E4" w:rsidP="00C75907">
            <w:pPr>
              <w:autoSpaceDE w:val="0"/>
              <w:autoSpaceDN w:val="0"/>
              <w:bidi w:val="0"/>
              <w:adjustRightInd w:val="0"/>
              <w:jc w:val="center"/>
              <w:rPr>
                <w:rFonts w:asciiTheme="majorBidi" w:hAnsiTheme="majorBidi" w:cstheme="majorBidi"/>
              </w:rPr>
            </w:pPr>
          </w:p>
          <w:p w:rsidR="00D571E4" w:rsidRPr="00C75907" w:rsidRDefault="00D571E4" w:rsidP="00C75907">
            <w:pPr>
              <w:autoSpaceDE w:val="0"/>
              <w:autoSpaceDN w:val="0"/>
              <w:bidi w:val="0"/>
              <w:adjustRightInd w:val="0"/>
              <w:jc w:val="center"/>
              <w:rPr>
                <w:rFonts w:asciiTheme="majorBidi" w:hAnsiTheme="majorBidi" w:cstheme="majorBidi"/>
              </w:rPr>
            </w:pPr>
          </w:p>
          <w:p w:rsidR="00D571E4" w:rsidRPr="00C75907" w:rsidRDefault="00D571E4" w:rsidP="00C75907">
            <w:pPr>
              <w:autoSpaceDE w:val="0"/>
              <w:autoSpaceDN w:val="0"/>
              <w:bidi w:val="0"/>
              <w:adjustRightInd w:val="0"/>
              <w:jc w:val="center"/>
              <w:rPr>
                <w:rFonts w:asciiTheme="majorBidi" w:hAnsiTheme="majorBidi" w:cstheme="majorBidi"/>
              </w:rPr>
            </w:pPr>
          </w:p>
          <w:p w:rsidR="00D571E4" w:rsidRPr="00C75907" w:rsidRDefault="00D571E4"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Alexandria/Egypt</w:t>
            </w:r>
          </w:p>
        </w:tc>
        <w:tc>
          <w:tcPr>
            <w:tcW w:w="1673" w:type="dxa"/>
            <w:vAlign w:val="center"/>
          </w:tcPr>
          <w:p w:rsidR="00D571E4" w:rsidRPr="00C75907" w:rsidRDefault="00D571E4"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Carrot</w:t>
            </w:r>
          </w:p>
        </w:tc>
        <w:tc>
          <w:tcPr>
            <w:tcW w:w="1327" w:type="dxa"/>
          </w:tcPr>
          <w:p w:rsidR="00D571E4" w:rsidRDefault="00D571E4" w:rsidP="00D571E4">
            <w:pPr>
              <w:jc w:val="center"/>
            </w:pPr>
            <w:r w:rsidRPr="00F151AC">
              <w:rPr>
                <w:rFonts w:asciiTheme="majorBidi" w:hAnsiTheme="majorBidi" w:cstheme="majorBidi"/>
              </w:rPr>
              <w:t>-----</w:t>
            </w:r>
          </w:p>
        </w:tc>
        <w:tc>
          <w:tcPr>
            <w:tcW w:w="1313" w:type="dxa"/>
          </w:tcPr>
          <w:p w:rsidR="00D571E4" w:rsidRDefault="00D571E4" w:rsidP="00D571E4">
            <w:pPr>
              <w:jc w:val="center"/>
            </w:pPr>
            <w:r w:rsidRPr="006D1C2C">
              <w:rPr>
                <w:rFonts w:asciiTheme="majorBidi" w:hAnsiTheme="majorBidi" w:cstheme="majorBidi"/>
              </w:rPr>
              <w:t>-----</w:t>
            </w:r>
          </w:p>
        </w:tc>
        <w:tc>
          <w:tcPr>
            <w:tcW w:w="1791" w:type="dxa"/>
            <w:vAlign w:val="center"/>
          </w:tcPr>
          <w:p w:rsidR="00D571E4" w:rsidRPr="00C75907" w:rsidRDefault="00D571E4"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42.38 ± 3.93</w:t>
            </w:r>
          </w:p>
        </w:tc>
        <w:tc>
          <w:tcPr>
            <w:tcW w:w="1336" w:type="dxa"/>
            <w:vMerge w:val="restart"/>
            <w:vAlign w:val="center"/>
          </w:tcPr>
          <w:p w:rsidR="00D571E4" w:rsidRPr="00C75907" w:rsidRDefault="00D571E4" w:rsidP="00C75907">
            <w:pPr>
              <w:autoSpaceDE w:val="0"/>
              <w:autoSpaceDN w:val="0"/>
              <w:bidi w:val="0"/>
              <w:adjustRightInd w:val="0"/>
              <w:jc w:val="center"/>
              <w:rPr>
                <w:rFonts w:asciiTheme="majorBidi" w:hAnsiTheme="majorBidi" w:cstheme="majorBidi"/>
              </w:rPr>
            </w:pPr>
          </w:p>
          <w:p w:rsidR="00D571E4" w:rsidRPr="00C75907" w:rsidRDefault="00D571E4" w:rsidP="00C75907">
            <w:pPr>
              <w:autoSpaceDE w:val="0"/>
              <w:autoSpaceDN w:val="0"/>
              <w:bidi w:val="0"/>
              <w:adjustRightInd w:val="0"/>
              <w:jc w:val="center"/>
              <w:rPr>
                <w:rFonts w:asciiTheme="majorBidi" w:hAnsiTheme="majorBidi" w:cstheme="majorBidi"/>
              </w:rPr>
            </w:pPr>
          </w:p>
          <w:p w:rsidR="00D571E4" w:rsidRPr="00C75907" w:rsidRDefault="00D571E4" w:rsidP="00C75907">
            <w:pPr>
              <w:autoSpaceDE w:val="0"/>
              <w:autoSpaceDN w:val="0"/>
              <w:bidi w:val="0"/>
              <w:adjustRightInd w:val="0"/>
              <w:jc w:val="center"/>
              <w:rPr>
                <w:rFonts w:asciiTheme="majorBidi" w:hAnsiTheme="majorBidi" w:cstheme="majorBidi"/>
              </w:rPr>
            </w:pPr>
          </w:p>
          <w:p w:rsidR="00D571E4" w:rsidRPr="00C75907" w:rsidRDefault="00D571E4" w:rsidP="00C75907">
            <w:pPr>
              <w:autoSpaceDE w:val="0"/>
              <w:autoSpaceDN w:val="0"/>
              <w:bidi w:val="0"/>
              <w:adjustRightInd w:val="0"/>
              <w:jc w:val="center"/>
              <w:rPr>
                <w:rFonts w:asciiTheme="majorBidi" w:hAnsiTheme="majorBidi" w:cstheme="majorBidi"/>
              </w:rPr>
            </w:pPr>
          </w:p>
          <w:p w:rsidR="00D571E4" w:rsidRPr="00C75907" w:rsidRDefault="00D571E4"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[12]</w:t>
            </w:r>
          </w:p>
        </w:tc>
      </w:tr>
      <w:tr w:rsidR="00D571E4" w:rsidTr="00D571E4">
        <w:trPr>
          <w:trHeight w:val="270"/>
          <w:jc w:val="center"/>
        </w:trPr>
        <w:tc>
          <w:tcPr>
            <w:tcW w:w="1773" w:type="dxa"/>
            <w:vMerge/>
            <w:vAlign w:val="center"/>
          </w:tcPr>
          <w:p w:rsidR="00D571E4" w:rsidRPr="00C75907" w:rsidRDefault="00D571E4" w:rsidP="00C75907">
            <w:pPr>
              <w:autoSpaceDE w:val="0"/>
              <w:autoSpaceDN w:val="0"/>
              <w:bidi w:val="0"/>
              <w:adjustRightInd w:val="0"/>
              <w:jc w:val="center"/>
              <w:rPr>
                <w:rFonts w:asciiTheme="majorBidi" w:hAnsiTheme="majorBidi" w:cstheme="majorBidi"/>
              </w:rPr>
            </w:pPr>
          </w:p>
        </w:tc>
        <w:tc>
          <w:tcPr>
            <w:tcW w:w="1673" w:type="dxa"/>
            <w:vAlign w:val="center"/>
          </w:tcPr>
          <w:p w:rsidR="00D571E4" w:rsidRPr="00C75907" w:rsidRDefault="00D571E4"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Cucumber</w:t>
            </w:r>
          </w:p>
        </w:tc>
        <w:tc>
          <w:tcPr>
            <w:tcW w:w="1327" w:type="dxa"/>
          </w:tcPr>
          <w:p w:rsidR="00D571E4" w:rsidRDefault="00D571E4" w:rsidP="00D571E4">
            <w:pPr>
              <w:jc w:val="center"/>
            </w:pPr>
            <w:r w:rsidRPr="00F151AC">
              <w:rPr>
                <w:rFonts w:asciiTheme="majorBidi" w:hAnsiTheme="majorBidi" w:cstheme="majorBidi"/>
              </w:rPr>
              <w:t>-----</w:t>
            </w:r>
          </w:p>
        </w:tc>
        <w:tc>
          <w:tcPr>
            <w:tcW w:w="1313" w:type="dxa"/>
          </w:tcPr>
          <w:p w:rsidR="00D571E4" w:rsidRDefault="00D571E4" w:rsidP="00D571E4">
            <w:pPr>
              <w:jc w:val="center"/>
            </w:pPr>
            <w:r w:rsidRPr="006D1C2C">
              <w:rPr>
                <w:rFonts w:asciiTheme="majorBidi" w:hAnsiTheme="majorBidi" w:cstheme="majorBidi"/>
              </w:rPr>
              <w:t>-----</w:t>
            </w:r>
          </w:p>
        </w:tc>
        <w:tc>
          <w:tcPr>
            <w:tcW w:w="1791" w:type="dxa"/>
            <w:vAlign w:val="center"/>
          </w:tcPr>
          <w:p w:rsidR="00D571E4" w:rsidRPr="00C75907" w:rsidRDefault="00D571E4"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68.55 ± 4.34</w:t>
            </w:r>
          </w:p>
        </w:tc>
        <w:tc>
          <w:tcPr>
            <w:tcW w:w="1336" w:type="dxa"/>
            <w:vMerge/>
            <w:vAlign w:val="center"/>
          </w:tcPr>
          <w:p w:rsidR="00D571E4" w:rsidRPr="00C75907" w:rsidRDefault="00D571E4" w:rsidP="00C75907">
            <w:pPr>
              <w:autoSpaceDE w:val="0"/>
              <w:autoSpaceDN w:val="0"/>
              <w:bidi w:val="0"/>
              <w:adjustRightInd w:val="0"/>
              <w:jc w:val="center"/>
              <w:rPr>
                <w:rFonts w:asciiTheme="majorBidi" w:hAnsiTheme="majorBidi" w:cstheme="majorBidi"/>
              </w:rPr>
            </w:pPr>
          </w:p>
        </w:tc>
      </w:tr>
      <w:tr w:rsidR="00D571E4" w:rsidTr="00D571E4">
        <w:trPr>
          <w:trHeight w:val="255"/>
          <w:jc w:val="center"/>
        </w:trPr>
        <w:tc>
          <w:tcPr>
            <w:tcW w:w="1773" w:type="dxa"/>
            <w:vMerge/>
            <w:vAlign w:val="center"/>
          </w:tcPr>
          <w:p w:rsidR="00D571E4" w:rsidRPr="00C75907" w:rsidRDefault="00D571E4" w:rsidP="00C75907">
            <w:pPr>
              <w:autoSpaceDE w:val="0"/>
              <w:autoSpaceDN w:val="0"/>
              <w:bidi w:val="0"/>
              <w:adjustRightInd w:val="0"/>
              <w:jc w:val="center"/>
              <w:rPr>
                <w:rFonts w:asciiTheme="majorBidi" w:hAnsiTheme="majorBidi" w:cstheme="majorBidi"/>
              </w:rPr>
            </w:pPr>
          </w:p>
        </w:tc>
        <w:tc>
          <w:tcPr>
            <w:tcW w:w="1673" w:type="dxa"/>
            <w:vAlign w:val="center"/>
          </w:tcPr>
          <w:p w:rsidR="00D571E4" w:rsidRPr="00C75907" w:rsidRDefault="00D571E4"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Tomato</w:t>
            </w:r>
          </w:p>
        </w:tc>
        <w:tc>
          <w:tcPr>
            <w:tcW w:w="1327" w:type="dxa"/>
            <w:vAlign w:val="center"/>
          </w:tcPr>
          <w:p w:rsidR="00D571E4" w:rsidRPr="00C75907" w:rsidRDefault="00D571E4"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0.96 ± 0.30</w:t>
            </w:r>
          </w:p>
        </w:tc>
        <w:tc>
          <w:tcPr>
            <w:tcW w:w="1313" w:type="dxa"/>
          </w:tcPr>
          <w:p w:rsidR="00D571E4" w:rsidRDefault="00D571E4" w:rsidP="00D571E4">
            <w:pPr>
              <w:jc w:val="center"/>
            </w:pPr>
            <w:r w:rsidRPr="006D1C2C">
              <w:rPr>
                <w:rFonts w:asciiTheme="majorBidi" w:hAnsiTheme="majorBidi" w:cstheme="majorBidi"/>
              </w:rPr>
              <w:t>-----</w:t>
            </w:r>
          </w:p>
        </w:tc>
        <w:tc>
          <w:tcPr>
            <w:tcW w:w="1791" w:type="dxa"/>
            <w:vAlign w:val="center"/>
          </w:tcPr>
          <w:p w:rsidR="00D571E4" w:rsidRPr="00C75907" w:rsidRDefault="00D571E4"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49.48 ± 3.45</w:t>
            </w:r>
          </w:p>
        </w:tc>
        <w:tc>
          <w:tcPr>
            <w:tcW w:w="1336" w:type="dxa"/>
            <w:vMerge/>
            <w:vAlign w:val="center"/>
          </w:tcPr>
          <w:p w:rsidR="00D571E4" w:rsidRPr="00C75907" w:rsidRDefault="00D571E4" w:rsidP="00C75907">
            <w:pPr>
              <w:autoSpaceDE w:val="0"/>
              <w:autoSpaceDN w:val="0"/>
              <w:bidi w:val="0"/>
              <w:adjustRightInd w:val="0"/>
              <w:jc w:val="center"/>
              <w:rPr>
                <w:rFonts w:asciiTheme="majorBidi" w:hAnsiTheme="majorBidi" w:cstheme="majorBidi"/>
              </w:rPr>
            </w:pPr>
          </w:p>
        </w:tc>
      </w:tr>
      <w:tr w:rsidR="00D571E4" w:rsidTr="00D571E4">
        <w:trPr>
          <w:trHeight w:val="270"/>
          <w:jc w:val="center"/>
        </w:trPr>
        <w:tc>
          <w:tcPr>
            <w:tcW w:w="1773" w:type="dxa"/>
            <w:vMerge/>
            <w:vAlign w:val="center"/>
          </w:tcPr>
          <w:p w:rsidR="00D571E4" w:rsidRPr="00C75907" w:rsidRDefault="00D571E4" w:rsidP="00C75907">
            <w:pPr>
              <w:autoSpaceDE w:val="0"/>
              <w:autoSpaceDN w:val="0"/>
              <w:bidi w:val="0"/>
              <w:adjustRightInd w:val="0"/>
              <w:jc w:val="center"/>
              <w:rPr>
                <w:rFonts w:asciiTheme="majorBidi" w:hAnsiTheme="majorBidi" w:cstheme="majorBidi"/>
              </w:rPr>
            </w:pPr>
          </w:p>
        </w:tc>
        <w:tc>
          <w:tcPr>
            <w:tcW w:w="1673" w:type="dxa"/>
            <w:vAlign w:val="center"/>
          </w:tcPr>
          <w:p w:rsidR="00D571E4" w:rsidRPr="00C75907" w:rsidRDefault="00D571E4"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Lettuce</w:t>
            </w:r>
          </w:p>
        </w:tc>
        <w:tc>
          <w:tcPr>
            <w:tcW w:w="1327" w:type="dxa"/>
            <w:vAlign w:val="center"/>
          </w:tcPr>
          <w:p w:rsidR="00D571E4" w:rsidRPr="00C75907" w:rsidRDefault="00D571E4"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1.05 ± 0.48</w:t>
            </w:r>
          </w:p>
        </w:tc>
        <w:tc>
          <w:tcPr>
            <w:tcW w:w="1313" w:type="dxa"/>
          </w:tcPr>
          <w:p w:rsidR="00D571E4" w:rsidRDefault="00D571E4" w:rsidP="00D571E4">
            <w:pPr>
              <w:jc w:val="center"/>
              <w:rPr>
                <w:rtl/>
                <w:lang w:bidi="ar-IQ"/>
              </w:rPr>
            </w:pPr>
            <w:r w:rsidRPr="006D1C2C">
              <w:rPr>
                <w:rFonts w:asciiTheme="majorBidi" w:hAnsiTheme="majorBidi" w:cstheme="majorBidi"/>
              </w:rPr>
              <w:t>-----</w:t>
            </w:r>
          </w:p>
        </w:tc>
        <w:tc>
          <w:tcPr>
            <w:tcW w:w="1791" w:type="dxa"/>
            <w:vAlign w:val="center"/>
          </w:tcPr>
          <w:p w:rsidR="00D571E4" w:rsidRPr="00C75907" w:rsidRDefault="00D571E4"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166.0 ± 16.69</w:t>
            </w:r>
          </w:p>
        </w:tc>
        <w:tc>
          <w:tcPr>
            <w:tcW w:w="1336" w:type="dxa"/>
            <w:vMerge/>
            <w:vAlign w:val="center"/>
          </w:tcPr>
          <w:p w:rsidR="00D571E4" w:rsidRPr="00C75907" w:rsidRDefault="00D571E4" w:rsidP="00C75907">
            <w:pPr>
              <w:autoSpaceDE w:val="0"/>
              <w:autoSpaceDN w:val="0"/>
              <w:bidi w:val="0"/>
              <w:adjustRightInd w:val="0"/>
              <w:jc w:val="center"/>
              <w:rPr>
                <w:rFonts w:asciiTheme="majorBidi" w:hAnsiTheme="majorBidi" w:cstheme="majorBidi"/>
              </w:rPr>
            </w:pPr>
          </w:p>
        </w:tc>
      </w:tr>
      <w:tr w:rsidR="00D571E4" w:rsidTr="00D571E4">
        <w:trPr>
          <w:trHeight w:val="210"/>
          <w:jc w:val="center"/>
        </w:trPr>
        <w:tc>
          <w:tcPr>
            <w:tcW w:w="1773" w:type="dxa"/>
            <w:vMerge/>
            <w:vAlign w:val="center"/>
          </w:tcPr>
          <w:p w:rsidR="00D571E4" w:rsidRPr="00C75907" w:rsidRDefault="00D571E4" w:rsidP="00C75907">
            <w:pPr>
              <w:autoSpaceDE w:val="0"/>
              <w:autoSpaceDN w:val="0"/>
              <w:bidi w:val="0"/>
              <w:adjustRightInd w:val="0"/>
              <w:jc w:val="center"/>
              <w:rPr>
                <w:rFonts w:asciiTheme="majorBidi" w:hAnsiTheme="majorBidi" w:cstheme="majorBidi"/>
              </w:rPr>
            </w:pPr>
          </w:p>
        </w:tc>
        <w:tc>
          <w:tcPr>
            <w:tcW w:w="1673" w:type="dxa"/>
            <w:vAlign w:val="center"/>
          </w:tcPr>
          <w:p w:rsidR="00D571E4" w:rsidRPr="00C75907" w:rsidRDefault="00D571E4"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Potato</w:t>
            </w:r>
          </w:p>
        </w:tc>
        <w:tc>
          <w:tcPr>
            <w:tcW w:w="1327" w:type="dxa"/>
            <w:vAlign w:val="center"/>
          </w:tcPr>
          <w:p w:rsidR="00D571E4" w:rsidRPr="00C75907" w:rsidRDefault="00D571E4"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0.80 ± 0.49</w:t>
            </w:r>
          </w:p>
        </w:tc>
        <w:tc>
          <w:tcPr>
            <w:tcW w:w="1313" w:type="dxa"/>
          </w:tcPr>
          <w:p w:rsidR="00D571E4" w:rsidRDefault="00D571E4" w:rsidP="00D571E4">
            <w:pPr>
              <w:jc w:val="center"/>
            </w:pPr>
            <w:r w:rsidRPr="006D1C2C">
              <w:rPr>
                <w:rFonts w:asciiTheme="majorBidi" w:hAnsiTheme="majorBidi" w:cstheme="majorBidi"/>
              </w:rPr>
              <w:t>-----</w:t>
            </w:r>
          </w:p>
        </w:tc>
        <w:tc>
          <w:tcPr>
            <w:tcW w:w="1791" w:type="dxa"/>
            <w:vAlign w:val="center"/>
          </w:tcPr>
          <w:p w:rsidR="00D571E4" w:rsidRPr="00C75907" w:rsidRDefault="00D571E4"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118.75 ± 2.34</w:t>
            </w:r>
          </w:p>
        </w:tc>
        <w:tc>
          <w:tcPr>
            <w:tcW w:w="1336" w:type="dxa"/>
            <w:vMerge/>
            <w:vAlign w:val="center"/>
          </w:tcPr>
          <w:p w:rsidR="00D571E4" w:rsidRPr="00C75907" w:rsidRDefault="00D571E4" w:rsidP="00C75907">
            <w:pPr>
              <w:autoSpaceDE w:val="0"/>
              <w:autoSpaceDN w:val="0"/>
              <w:bidi w:val="0"/>
              <w:adjustRightInd w:val="0"/>
              <w:jc w:val="center"/>
              <w:rPr>
                <w:rFonts w:asciiTheme="majorBidi" w:hAnsiTheme="majorBidi" w:cstheme="majorBidi"/>
              </w:rPr>
            </w:pPr>
          </w:p>
        </w:tc>
      </w:tr>
      <w:tr w:rsidR="00D571E4" w:rsidTr="00D571E4">
        <w:trPr>
          <w:trHeight w:val="159"/>
          <w:jc w:val="center"/>
        </w:trPr>
        <w:tc>
          <w:tcPr>
            <w:tcW w:w="1773" w:type="dxa"/>
            <w:vMerge/>
            <w:vAlign w:val="center"/>
          </w:tcPr>
          <w:p w:rsidR="00D571E4" w:rsidRPr="00C75907" w:rsidRDefault="00D571E4" w:rsidP="00C75907">
            <w:pPr>
              <w:autoSpaceDE w:val="0"/>
              <w:autoSpaceDN w:val="0"/>
              <w:bidi w:val="0"/>
              <w:adjustRightInd w:val="0"/>
              <w:jc w:val="center"/>
              <w:rPr>
                <w:rFonts w:asciiTheme="majorBidi" w:hAnsiTheme="majorBidi" w:cstheme="majorBidi"/>
              </w:rPr>
            </w:pPr>
          </w:p>
        </w:tc>
        <w:tc>
          <w:tcPr>
            <w:tcW w:w="1673" w:type="dxa"/>
            <w:vAlign w:val="center"/>
          </w:tcPr>
          <w:p w:rsidR="00D571E4" w:rsidRPr="00C75907" w:rsidRDefault="00D571E4"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Green okra</w:t>
            </w:r>
          </w:p>
        </w:tc>
        <w:tc>
          <w:tcPr>
            <w:tcW w:w="1327" w:type="dxa"/>
            <w:vAlign w:val="center"/>
          </w:tcPr>
          <w:p w:rsidR="00D571E4" w:rsidRPr="00C75907" w:rsidRDefault="00D571E4"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0.86 ± 0.05</w:t>
            </w:r>
          </w:p>
        </w:tc>
        <w:tc>
          <w:tcPr>
            <w:tcW w:w="1313" w:type="dxa"/>
          </w:tcPr>
          <w:p w:rsidR="00D571E4" w:rsidRDefault="00D571E4" w:rsidP="00D571E4">
            <w:pPr>
              <w:jc w:val="center"/>
            </w:pPr>
            <w:r w:rsidRPr="006D1C2C">
              <w:rPr>
                <w:rFonts w:asciiTheme="majorBidi" w:hAnsiTheme="majorBidi" w:cstheme="majorBidi"/>
              </w:rPr>
              <w:t>-----</w:t>
            </w:r>
          </w:p>
        </w:tc>
        <w:tc>
          <w:tcPr>
            <w:tcW w:w="1791" w:type="dxa"/>
            <w:vAlign w:val="center"/>
          </w:tcPr>
          <w:p w:rsidR="00D571E4" w:rsidRPr="00C75907" w:rsidRDefault="00D571E4"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117.98 ± 7.32</w:t>
            </w:r>
          </w:p>
        </w:tc>
        <w:tc>
          <w:tcPr>
            <w:tcW w:w="1336" w:type="dxa"/>
            <w:vMerge/>
            <w:vAlign w:val="center"/>
          </w:tcPr>
          <w:p w:rsidR="00D571E4" w:rsidRPr="00C75907" w:rsidRDefault="00D571E4" w:rsidP="00C75907">
            <w:pPr>
              <w:autoSpaceDE w:val="0"/>
              <w:autoSpaceDN w:val="0"/>
              <w:bidi w:val="0"/>
              <w:adjustRightInd w:val="0"/>
              <w:jc w:val="center"/>
              <w:rPr>
                <w:rFonts w:asciiTheme="majorBidi" w:hAnsiTheme="majorBidi" w:cstheme="majorBidi"/>
              </w:rPr>
            </w:pPr>
          </w:p>
        </w:tc>
      </w:tr>
      <w:tr w:rsidR="00D571E4" w:rsidTr="00D571E4">
        <w:trPr>
          <w:trHeight w:val="195"/>
          <w:jc w:val="center"/>
        </w:trPr>
        <w:tc>
          <w:tcPr>
            <w:tcW w:w="1773" w:type="dxa"/>
            <w:vMerge/>
            <w:vAlign w:val="center"/>
          </w:tcPr>
          <w:p w:rsidR="00D571E4" w:rsidRPr="00C75907" w:rsidRDefault="00D571E4" w:rsidP="00C75907">
            <w:pPr>
              <w:autoSpaceDE w:val="0"/>
              <w:autoSpaceDN w:val="0"/>
              <w:bidi w:val="0"/>
              <w:adjustRightInd w:val="0"/>
              <w:jc w:val="center"/>
              <w:rPr>
                <w:rFonts w:asciiTheme="majorBidi" w:hAnsiTheme="majorBidi" w:cstheme="majorBidi"/>
              </w:rPr>
            </w:pPr>
          </w:p>
        </w:tc>
        <w:tc>
          <w:tcPr>
            <w:tcW w:w="1673" w:type="dxa"/>
            <w:vAlign w:val="center"/>
          </w:tcPr>
          <w:p w:rsidR="00D571E4" w:rsidRPr="00C75907" w:rsidRDefault="00D571E4"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Apple</w:t>
            </w:r>
          </w:p>
        </w:tc>
        <w:tc>
          <w:tcPr>
            <w:tcW w:w="1327" w:type="dxa"/>
            <w:vAlign w:val="center"/>
          </w:tcPr>
          <w:p w:rsidR="00D571E4" w:rsidRPr="00C75907" w:rsidRDefault="00D571E4"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1.25 ± 0.35</w:t>
            </w:r>
          </w:p>
        </w:tc>
        <w:tc>
          <w:tcPr>
            <w:tcW w:w="1313" w:type="dxa"/>
          </w:tcPr>
          <w:p w:rsidR="00D571E4" w:rsidRDefault="00D571E4" w:rsidP="00D571E4">
            <w:pPr>
              <w:jc w:val="center"/>
            </w:pPr>
            <w:r w:rsidRPr="006D1C2C">
              <w:rPr>
                <w:rFonts w:asciiTheme="majorBidi" w:hAnsiTheme="majorBidi" w:cstheme="majorBidi"/>
              </w:rPr>
              <w:t>-----</w:t>
            </w:r>
          </w:p>
        </w:tc>
        <w:tc>
          <w:tcPr>
            <w:tcW w:w="1791" w:type="dxa"/>
            <w:vAlign w:val="center"/>
          </w:tcPr>
          <w:p w:rsidR="00D571E4" w:rsidRPr="00C75907" w:rsidRDefault="00D571E4"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32.27 ± 2.70</w:t>
            </w:r>
          </w:p>
        </w:tc>
        <w:tc>
          <w:tcPr>
            <w:tcW w:w="1336" w:type="dxa"/>
            <w:vMerge/>
            <w:vAlign w:val="center"/>
          </w:tcPr>
          <w:p w:rsidR="00D571E4" w:rsidRPr="00C75907" w:rsidRDefault="00D571E4" w:rsidP="00C75907">
            <w:pPr>
              <w:autoSpaceDE w:val="0"/>
              <w:autoSpaceDN w:val="0"/>
              <w:bidi w:val="0"/>
              <w:adjustRightInd w:val="0"/>
              <w:jc w:val="center"/>
              <w:rPr>
                <w:rFonts w:asciiTheme="majorBidi" w:hAnsiTheme="majorBidi" w:cstheme="majorBidi"/>
              </w:rPr>
            </w:pPr>
          </w:p>
        </w:tc>
      </w:tr>
      <w:tr w:rsidR="00D571E4" w:rsidTr="00D571E4">
        <w:trPr>
          <w:trHeight w:val="375"/>
          <w:jc w:val="center"/>
        </w:trPr>
        <w:tc>
          <w:tcPr>
            <w:tcW w:w="1773" w:type="dxa"/>
            <w:vMerge/>
            <w:tcBorders>
              <w:bottom w:val="single" w:sz="4" w:space="0" w:color="auto"/>
            </w:tcBorders>
            <w:vAlign w:val="center"/>
          </w:tcPr>
          <w:p w:rsidR="00D571E4" w:rsidRPr="00C75907" w:rsidRDefault="00D571E4" w:rsidP="00C75907">
            <w:pPr>
              <w:autoSpaceDE w:val="0"/>
              <w:autoSpaceDN w:val="0"/>
              <w:bidi w:val="0"/>
              <w:adjustRightInd w:val="0"/>
              <w:jc w:val="center"/>
              <w:rPr>
                <w:rFonts w:asciiTheme="majorBidi" w:hAnsiTheme="majorBidi" w:cstheme="majorBidi"/>
              </w:rPr>
            </w:pPr>
          </w:p>
        </w:tc>
        <w:tc>
          <w:tcPr>
            <w:tcW w:w="1673" w:type="dxa"/>
            <w:vAlign w:val="center"/>
          </w:tcPr>
          <w:p w:rsidR="00D571E4" w:rsidRPr="00C75907" w:rsidRDefault="00D571E4"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Water-melon</w:t>
            </w:r>
          </w:p>
        </w:tc>
        <w:tc>
          <w:tcPr>
            <w:tcW w:w="1327" w:type="dxa"/>
            <w:vAlign w:val="center"/>
          </w:tcPr>
          <w:p w:rsidR="00D571E4" w:rsidRPr="00C75907" w:rsidRDefault="00D571E4"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0.85 ± 0.32</w:t>
            </w:r>
          </w:p>
        </w:tc>
        <w:tc>
          <w:tcPr>
            <w:tcW w:w="1313" w:type="dxa"/>
          </w:tcPr>
          <w:p w:rsidR="00D571E4" w:rsidRDefault="00D571E4" w:rsidP="00D571E4">
            <w:pPr>
              <w:jc w:val="center"/>
            </w:pPr>
            <w:r w:rsidRPr="006D1C2C">
              <w:rPr>
                <w:rFonts w:asciiTheme="majorBidi" w:hAnsiTheme="majorBidi" w:cstheme="majorBidi"/>
              </w:rPr>
              <w:t>-----</w:t>
            </w:r>
          </w:p>
        </w:tc>
        <w:tc>
          <w:tcPr>
            <w:tcW w:w="1791" w:type="dxa"/>
            <w:vAlign w:val="center"/>
          </w:tcPr>
          <w:p w:rsidR="00D571E4" w:rsidRPr="00C75907" w:rsidRDefault="00D571E4"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40.37 ± 3.07</w:t>
            </w:r>
          </w:p>
        </w:tc>
        <w:tc>
          <w:tcPr>
            <w:tcW w:w="1336" w:type="dxa"/>
            <w:vMerge/>
            <w:vAlign w:val="center"/>
          </w:tcPr>
          <w:p w:rsidR="00D571E4" w:rsidRPr="00C75907" w:rsidRDefault="00D571E4" w:rsidP="00C75907">
            <w:pPr>
              <w:autoSpaceDE w:val="0"/>
              <w:autoSpaceDN w:val="0"/>
              <w:bidi w:val="0"/>
              <w:adjustRightInd w:val="0"/>
              <w:jc w:val="center"/>
              <w:rPr>
                <w:rFonts w:asciiTheme="majorBidi" w:hAnsiTheme="majorBidi" w:cstheme="majorBidi"/>
              </w:rPr>
            </w:pPr>
          </w:p>
        </w:tc>
      </w:tr>
      <w:tr w:rsidR="00D571E4" w:rsidTr="00D571E4">
        <w:trPr>
          <w:trHeight w:val="225"/>
          <w:jc w:val="center"/>
        </w:trPr>
        <w:tc>
          <w:tcPr>
            <w:tcW w:w="1773" w:type="dxa"/>
            <w:vMerge/>
            <w:tcBorders>
              <w:bottom w:val="nil"/>
            </w:tcBorders>
            <w:vAlign w:val="center"/>
          </w:tcPr>
          <w:p w:rsidR="00D571E4" w:rsidRPr="00C75907" w:rsidRDefault="00D571E4" w:rsidP="00C75907">
            <w:pPr>
              <w:autoSpaceDE w:val="0"/>
              <w:autoSpaceDN w:val="0"/>
              <w:bidi w:val="0"/>
              <w:adjustRightInd w:val="0"/>
              <w:jc w:val="center"/>
              <w:rPr>
                <w:rFonts w:asciiTheme="majorBidi" w:hAnsiTheme="majorBidi" w:cstheme="majorBidi"/>
              </w:rPr>
            </w:pPr>
          </w:p>
        </w:tc>
        <w:tc>
          <w:tcPr>
            <w:tcW w:w="1673" w:type="dxa"/>
            <w:vAlign w:val="center"/>
          </w:tcPr>
          <w:p w:rsidR="00D571E4" w:rsidRPr="00C75907" w:rsidRDefault="00D571E4"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Root Vegetables</w:t>
            </w:r>
          </w:p>
        </w:tc>
        <w:tc>
          <w:tcPr>
            <w:tcW w:w="1327" w:type="dxa"/>
          </w:tcPr>
          <w:p w:rsidR="00D571E4" w:rsidRDefault="00D571E4" w:rsidP="00D571E4">
            <w:pPr>
              <w:jc w:val="center"/>
            </w:pPr>
            <w:r w:rsidRPr="00C573CE">
              <w:rPr>
                <w:rFonts w:asciiTheme="majorBidi" w:hAnsiTheme="majorBidi" w:cstheme="majorBidi"/>
              </w:rPr>
              <w:t>-----</w:t>
            </w:r>
          </w:p>
        </w:tc>
        <w:tc>
          <w:tcPr>
            <w:tcW w:w="1313" w:type="dxa"/>
          </w:tcPr>
          <w:p w:rsidR="00D571E4" w:rsidRDefault="00D571E4" w:rsidP="00D571E4">
            <w:pPr>
              <w:jc w:val="center"/>
            </w:pPr>
            <w:r w:rsidRPr="006D1C2C">
              <w:rPr>
                <w:rFonts w:asciiTheme="majorBidi" w:hAnsiTheme="majorBidi" w:cstheme="majorBidi"/>
              </w:rPr>
              <w:t>-----</w:t>
            </w:r>
          </w:p>
        </w:tc>
        <w:tc>
          <w:tcPr>
            <w:tcW w:w="1791" w:type="dxa"/>
            <w:vAlign w:val="center"/>
          </w:tcPr>
          <w:p w:rsidR="00D571E4" w:rsidRPr="00C75907" w:rsidRDefault="00D571E4"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210 - 448</w:t>
            </w:r>
          </w:p>
        </w:tc>
        <w:tc>
          <w:tcPr>
            <w:tcW w:w="1336" w:type="dxa"/>
            <w:vMerge/>
            <w:vAlign w:val="center"/>
          </w:tcPr>
          <w:p w:rsidR="00D571E4" w:rsidRPr="00C75907" w:rsidRDefault="00D571E4" w:rsidP="00C75907">
            <w:pPr>
              <w:autoSpaceDE w:val="0"/>
              <w:autoSpaceDN w:val="0"/>
              <w:bidi w:val="0"/>
              <w:adjustRightInd w:val="0"/>
              <w:jc w:val="center"/>
              <w:rPr>
                <w:rFonts w:asciiTheme="majorBidi" w:hAnsiTheme="majorBidi" w:cstheme="majorBidi"/>
              </w:rPr>
            </w:pPr>
          </w:p>
        </w:tc>
      </w:tr>
      <w:tr w:rsidR="00D571E4" w:rsidTr="00D571E4">
        <w:trPr>
          <w:trHeight w:val="270"/>
          <w:jc w:val="center"/>
        </w:trPr>
        <w:tc>
          <w:tcPr>
            <w:tcW w:w="1773" w:type="dxa"/>
            <w:vMerge/>
            <w:tcBorders>
              <w:bottom w:val="single" w:sz="4" w:space="0" w:color="auto"/>
            </w:tcBorders>
            <w:vAlign w:val="center"/>
          </w:tcPr>
          <w:p w:rsidR="00D571E4" w:rsidRPr="00C75907" w:rsidRDefault="00D571E4" w:rsidP="00C75907">
            <w:pPr>
              <w:autoSpaceDE w:val="0"/>
              <w:autoSpaceDN w:val="0"/>
              <w:bidi w:val="0"/>
              <w:adjustRightInd w:val="0"/>
              <w:jc w:val="center"/>
              <w:rPr>
                <w:rFonts w:asciiTheme="majorBidi" w:hAnsiTheme="majorBidi" w:cstheme="majorBidi"/>
              </w:rPr>
            </w:pPr>
          </w:p>
        </w:tc>
        <w:tc>
          <w:tcPr>
            <w:tcW w:w="1673" w:type="dxa"/>
            <w:vAlign w:val="center"/>
          </w:tcPr>
          <w:p w:rsidR="00D571E4" w:rsidRPr="00C75907" w:rsidRDefault="00D571E4"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Fruit</w:t>
            </w:r>
          </w:p>
        </w:tc>
        <w:tc>
          <w:tcPr>
            <w:tcW w:w="1327" w:type="dxa"/>
          </w:tcPr>
          <w:p w:rsidR="00D571E4" w:rsidRDefault="00D571E4" w:rsidP="00D571E4">
            <w:pPr>
              <w:jc w:val="center"/>
            </w:pPr>
            <w:r w:rsidRPr="00C573CE">
              <w:rPr>
                <w:rFonts w:asciiTheme="majorBidi" w:hAnsiTheme="majorBidi" w:cstheme="majorBidi"/>
              </w:rPr>
              <w:t>-----</w:t>
            </w:r>
          </w:p>
        </w:tc>
        <w:tc>
          <w:tcPr>
            <w:tcW w:w="1313" w:type="dxa"/>
          </w:tcPr>
          <w:p w:rsidR="00D571E4" w:rsidRDefault="00D571E4" w:rsidP="00D571E4">
            <w:pPr>
              <w:jc w:val="center"/>
            </w:pPr>
            <w:r w:rsidRPr="006D1C2C">
              <w:rPr>
                <w:rFonts w:asciiTheme="majorBidi" w:hAnsiTheme="majorBidi" w:cstheme="majorBidi"/>
              </w:rPr>
              <w:t>-----</w:t>
            </w:r>
          </w:p>
        </w:tc>
        <w:tc>
          <w:tcPr>
            <w:tcW w:w="1791" w:type="dxa"/>
            <w:vAlign w:val="center"/>
          </w:tcPr>
          <w:p w:rsidR="00D571E4" w:rsidRPr="00C75907" w:rsidRDefault="00D571E4"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490 - 510</w:t>
            </w:r>
          </w:p>
        </w:tc>
        <w:tc>
          <w:tcPr>
            <w:tcW w:w="1336" w:type="dxa"/>
            <w:vMerge/>
            <w:vAlign w:val="center"/>
          </w:tcPr>
          <w:p w:rsidR="00D571E4" w:rsidRPr="00C75907" w:rsidRDefault="00D571E4" w:rsidP="00C75907">
            <w:pPr>
              <w:autoSpaceDE w:val="0"/>
              <w:autoSpaceDN w:val="0"/>
              <w:bidi w:val="0"/>
              <w:adjustRightInd w:val="0"/>
              <w:jc w:val="center"/>
              <w:rPr>
                <w:rFonts w:asciiTheme="majorBidi" w:hAnsiTheme="majorBidi" w:cstheme="majorBidi"/>
              </w:rPr>
            </w:pPr>
          </w:p>
        </w:tc>
      </w:tr>
      <w:tr w:rsidR="00D571E4" w:rsidTr="00D571E4">
        <w:trPr>
          <w:jc w:val="center"/>
        </w:trPr>
        <w:tc>
          <w:tcPr>
            <w:tcW w:w="1773" w:type="dxa"/>
            <w:tcBorders>
              <w:top w:val="single" w:sz="4" w:space="0" w:color="auto"/>
            </w:tcBorders>
            <w:vAlign w:val="center"/>
          </w:tcPr>
          <w:p w:rsidR="00D571E4" w:rsidRPr="00C75907" w:rsidRDefault="00D571E4"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Parana´/</w:t>
            </w:r>
            <w:r w:rsidRPr="00C75907">
              <w:t xml:space="preserve"> </w:t>
            </w:r>
            <w:r w:rsidRPr="00C75907">
              <w:rPr>
                <w:rFonts w:asciiTheme="majorBidi" w:hAnsiTheme="majorBidi" w:cstheme="majorBidi"/>
              </w:rPr>
              <w:t>Brazil</w:t>
            </w:r>
          </w:p>
        </w:tc>
        <w:tc>
          <w:tcPr>
            <w:tcW w:w="1673" w:type="dxa"/>
            <w:vAlign w:val="center"/>
          </w:tcPr>
          <w:p w:rsidR="00D571E4" w:rsidRPr="00C75907" w:rsidRDefault="00D571E4"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Potato</w:t>
            </w:r>
          </w:p>
        </w:tc>
        <w:tc>
          <w:tcPr>
            <w:tcW w:w="1327" w:type="dxa"/>
          </w:tcPr>
          <w:p w:rsidR="00D571E4" w:rsidRDefault="00D571E4" w:rsidP="00D571E4">
            <w:pPr>
              <w:jc w:val="center"/>
            </w:pPr>
            <w:r w:rsidRPr="00C573CE">
              <w:rPr>
                <w:rFonts w:asciiTheme="majorBidi" w:hAnsiTheme="majorBidi" w:cstheme="majorBidi"/>
              </w:rPr>
              <w:t>-----</w:t>
            </w:r>
          </w:p>
        </w:tc>
        <w:tc>
          <w:tcPr>
            <w:tcW w:w="1313" w:type="dxa"/>
          </w:tcPr>
          <w:p w:rsidR="00D571E4" w:rsidRDefault="00D571E4" w:rsidP="00D571E4">
            <w:pPr>
              <w:jc w:val="center"/>
            </w:pPr>
            <w:r w:rsidRPr="006D1C2C">
              <w:rPr>
                <w:rFonts w:asciiTheme="majorBidi" w:hAnsiTheme="majorBidi" w:cstheme="majorBidi"/>
              </w:rPr>
              <w:t>-----</w:t>
            </w:r>
          </w:p>
        </w:tc>
        <w:tc>
          <w:tcPr>
            <w:tcW w:w="1791" w:type="dxa"/>
            <w:vAlign w:val="center"/>
          </w:tcPr>
          <w:p w:rsidR="00D571E4" w:rsidRPr="00C75907" w:rsidRDefault="00D571E4"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166.7</w:t>
            </w:r>
          </w:p>
        </w:tc>
        <w:tc>
          <w:tcPr>
            <w:tcW w:w="1336" w:type="dxa"/>
            <w:vAlign w:val="center"/>
          </w:tcPr>
          <w:p w:rsidR="00D571E4" w:rsidRPr="00C75907" w:rsidRDefault="00D571E4"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[22]</w:t>
            </w:r>
          </w:p>
        </w:tc>
      </w:tr>
      <w:tr w:rsidR="00C75907" w:rsidTr="00D571E4">
        <w:trPr>
          <w:trHeight w:val="465"/>
          <w:jc w:val="center"/>
        </w:trPr>
        <w:tc>
          <w:tcPr>
            <w:tcW w:w="1773" w:type="dxa"/>
            <w:vMerge w:val="restart"/>
            <w:vAlign w:val="center"/>
          </w:tcPr>
          <w:p w:rsidR="00694C9F" w:rsidRPr="00C75907" w:rsidRDefault="00694C9F" w:rsidP="00C75907">
            <w:pPr>
              <w:autoSpaceDE w:val="0"/>
              <w:autoSpaceDN w:val="0"/>
              <w:bidi w:val="0"/>
              <w:adjustRightInd w:val="0"/>
              <w:jc w:val="center"/>
              <w:rPr>
                <w:rFonts w:asciiTheme="majorBidi" w:hAnsiTheme="majorBidi" w:cstheme="majorBidi"/>
              </w:rPr>
            </w:pPr>
          </w:p>
          <w:p w:rsidR="00694C9F" w:rsidRPr="00C75907" w:rsidRDefault="00694C9F" w:rsidP="00C75907">
            <w:pPr>
              <w:autoSpaceDE w:val="0"/>
              <w:autoSpaceDN w:val="0"/>
              <w:bidi w:val="0"/>
              <w:adjustRightInd w:val="0"/>
              <w:jc w:val="center"/>
              <w:rPr>
                <w:rFonts w:asciiTheme="majorBidi" w:hAnsiTheme="majorBidi" w:cstheme="majorBidi"/>
              </w:rPr>
            </w:pPr>
          </w:p>
          <w:p w:rsidR="00311E41" w:rsidRPr="00C75907" w:rsidRDefault="00311E41"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Najaf/Iraq</w:t>
            </w:r>
          </w:p>
          <w:p w:rsidR="00694C9F" w:rsidRPr="00C75907" w:rsidRDefault="00694C9F" w:rsidP="00C75907">
            <w:pPr>
              <w:autoSpaceDE w:val="0"/>
              <w:autoSpaceDN w:val="0"/>
              <w:bidi w:val="0"/>
              <w:adjustRightInd w:val="0"/>
              <w:jc w:val="center"/>
              <w:rPr>
                <w:rFonts w:asciiTheme="majorBidi" w:hAnsiTheme="majorBidi" w:cstheme="majorBidi"/>
              </w:rPr>
            </w:pPr>
          </w:p>
          <w:p w:rsidR="00694C9F" w:rsidRPr="00C75907" w:rsidRDefault="00694C9F" w:rsidP="00C75907">
            <w:pPr>
              <w:autoSpaceDE w:val="0"/>
              <w:autoSpaceDN w:val="0"/>
              <w:bidi w:val="0"/>
              <w:adjustRightInd w:val="0"/>
              <w:jc w:val="center"/>
              <w:rPr>
                <w:rFonts w:asciiTheme="majorBidi" w:hAnsiTheme="majorBidi" w:cstheme="majorBidi"/>
              </w:rPr>
            </w:pPr>
          </w:p>
        </w:tc>
        <w:tc>
          <w:tcPr>
            <w:tcW w:w="1673" w:type="dxa"/>
            <w:vAlign w:val="center"/>
          </w:tcPr>
          <w:p w:rsidR="00311E41" w:rsidRPr="00C75907" w:rsidRDefault="00311E41"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Vegetable</w:t>
            </w:r>
          </w:p>
        </w:tc>
        <w:tc>
          <w:tcPr>
            <w:tcW w:w="1327" w:type="dxa"/>
            <w:vAlign w:val="center"/>
          </w:tcPr>
          <w:p w:rsidR="00311E41" w:rsidRPr="00C75907" w:rsidRDefault="00311E41" w:rsidP="00C75907">
            <w:pPr>
              <w:bidi w:val="0"/>
              <w:jc w:val="center"/>
              <w:rPr>
                <w:rFonts w:asciiTheme="majorBidi" w:eastAsiaTheme="minorEastAsia" w:hAnsiTheme="majorBidi" w:cstheme="majorBidi"/>
                <w:lang w:bidi="ar-IQ"/>
              </w:rPr>
            </w:pPr>
            <w:r w:rsidRPr="00C75907">
              <w:rPr>
                <w:rFonts w:asciiTheme="majorBidi" w:eastAsiaTheme="minorEastAsia" w:hAnsiTheme="majorBidi" w:cstheme="majorBidi"/>
                <w:lang w:bidi="ar-IQ"/>
              </w:rPr>
              <w:t>5.21±0.47</w:t>
            </w:r>
          </w:p>
        </w:tc>
        <w:tc>
          <w:tcPr>
            <w:tcW w:w="1313" w:type="dxa"/>
            <w:vAlign w:val="center"/>
          </w:tcPr>
          <w:p w:rsidR="00311E41" w:rsidRPr="00C75907" w:rsidRDefault="00311E41" w:rsidP="00C75907">
            <w:pPr>
              <w:bidi w:val="0"/>
              <w:jc w:val="center"/>
              <w:rPr>
                <w:rFonts w:asciiTheme="majorBidi" w:eastAsiaTheme="minorEastAsia" w:hAnsiTheme="majorBidi" w:cstheme="majorBidi"/>
                <w:lang w:bidi="ar-IQ"/>
              </w:rPr>
            </w:pPr>
            <w:r w:rsidRPr="00C75907">
              <w:rPr>
                <w:rFonts w:asciiTheme="majorBidi" w:eastAsiaTheme="minorEastAsia" w:hAnsiTheme="majorBidi" w:cstheme="majorBidi"/>
                <w:lang w:bidi="ar-IQ"/>
              </w:rPr>
              <w:t>4.76±0.34</w:t>
            </w:r>
          </w:p>
        </w:tc>
        <w:tc>
          <w:tcPr>
            <w:tcW w:w="1791" w:type="dxa"/>
            <w:vAlign w:val="center"/>
          </w:tcPr>
          <w:p w:rsidR="00311E41" w:rsidRPr="00C75907" w:rsidRDefault="00311E41" w:rsidP="00C75907">
            <w:pPr>
              <w:bidi w:val="0"/>
              <w:jc w:val="center"/>
              <w:rPr>
                <w:rFonts w:asciiTheme="majorBidi" w:eastAsiaTheme="minorEastAsia" w:hAnsiTheme="majorBidi" w:cstheme="majorBidi"/>
                <w:lang w:bidi="ar-IQ"/>
              </w:rPr>
            </w:pPr>
            <w:r w:rsidRPr="00C75907">
              <w:rPr>
                <w:rFonts w:asciiTheme="majorBidi" w:eastAsiaTheme="minorEastAsia" w:hAnsiTheme="majorBidi" w:cstheme="majorBidi"/>
                <w:lang w:bidi="ar-IQ"/>
              </w:rPr>
              <w:t>186.15±10.78</w:t>
            </w:r>
          </w:p>
        </w:tc>
        <w:tc>
          <w:tcPr>
            <w:tcW w:w="1336" w:type="dxa"/>
            <w:vMerge w:val="restart"/>
          </w:tcPr>
          <w:p w:rsidR="00694C9F" w:rsidRPr="00C75907" w:rsidRDefault="00694C9F" w:rsidP="00D571E4">
            <w:pPr>
              <w:autoSpaceDE w:val="0"/>
              <w:autoSpaceDN w:val="0"/>
              <w:bidi w:val="0"/>
              <w:adjustRightInd w:val="0"/>
              <w:jc w:val="center"/>
              <w:rPr>
                <w:rFonts w:asciiTheme="majorBidi" w:hAnsiTheme="majorBidi" w:cstheme="majorBidi"/>
              </w:rPr>
            </w:pPr>
          </w:p>
          <w:p w:rsidR="00311E41" w:rsidRPr="00C75907" w:rsidRDefault="00311E41" w:rsidP="00D571E4">
            <w:pPr>
              <w:autoSpaceDE w:val="0"/>
              <w:autoSpaceDN w:val="0"/>
              <w:bidi w:val="0"/>
              <w:adjustRightInd w:val="0"/>
              <w:jc w:val="center"/>
              <w:rPr>
                <w:rFonts w:asciiTheme="majorBidi" w:hAnsiTheme="majorBidi" w:cstheme="majorBidi"/>
              </w:rPr>
            </w:pPr>
            <w:r w:rsidRPr="00C75907">
              <w:rPr>
                <w:rFonts w:asciiTheme="majorBidi" w:hAnsiTheme="majorBidi" w:cstheme="majorBidi"/>
              </w:rPr>
              <w:t>Present study</w:t>
            </w:r>
          </w:p>
        </w:tc>
      </w:tr>
      <w:tr w:rsidR="00C75907" w:rsidTr="00D571E4">
        <w:trPr>
          <w:trHeight w:val="360"/>
          <w:jc w:val="center"/>
        </w:trPr>
        <w:tc>
          <w:tcPr>
            <w:tcW w:w="1773" w:type="dxa"/>
            <w:vMerge/>
          </w:tcPr>
          <w:p w:rsidR="00694C9F" w:rsidRPr="008F233A" w:rsidRDefault="00694C9F" w:rsidP="008F233A">
            <w:pPr>
              <w:autoSpaceDE w:val="0"/>
              <w:autoSpaceDN w:val="0"/>
              <w:bidi w:val="0"/>
              <w:adjustRightInd w:val="0"/>
              <w:jc w:val="center"/>
              <w:rPr>
                <w:rFonts w:asciiTheme="majorBidi" w:hAnsiTheme="majorBidi" w:cstheme="majorBidi"/>
              </w:rPr>
            </w:pPr>
          </w:p>
        </w:tc>
        <w:tc>
          <w:tcPr>
            <w:tcW w:w="1673" w:type="dxa"/>
            <w:vAlign w:val="center"/>
          </w:tcPr>
          <w:p w:rsidR="00694C9F" w:rsidRPr="00C75907" w:rsidRDefault="00694C9F" w:rsidP="00C75907">
            <w:pPr>
              <w:autoSpaceDE w:val="0"/>
              <w:autoSpaceDN w:val="0"/>
              <w:bidi w:val="0"/>
              <w:adjustRightInd w:val="0"/>
              <w:jc w:val="center"/>
              <w:rPr>
                <w:rFonts w:asciiTheme="majorBidi" w:hAnsiTheme="majorBidi" w:cstheme="majorBidi"/>
              </w:rPr>
            </w:pPr>
            <w:r w:rsidRPr="00C75907">
              <w:rPr>
                <w:rFonts w:asciiTheme="majorBidi" w:hAnsiTheme="majorBidi" w:cstheme="majorBidi"/>
              </w:rPr>
              <w:t>Fruit</w:t>
            </w:r>
          </w:p>
          <w:p w:rsidR="00694C9F" w:rsidRPr="00C75907" w:rsidRDefault="00694C9F" w:rsidP="00C75907">
            <w:pPr>
              <w:autoSpaceDE w:val="0"/>
              <w:autoSpaceDN w:val="0"/>
              <w:bidi w:val="0"/>
              <w:adjustRightInd w:val="0"/>
              <w:jc w:val="center"/>
              <w:rPr>
                <w:rFonts w:asciiTheme="majorBidi" w:hAnsiTheme="majorBidi" w:cstheme="majorBidi"/>
              </w:rPr>
            </w:pPr>
          </w:p>
        </w:tc>
        <w:tc>
          <w:tcPr>
            <w:tcW w:w="1327" w:type="dxa"/>
            <w:vAlign w:val="center"/>
          </w:tcPr>
          <w:p w:rsidR="00694C9F" w:rsidRPr="00C75907" w:rsidRDefault="00C75907" w:rsidP="00C75907">
            <w:pPr>
              <w:bidi w:val="0"/>
              <w:jc w:val="center"/>
              <w:rPr>
                <w:rFonts w:asciiTheme="majorBidi" w:eastAsiaTheme="minorEastAsia" w:hAnsiTheme="majorBidi" w:cstheme="majorBidi"/>
                <w:lang w:bidi="ar-IQ"/>
              </w:rPr>
            </w:pPr>
            <w:r w:rsidRPr="00C75907">
              <w:rPr>
                <w:rFonts w:asciiTheme="majorBidi" w:hAnsiTheme="majorBidi" w:cstheme="majorBidi"/>
              </w:rPr>
              <w:t>-----</w:t>
            </w:r>
          </w:p>
        </w:tc>
        <w:tc>
          <w:tcPr>
            <w:tcW w:w="1313" w:type="dxa"/>
            <w:vAlign w:val="center"/>
          </w:tcPr>
          <w:p w:rsidR="00694C9F" w:rsidRPr="00C75907" w:rsidRDefault="00694C9F" w:rsidP="00C75907">
            <w:pPr>
              <w:bidi w:val="0"/>
              <w:jc w:val="center"/>
              <w:rPr>
                <w:rFonts w:asciiTheme="majorBidi" w:eastAsiaTheme="minorEastAsia" w:hAnsiTheme="majorBidi" w:cstheme="majorBidi"/>
                <w:lang w:bidi="ar-IQ"/>
              </w:rPr>
            </w:pPr>
            <w:r w:rsidRPr="00C75907">
              <w:rPr>
                <w:rFonts w:asciiTheme="majorBidi" w:eastAsiaTheme="minorEastAsia" w:hAnsiTheme="majorBidi" w:cstheme="majorBidi"/>
                <w:lang w:bidi="ar-IQ"/>
              </w:rPr>
              <w:t>2.53±0.106</w:t>
            </w:r>
          </w:p>
        </w:tc>
        <w:tc>
          <w:tcPr>
            <w:tcW w:w="1791" w:type="dxa"/>
            <w:vAlign w:val="center"/>
          </w:tcPr>
          <w:p w:rsidR="00694C9F" w:rsidRPr="00C75907" w:rsidRDefault="00694C9F" w:rsidP="00C75907">
            <w:pPr>
              <w:bidi w:val="0"/>
              <w:jc w:val="center"/>
              <w:rPr>
                <w:rFonts w:asciiTheme="majorBidi" w:eastAsiaTheme="minorEastAsia" w:hAnsiTheme="majorBidi" w:cstheme="majorBidi"/>
                <w:lang w:bidi="ar-IQ"/>
              </w:rPr>
            </w:pPr>
            <w:r w:rsidRPr="00C75907">
              <w:rPr>
                <w:rFonts w:asciiTheme="majorBidi" w:eastAsiaTheme="minorEastAsia" w:hAnsiTheme="majorBidi" w:cstheme="majorBidi"/>
                <w:lang w:bidi="ar-IQ"/>
              </w:rPr>
              <w:t>211.64±17.96</w:t>
            </w:r>
          </w:p>
        </w:tc>
        <w:tc>
          <w:tcPr>
            <w:tcW w:w="1336" w:type="dxa"/>
            <w:vMerge/>
          </w:tcPr>
          <w:p w:rsidR="00694C9F" w:rsidRDefault="00694C9F" w:rsidP="003A1F9C">
            <w:pPr>
              <w:autoSpaceDE w:val="0"/>
              <w:autoSpaceDN w:val="0"/>
              <w:bidi w:val="0"/>
              <w:adjustRightInd w:val="0"/>
              <w:jc w:val="center"/>
              <w:rPr>
                <w:rFonts w:asciiTheme="majorBidi" w:hAnsiTheme="majorBidi" w:cstheme="majorBidi"/>
              </w:rPr>
            </w:pPr>
          </w:p>
        </w:tc>
      </w:tr>
    </w:tbl>
    <w:p w:rsidR="003A1F9C" w:rsidRDefault="003A1F9C" w:rsidP="003A1F9C">
      <w:pPr>
        <w:autoSpaceDE w:val="0"/>
        <w:autoSpaceDN w:val="0"/>
        <w:bidi w:val="0"/>
        <w:adjustRightInd w:val="0"/>
        <w:spacing w:after="0" w:line="240" w:lineRule="auto"/>
        <w:rPr>
          <w:rFonts w:asciiTheme="majorBidi" w:hAnsiTheme="majorBidi" w:cstheme="majorBidi"/>
        </w:rPr>
      </w:pPr>
    </w:p>
    <w:p w:rsidR="003A1F9C" w:rsidRDefault="003A1F9C" w:rsidP="003A1F9C">
      <w:pPr>
        <w:autoSpaceDE w:val="0"/>
        <w:autoSpaceDN w:val="0"/>
        <w:bidi w:val="0"/>
        <w:adjustRightInd w:val="0"/>
        <w:spacing w:after="0" w:line="240" w:lineRule="auto"/>
        <w:rPr>
          <w:rFonts w:asciiTheme="majorBidi" w:hAnsiTheme="majorBidi" w:cstheme="majorBidi"/>
        </w:rPr>
      </w:pPr>
      <w:r w:rsidRPr="003A1F9C">
        <w:rPr>
          <w:rFonts w:asciiTheme="majorBidi" w:hAnsiTheme="majorBidi" w:cstheme="majorBidi"/>
          <w:b/>
          <w:bCs/>
        </w:rPr>
        <w:t>CONCLUSIONS</w:t>
      </w:r>
    </w:p>
    <w:p w:rsidR="007B5941" w:rsidRDefault="007B5941" w:rsidP="007B5941">
      <w:pPr>
        <w:autoSpaceDE w:val="0"/>
        <w:autoSpaceDN w:val="0"/>
        <w:bidi w:val="0"/>
        <w:adjustRightInd w:val="0"/>
        <w:spacing w:after="0" w:line="240" w:lineRule="auto"/>
        <w:rPr>
          <w:rFonts w:asciiTheme="majorBidi" w:hAnsiTheme="majorBidi" w:cstheme="majorBidi"/>
        </w:rPr>
      </w:pPr>
    </w:p>
    <w:p w:rsidR="009D4B56" w:rsidRPr="00536F5E" w:rsidRDefault="00536F5E" w:rsidP="00536F5E">
      <w:pPr>
        <w:tabs>
          <w:tab w:val="left" w:pos="1020"/>
        </w:tabs>
        <w:autoSpaceDE w:val="0"/>
        <w:autoSpaceDN w:val="0"/>
        <w:bidi w:val="0"/>
        <w:adjustRightInd w:val="0"/>
        <w:spacing w:after="0" w:line="240" w:lineRule="auto"/>
        <w:jc w:val="lowKashida"/>
        <w:rPr>
          <w:rFonts w:asciiTheme="majorBidi" w:hAnsiTheme="majorBidi" w:cstheme="majorBidi"/>
          <w:sz w:val="24"/>
          <w:szCs w:val="24"/>
        </w:rPr>
      </w:pPr>
      <w:r w:rsidRPr="00536F5E">
        <w:rPr>
          <w:rFonts w:asciiTheme="majorBidi" w:hAnsiTheme="majorBidi" w:cstheme="majorBidi"/>
          <w:sz w:val="24"/>
          <w:szCs w:val="24"/>
        </w:rPr>
        <w:tab/>
        <w:t>Natural radioactivity (</w:t>
      </w:r>
      <w:r w:rsidRPr="00536F5E">
        <w:rPr>
          <w:rFonts w:asciiTheme="majorBidi" w:hAnsiTheme="majorBidi" w:cstheme="majorBidi"/>
          <w:sz w:val="24"/>
          <w:szCs w:val="24"/>
          <w:vertAlign w:val="superscript"/>
        </w:rPr>
        <w:t>238</w:t>
      </w:r>
      <w:r w:rsidRPr="00536F5E">
        <w:rPr>
          <w:rFonts w:asciiTheme="majorBidi" w:hAnsiTheme="majorBidi" w:cstheme="majorBidi"/>
          <w:sz w:val="24"/>
          <w:szCs w:val="24"/>
        </w:rPr>
        <w:t xml:space="preserve">U, </w:t>
      </w:r>
      <w:r w:rsidRPr="00536F5E">
        <w:rPr>
          <w:rFonts w:asciiTheme="majorBidi" w:hAnsiTheme="majorBidi" w:cstheme="majorBidi"/>
          <w:sz w:val="24"/>
          <w:szCs w:val="24"/>
          <w:vertAlign w:val="superscript"/>
        </w:rPr>
        <w:t>232</w:t>
      </w:r>
      <w:r w:rsidRPr="00536F5E">
        <w:rPr>
          <w:rFonts w:asciiTheme="majorBidi" w:hAnsiTheme="majorBidi" w:cstheme="majorBidi"/>
          <w:sz w:val="24"/>
          <w:szCs w:val="24"/>
        </w:rPr>
        <w:t xml:space="preserve">Th and </w:t>
      </w:r>
      <w:r w:rsidRPr="00536F5E">
        <w:rPr>
          <w:rFonts w:asciiTheme="majorBidi" w:hAnsiTheme="majorBidi" w:cstheme="majorBidi"/>
          <w:sz w:val="24"/>
          <w:szCs w:val="24"/>
          <w:vertAlign w:val="superscript"/>
        </w:rPr>
        <w:t>40</w:t>
      </w:r>
      <w:r w:rsidRPr="00536F5E">
        <w:rPr>
          <w:rFonts w:asciiTheme="majorBidi" w:hAnsiTheme="majorBidi" w:cstheme="majorBidi"/>
          <w:sz w:val="24"/>
          <w:szCs w:val="24"/>
        </w:rPr>
        <w:t xml:space="preserve">K)  and annual effective dose in some samples of vegetables and fruits that are produced and frequently consumed in Najaf, Iraq were determined in this study. </w:t>
      </w:r>
      <w:r>
        <w:rPr>
          <w:rFonts w:asciiTheme="majorBidi" w:hAnsiTheme="majorBidi" w:cstheme="majorBidi"/>
          <w:sz w:val="24"/>
          <w:szCs w:val="24"/>
        </w:rPr>
        <w:t xml:space="preserve"> </w:t>
      </w:r>
      <w:r w:rsidRPr="00536F5E">
        <w:rPr>
          <w:rFonts w:asciiTheme="majorBidi" w:hAnsiTheme="majorBidi" w:cstheme="majorBidi"/>
          <w:sz w:val="24"/>
          <w:szCs w:val="24"/>
        </w:rPr>
        <w:t>Specific activity of these radionuclides in samples under study were lower than those reported by UNSCEAR. Also it is found that annual effective doses due to the ingestion of all three natural radionuclides by adults, children, and infants  below the limit recommended by the World Health Organization and by the International Commission on Radiological Protection for radiological safety .</w:t>
      </w:r>
    </w:p>
    <w:p w:rsidR="005D15A5" w:rsidRPr="00536F5E" w:rsidRDefault="006856D9" w:rsidP="00536F5E">
      <w:pPr>
        <w:tabs>
          <w:tab w:val="left" w:pos="1020"/>
        </w:tabs>
        <w:autoSpaceDE w:val="0"/>
        <w:autoSpaceDN w:val="0"/>
        <w:bidi w:val="0"/>
        <w:adjustRightInd w:val="0"/>
        <w:spacing w:after="0" w:line="240" w:lineRule="auto"/>
        <w:jc w:val="lowKashida"/>
        <w:rPr>
          <w:rFonts w:asciiTheme="majorBidi" w:hAnsiTheme="majorBidi" w:cstheme="majorBidi"/>
          <w:sz w:val="24"/>
          <w:szCs w:val="24"/>
        </w:rPr>
      </w:pPr>
      <w:r w:rsidRPr="00536F5E">
        <w:rPr>
          <w:rFonts w:asciiTheme="majorBidi" w:hAnsiTheme="majorBidi" w:cstheme="majorBidi"/>
          <w:b/>
          <w:bCs/>
          <w:color w:val="000000"/>
          <w:sz w:val="24"/>
          <w:szCs w:val="24"/>
        </w:rPr>
        <w:lastRenderedPageBreak/>
        <w:t>REFERENCES</w:t>
      </w:r>
    </w:p>
    <w:p w:rsidR="00186335" w:rsidRPr="00536F5E" w:rsidRDefault="00186335" w:rsidP="003766A3">
      <w:pPr>
        <w:autoSpaceDE w:val="0"/>
        <w:autoSpaceDN w:val="0"/>
        <w:bidi w:val="0"/>
        <w:adjustRightInd w:val="0"/>
        <w:spacing w:after="0" w:line="240" w:lineRule="auto"/>
        <w:jc w:val="lowKashida"/>
        <w:rPr>
          <w:rFonts w:asciiTheme="majorBidi" w:hAnsiTheme="majorBidi" w:cstheme="majorBidi"/>
          <w:sz w:val="24"/>
          <w:szCs w:val="24"/>
        </w:rPr>
      </w:pPr>
      <w:r w:rsidRPr="00536F5E">
        <w:rPr>
          <w:rFonts w:asciiTheme="majorBidi" w:hAnsiTheme="majorBidi" w:cstheme="majorBidi"/>
          <w:b/>
          <w:bCs/>
          <w:sz w:val="24"/>
          <w:szCs w:val="24"/>
        </w:rPr>
        <w:t>[1]</w:t>
      </w:r>
      <w:r w:rsidRPr="00536F5E">
        <w:rPr>
          <w:rFonts w:asciiTheme="majorBidi" w:hAnsiTheme="majorBidi" w:cstheme="majorBidi"/>
          <w:sz w:val="24"/>
          <w:szCs w:val="24"/>
        </w:rPr>
        <w:t xml:space="preserve">  </w:t>
      </w:r>
      <w:r w:rsidR="003766A3" w:rsidRPr="00536F5E">
        <w:rPr>
          <w:rFonts w:asciiTheme="majorBidi" w:hAnsiTheme="majorBidi" w:cstheme="majorBidi"/>
          <w:sz w:val="24"/>
          <w:szCs w:val="24"/>
        </w:rPr>
        <w:t xml:space="preserve">Raymond Murray </w:t>
      </w:r>
      <w:r w:rsidRPr="00536F5E">
        <w:rPr>
          <w:rFonts w:asciiTheme="majorBidi" w:hAnsiTheme="majorBidi" w:cstheme="majorBidi"/>
          <w:sz w:val="24"/>
          <w:szCs w:val="24"/>
        </w:rPr>
        <w:t>L.</w:t>
      </w:r>
      <w:r w:rsidR="003766A3">
        <w:rPr>
          <w:rFonts w:asciiTheme="majorBidi" w:hAnsiTheme="majorBidi" w:cstheme="majorBidi"/>
          <w:sz w:val="24"/>
          <w:szCs w:val="24"/>
        </w:rPr>
        <w:t xml:space="preserve"> </w:t>
      </w:r>
      <w:r w:rsidRPr="00536F5E">
        <w:rPr>
          <w:rFonts w:asciiTheme="majorBidi" w:hAnsiTheme="majorBidi" w:cstheme="majorBidi"/>
          <w:sz w:val="24"/>
          <w:szCs w:val="24"/>
        </w:rPr>
        <w:t>(</w:t>
      </w:r>
      <w:r w:rsidRPr="00536F5E">
        <w:rPr>
          <w:rFonts w:asciiTheme="majorBidi" w:hAnsiTheme="majorBidi" w:cstheme="majorBidi"/>
          <w:b/>
          <w:bCs/>
          <w:sz w:val="24"/>
          <w:szCs w:val="24"/>
        </w:rPr>
        <w:t>1994</w:t>
      </w:r>
      <w:r w:rsidRPr="00536F5E">
        <w:rPr>
          <w:rFonts w:asciiTheme="majorBidi" w:hAnsiTheme="majorBidi" w:cstheme="majorBidi"/>
          <w:sz w:val="24"/>
          <w:szCs w:val="24"/>
        </w:rPr>
        <w:t>)</w:t>
      </w:r>
      <w:r w:rsidR="003766A3">
        <w:rPr>
          <w:rFonts w:asciiTheme="majorBidi" w:hAnsiTheme="majorBidi" w:cstheme="majorBidi"/>
          <w:sz w:val="24"/>
          <w:szCs w:val="24"/>
        </w:rPr>
        <w:t>.</w:t>
      </w:r>
      <w:r w:rsidRPr="00536F5E">
        <w:rPr>
          <w:rFonts w:asciiTheme="majorBidi" w:hAnsiTheme="majorBidi" w:cstheme="majorBidi"/>
          <w:sz w:val="24"/>
          <w:szCs w:val="24"/>
        </w:rPr>
        <w:t>'Understanding Radioactive Waste</w:t>
      </w:r>
      <w:r w:rsidR="003766A3">
        <w:rPr>
          <w:rFonts w:asciiTheme="majorBidi" w:hAnsiTheme="majorBidi" w:cstheme="majorBidi"/>
          <w:sz w:val="24"/>
          <w:szCs w:val="24"/>
        </w:rPr>
        <w:t>.</w:t>
      </w:r>
      <w:r w:rsidRPr="00536F5E">
        <w:rPr>
          <w:rFonts w:asciiTheme="majorBidi" w:hAnsiTheme="majorBidi" w:cstheme="majorBidi"/>
          <w:sz w:val="24"/>
          <w:szCs w:val="24"/>
        </w:rPr>
        <w:t xml:space="preserve"> Battelle Press</w:t>
      </w:r>
      <w:r w:rsidR="003766A3">
        <w:rPr>
          <w:rFonts w:asciiTheme="majorBidi" w:hAnsiTheme="majorBidi" w:cstheme="majorBidi"/>
          <w:sz w:val="24"/>
          <w:szCs w:val="24"/>
        </w:rPr>
        <w:t xml:space="preserve">. </w:t>
      </w:r>
      <w:r w:rsidRPr="00536F5E">
        <w:rPr>
          <w:rFonts w:asciiTheme="majorBidi" w:hAnsiTheme="majorBidi" w:cstheme="majorBidi"/>
          <w:sz w:val="24"/>
          <w:szCs w:val="24"/>
        </w:rPr>
        <w:t>Columbus</w:t>
      </w:r>
      <w:r w:rsidR="003766A3">
        <w:rPr>
          <w:rFonts w:asciiTheme="majorBidi" w:hAnsiTheme="majorBidi" w:cstheme="majorBidi"/>
          <w:sz w:val="24"/>
          <w:szCs w:val="24"/>
        </w:rPr>
        <w:t>.</w:t>
      </w:r>
      <w:r w:rsidRPr="00536F5E">
        <w:rPr>
          <w:rFonts w:asciiTheme="majorBidi" w:hAnsiTheme="majorBidi" w:cstheme="majorBidi"/>
          <w:sz w:val="24"/>
          <w:szCs w:val="24"/>
        </w:rPr>
        <w:t xml:space="preserve"> Ohio</w:t>
      </w:r>
      <w:r w:rsidR="003766A3">
        <w:rPr>
          <w:rFonts w:asciiTheme="majorBidi" w:hAnsiTheme="majorBidi" w:cstheme="majorBidi"/>
          <w:sz w:val="24"/>
          <w:szCs w:val="24"/>
        </w:rPr>
        <w:t>:</w:t>
      </w:r>
      <w:r w:rsidRPr="00536F5E">
        <w:rPr>
          <w:rFonts w:asciiTheme="majorBidi" w:hAnsiTheme="majorBidi" w:cstheme="majorBidi"/>
          <w:sz w:val="24"/>
          <w:szCs w:val="24"/>
        </w:rPr>
        <w:t xml:space="preserve"> Fourth Edition.</w:t>
      </w:r>
    </w:p>
    <w:p w:rsidR="00186335" w:rsidRPr="00536F5E" w:rsidRDefault="00186335" w:rsidP="00536F5E">
      <w:pPr>
        <w:autoSpaceDE w:val="0"/>
        <w:autoSpaceDN w:val="0"/>
        <w:bidi w:val="0"/>
        <w:adjustRightInd w:val="0"/>
        <w:spacing w:after="0" w:line="240" w:lineRule="auto"/>
        <w:jc w:val="lowKashida"/>
        <w:rPr>
          <w:rFonts w:asciiTheme="majorBidi" w:hAnsiTheme="majorBidi" w:cstheme="majorBidi"/>
          <w:sz w:val="24"/>
          <w:szCs w:val="24"/>
        </w:rPr>
      </w:pPr>
      <w:r w:rsidRPr="00536F5E">
        <w:rPr>
          <w:rFonts w:asciiTheme="majorBidi" w:hAnsiTheme="majorBidi" w:cstheme="majorBidi"/>
          <w:b/>
          <w:bCs/>
          <w:sz w:val="24"/>
          <w:szCs w:val="24"/>
        </w:rPr>
        <w:t>[2]</w:t>
      </w:r>
      <w:r w:rsidRPr="00536F5E">
        <w:rPr>
          <w:rFonts w:asciiTheme="majorBidi" w:hAnsiTheme="majorBidi" w:cstheme="majorBidi"/>
          <w:sz w:val="24"/>
          <w:szCs w:val="24"/>
        </w:rPr>
        <w:t xml:space="preserve">  U.S. Environmental Protection Agency  Radiation Protection Program- Uranium, (</w:t>
      </w:r>
      <w:r w:rsidRPr="00536F5E">
        <w:rPr>
          <w:rFonts w:asciiTheme="majorBidi" w:hAnsiTheme="majorBidi" w:cstheme="majorBidi"/>
          <w:sz w:val="24"/>
          <w:szCs w:val="24"/>
          <w:rtl/>
        </w:rPr>
        <w:t xml:space="preserve"> </w:t>
      </w:r>
      <w:r w:rsidRPr="00536F5E">
        <w:rPr>
          <w:rFonts w:asciiTheme="majorBidi" w:hAnsiTheme="majorBidi" w:cstheme="majorBidi"/>
          <w:b/>
          <w:bCs/>
          <w:sz w:val="24"/>
          <w:szCs w:val="24"/>
        </w:rPr>
        <w:t>2015</w:t>
      </w:r>
      <w:r w:rsidRPr="00536F5E">
        <w:rPr>
          <w:rFonts w:asciiTheme="majorBidi" w:hAnsiTheme="majorBidi" w:cstheme="majorBidi"/>
          <w:sz w:val="24"/>
          <w:szCs w:val="24"/>
        </w:rPr>
        <w:t>).</w:t>
      </w:r>
    </w:p>
    <w:p w:rsidR="00186335" w:rsidRPr="00536F5E" w:rsidRDefault="00186335" w:rsidP="004264FC">
      <w:pPr>
        <w:autoSpaceDE w:val="0"/>
        <w:autoSpaceDN w:val="0"/>
        <w:bidi w:val="0"/>
        <w:adjustRightInd w:val="0"/>
        <w:spacing w:after="0" w:line="240" w:lineRule="auto"/>
        <w:jc w:val="lowKashida"/>
        <w:rPr>
          <w:rFonts w:asciiTheme="majorBidi" w:hAnsiTheme="majorBidi" w:cstheme="majorBidi"/>
          <w:sz w:val="24"/>
          <w:szCs w:val="24"/>
        </w:rPr>
      </w:pPr>
      <w:r w:rsidRPr="00536F5E">
        <w:rPr>
          <w:rFonts w:asciiTheme="majorBidi" w:hAnsiTheme="majorBidi" w:cstheme="majorBidi"/>
          <w:b/>
          <w:bCs/>
          <w:sz w:val="24"/>
          <w:szCs w:val="24"/>
        </w:rPr>
        <w:t>[3]</w:t>
      </w:r>
      <w:r w:rsidRPr="00536F5E">
        <w:rPr>
          <w:rFonts w:asciiTheme="majorBidi" w:hAnsiTheme="majorBidi" w:cstheme="majorBidi"/>
          <w:sz w:val="24"/>
          <w:szCs w:val="24"/>
        </w:rPr>
        <w:t xml:space="preserve">  The </w:t>
      </w:r>
      <w:r w:rsidR="00F54890">
        <w:rPr>
          <w:rFonts w:asciiTheme="majorBidi" w:hAnsiTheme="majorBidi" w:cstheme="majorBidi"/>
          <w:sz w:val="24"/>
          <w:szCs w:val="24"/>
        </w:rPr>
        <w:t xml:space="preserve">Governorate </w:t>
      </w:r>
      <w:r w:rsidRPr="00536F5E">
        <w:rPr>
          <w:rFonts w:asciiTheme="majorBidi" w:hAnsiTheme="majorBidi" w:cstheme="majorBidi"/>
          <w:sz w:val="24"/>
          <w:szCs w:val="24"/>
        </w:rPr>
        <w:t xml:space="preserve"> of the Hong Kong Special Administrative</w:t>
      </w:r>
      <w:r w:rsidR="003766A3">
        <w:rPr>
          <w:rFonts w:asciiTheme="majorBidi" w:hAnsiTheme="majorBidi" w:cstheme="majorBidi"/>
          <w:sz w:val="24"/>
          <w:szCs w:val="24"/>
        </w:rPr>
        <w:t>.</w:t>
      </w:r>
      <w:r w:rsidRPr="00536F5E">
        <w:rPr>
          <w:rFonts w:asciiTheme="majorBidi" w:hAnsiTheme="majorBidi" w:cstheme="majorBidi"/>
          <w:sz w:val="24"/>
          <w:szCs w:val="24"/>
        </w:rPr>
        <w:t xml:space="preserve"> (</w:t>
      </w:r>
      <w:r w:rsidRPr="00536F5E">
        <w:rPr>
          <w:rFonts w:asciiTheme="majorBidi" w:hAnsiTheme="majorBidi" w:cstheme="majorBidi"/>
          <w:b/>
          <w:bCs/>
          <w:sz w:val="24"/>
          <w:szCs w:val="24"/>
        </w:rPr>
        <w:t>2013)</w:t>
      </w:r>
      <w:r w:rsidR="003766A3">
        <w:rPr>
          <w:rFonts w:asciiTheme="majorBidi" w:hAnsiTheme="majorBidi" w:cstheme="majorBidi"/>
          <w:sz w:val="24"/>
          <w:szCs w:val="24"/>
        </w:rPr>
        <w:t>.</w:t>
      </w:r>
      <w:r w:rsidRPr="00536F5E">
        <w:rPr>
          <w:rFonts w:asciiTheme="majorBidi" w:hAnsiTheme="majorBidi" w:cstheme="majorBidi"/>
          <w:sz w:val="24"/>
          <w:szCs w:val="24"/>
        </w:rPr>
        <w:t>'Radiation and food Safety</w:t>
      </w:r>
      <w:r w:rsidR="004264FC">
        <w:rPr>
          <w:rFonts w:asciiTheme="majorBidi" w:hAnsiTheme="majorBidi" w:cstheme="majorBidi"/>
          <w:sz w:val="24"/>
          <w:szCs w:val="24"/>
        </w:rPr>
        <w:t>.</w:t>
      </w:r>
    </w:p>
    <w:p w:rsidR="00186335" w:rsidRPr="00536F5E" w:rsidRDefault="00186335" w:rsidP="004264FC">
      <w:pPr>
        <w:autoSpaceDE w:val="0"/>
        <w:autoSpaceDN w:val="0"/>
        <w:bidi w:val="0"/>
        <w:adjustRightInd w:val="0"/>
        <w:spacing w:after="0" w:line="240" w:lineRule="auto"/>
        <w:jc w:val="lowKashida"/>
        <w:rPr>
          <w:rFonts w:asciiTheme="majorBidi" w:hAnsiTheme="majorBidi" w:cstheme="majorBidi"/>
          <w:sz w:val="24"/>
          <w:szCs w:val="24"/>
          <w:rtl/>
          <w:lang w:bidi="ar-IQ"/>
        </w:rPr>
      </w:pPr>
      <w:r w:rsidRPr="00536F5E">
        <w:rPr>
          <w:rFonts w:asciiTheme="majorBidi" w:hAnsiTheme="majorBidi" w:cstheme="majorBidi"/>
          <w:b/>
          <w:bCs/>
          <w:sz w:val="24"/>
          <w:szCs w:val="24"/>
        </w:rPr>
        <w:t>[4]</w:t>
      </w:r>
      <w:r w:rsidRPr="00536F5E">
        <w:rPr>
          <w:rFonts w:asciiTheme="majorBidi" w:hAnsiTheme="majorBidi" w:cstheme="majorBidi"/>
          <w:sz w:val="24"/>
          <w:szCs w:val="24"/>
        </w:rPr>
        <w:t xml:space="preserve">  </w:t>
      </w:r>
      <w:proofErr w:type="spellStart"/>
      <w:r w:rsidRPr="00536F5E">
        <w:rPr>
          <w:rFonts w:asciiTheme="majorBidi" w:hAnsiTheme="majorBidi" w:cstheme="majorBidi"/>
          <w:sz w:val="24"/>
          <w:szCs w:val="24"/>
        </w:rPr>
        <w:t>Adeniji</w:t>
      </w:r>
      <w:proofErr w:type="spellEnd"/>
      <w:r w:rsidRPr="00536F5E">
        <w:rPr>
          <w:rFonts w:asciiTheme="majorBidi" w:hAnsiTheme="majorBidi" w:cstheme="majorBidi"/>
          <w:sz w:val="24"/>
          <w:szCs w:val="24"/>
        </w:rPr>
        <w:t xml:space="preserve">, A.E., O.O. </w:t>
      </w:r>
      <w:proofErr w:type="spellStart"/>
      <w:r w:rsidRPr="00536F5E">
        <w:rPr>
          <w:rFonts w:asciiTheme="majorBidi" w:hAnsiTheme="majorBidi" w:cstheme="majorBidi"/>
          <w:sz w:val="24"/>
          <w:szCs w:val="24"/>
        </w:rPr>
        <w:t>Alatise</w:t>
      </w:r>
      <w:proofErr w:type="spellEnd"/>
      <w:r w:rsidRPr="00536F5E">
        <w:rPr>
          <w:rFonts w:asciiTheme="majorBidi" w:hAnsiTheme="majorBidi" w:cstheme="majorBidi"/>
          <w:sz w:val="24"/>
          <w:szCs w:val="24"/>
        </w:rPr>
        <w:t xml:space="preserve"> and A.C. </w:t>
      </w:r>
      <w:proofErr w:type="spellStart"/>
      <w:r w:rsidRPr="00536F5E">
        <w:rPr>
          <w:rFonts w:asciiTheme="majorBidi" w:hAnsiTheme="majorBidi" w:cstheme="majorBidi"/>
          <w:sz w:val="24"/>
          <w:szCs w:val="24"/>
        </w:rPr>
        <w:t>Nwanya</w:t>
      </w:r>
      <w:proofErr w:type="spellEnd"/>
      <w:r w:rsidRPr="00536F5E">
        <w:rPr>
          <w:rFonts w:asciiTheme="majorBidi" w:hAnsiTheme="majorBidi" w:cstheme="majorBidi"/>
          <w:sz w:val="24"/>
          <w:szCs w:val="24"/>
        </w:rPr>
        <w:t>, (</w:t>
      </w:r>
      <w:r w:rsidRPr="00536F5E">
        <w:rPr>
          <w:rFonts w:asciiTheme="majorBidi" w:hAnsiTheme="majorBidi" w:cstheme="majorBidi"/>
          <w:b/>
          <w:bCs/>
          <w:sz w:val="24"/>
          <w:szCs w:val="24"/>
        </w:rPr>
        <w:t>2013</w:t>
      </w:r>
      <w:r w:rsidRPr="00536F5E">
        <w:rPr>
          <w:rFonts w:asciiTheme="majorBidi" w:hAnsiTheme="majorBidi" w:cstheme="majorBidi"/>
          <w:sz w:val="24"/>
          <w:szCs w:val="24"/>
        </w:rPr>
        <w:t>)</w:t>
      </w:r>
      <w:r w:rsidR="004264FC">
        <w:rPr>
          <w:rFonts w:asciiTheme="majorBidi" w:hAnsiTheme="majorBidi" w:cstheme="majorBidi"/>
          <w:sz w:val="24"/>
          <w:szCs w:val="24"/>
        </w:rPr>
        <w:t xml:space="preserve">. </w:t>
      </w:r>
      <w:r w:rsidRPr="00536F5E">
        <w:rPr>
          <w:rFonts w:asciiTheme="majorBidi" w:hAnsiTheme="majorBidi" w:cstheme="majorBidi"/>
          <w:sz w:val="24"/>
          <w:szCs w:val="24"/>
        </w:rPr>
        <w:t>Radionuclide concentrations in some fruit juices produced and consumed in Lagos, Nigeria. American</w:t>
      </w:r>
      <w:r w:rsidR="004264FC">
        <w:rPr>
          <w:rFonts w:asciiTheme="majorBidi" w:hAnsiTheme="majorBidi" w:cstheme="majorBidi"/>
          <w:sz w:val="24"/>
          <w:szCs w:val="24"/>
        </w:rPr>
        <w:t>.</w:t>
      </w:r>
      <w:r w:rsidRPr="00536F5E">
        <w:rPr>
          <w:rFonts w:asciiTheme="majorBidi" w:hAnsiTheme="majorBidi" w:cstheme="majorBidi"/>
          <w:sz w:val="24"/>
          <w:szCs w:val="24"/>
        </w:rPr>
        <w:t xml:space="preserve"> Journal of Environmental Protection</w:t>
      </w:r>
      <w:r w:rsidR="004264FC">
        <w:rPr>
          <w:rFonts w:asciiTheme="majorBidi" w:hAnsiTheme="majorBidi" w:cstheme="majorBidi"/>
          <w:sz w:val="24"/>
          <w:szCs w:val="24"/>
        </w:rPr>
        <w:t xml:space="preserve">, </w:t>
      </w:r>
      <w:r w:rsidRPr="00536F5E">
        <w:rPr>
          <w:rFonts w:asciiTheme="majorBidi" w:hAnsiTheme="majorBidi" w:cstheme="majorBidi"/>
          <w:sz w:val="24"/>
          <w:szCs w:val="24"/>
        </w:rPr>
        <w:t>2</w:t>
      </w:r>
      <w:r w:rsidR="004264FC">
        <w:rPr>
          <w:rFonts w:asciiTheme="majorBidi" w:hAnsiTheme="majorBidi" w:cstheme="majorBidi"/>
          <w:sz w:val="24"/>
          <w:szCs w:val="24"/>
        </w:rPr>
        <w:t>(</w:t>
      </w:r>
      <w:r w:rsidRPr="00536F5E">
        <w:rPr>
          <w:rFonts w:asciiTheme="majorBidi" w:hAnsiTheme="majorBidi" w:cstheme="majorBidi"/>
          <w:sz w:val="24"/>
          <w:szCs w:val="24"/>
        </w:rPr>
        <w:t>2</w:t>
      </w:r>
      <w:r w:rsidR="004264FC">
        <w:rPr>
          <w:rFonts w:asciiTheme="majorBidi" w:hAnsiTheme="majorBidi" w:cstheme="majorBidi"/>
          <w:sz w:val="24"/>
          <w:szCs w:val="24"/>
        </w:rPr>
        <w:t>)</w:t>
      </w:r>
      <w:r w:rsidRPr="00536F5E">
        <w:rPr>
          <w:rFonts w:asciiTheme="majorBidi" w:hAnsiTheme="majorBidi" w:cstheme="majorBidi"/>
          <w:sz w:val="24"/>
          <w:szCs w:val="24"/>
        </w:rPr>
        <w:t>, 37-41.</w:t>
      </w:r>
    </w:p>
    <w:p w:rsidR="00186335" w:rsidRPr="00536F5E" w:rsidRDefault="00186335" w:rsidP="004264FC">
      <w:pPr>
        <w:autoSpaceDE w:val="0"/>
        <w:autoSpaceDN w:val="0"/>
        <w:bidi w:val="0"/>
        <w:adjustRightInd w:val="0"/>
        <w:spacing w:after="0" w:line="240" w:lineRule="auto"/>
        <w:jc w:val="lowKashida"/>
        <w:rPr>
          <w:rFonts w:asciiTheme="majorBidi" w:hAnsiTheme="majorBidi" w:cstheme="majorBidi"/>
          <w:sz w:val="24"/>
          <w:szCs w:val="24"/>
        </w:rPr>
      </w:pPr>
      <w:r w:rsidRPr="00536F5E">
        <w:rPr>
          <w:rFonts w:asciiTheme="majorBidi" w:hAnsiTheme="majorBidi" w:cstheme="majorBidi"/>
          <w:b/>
          <w:bCs/>
          <w:sz w:val="24"/>
          <w:szCs w:val="24"/>
        </w:rPr>
        <w:t>[5]</w:t>
      </w:r>
      <w:r w:rsidR="004264FC">
        <w:rPr>
          <w:rFonts w:asciiTheme="majorBidi" w:hAnsiTheme="majorBidi" w:cstheme="majorBidi"/>
          <w:sz w:val="24"/>
          <w:szCs w:val="24"/>
        </w:rPr>
        <w:t xml:space="preserve"> </w:t>
      </w:r>
      <w:proofErr w:type="spellStart"/>
      <w:r w:rsidR="004264FC" w:rsidRPr="00536F5E">
        <w:rPr>
          <w:rFonts w:asciiTheme="majorBidi" w:hAnsiTheme="majorBidi" w:cstheme="majorBidi"/>
          <w:sz w:val="24"/>
          <w:szCs w:val="24"/>
        </w:rPr>
        <w:t>Harb</w:t>
      </w:r>
      <w:proofErr w:type="spellEnd"/>
      <w:r w:rsidR="004264FC" w:rsidRPr="00536F5E">
        <w:rPr>
          <w:rFonts w:asciiTheme="majorBidi" w:hAnsiTheme="majorBidi" w:cstheme="majorBidi"/>
          <w:sz w:val="24"/>
          <w:szCs w:val="24"/>
        </w:rPr>
        <w:t xml:space="preserve">, </w:t>
      </w:r>
      <w:r w:rsidRPr="00536F5E">
        <w:rPr>
          <w:rFonts w:asciiTheme="majorBidi" w:hAnsiTheme="majorBidi" w:cstheme="majorBidi"/>
          <w:sz w:val="24"/>
          <w:szCs w:val="24"/>
        </w:rPr>
        <w:t>S. (</w:t>
      </w:r>
      <w:r w:rsidRPr="00536F5E">
        <w:rPr>
          <w:rFonts w:asciiTheme="majorBidi" w:hAnsiTheme="majorBidi" w:cstheme="majorBidi"/>
          <w:b/>
          <w:bCs/>
          <w:sz w:val="24"/>
          <w:szCs w:val="24"/>
        </w:rPr>
        <w:t>2015</w:t>
      </w:r>
      <w:r w:rsidRPr="00536F5E">
        <w:rPr>
          <w:rFonts w:asciiTheme="majorBidi" w:hAnsiTheme="majorBidi" w:cstheme="majorBidi"/>
          <w:sz w:val="24"/>
          <w:szCs w:val="24"/>
        </w:rPr>
        <w:t>)</w:t>
      </w:r>
      <w:r w:rsidR="004264FC">
        <w:rPr>
          <w:rFonts w:asciiTheme="majorBidi" w:hAnsiTheme="majorBidi" w:cstheme="majorBidi"/>
          <w:sz w:val="24"/>
          <w:szCs w:val="24"/>
        </w:rPr>
        <w:t xml:space="preserve">. </w:t>
      </w:r>
      <w:r w:rsidRPr="00536F5E">
        <w:rPr>
          <w:rFonts w:asciiTheme="majorBidi" w:hAnsiTheme="majorBidi" w:cstheme="majorBidi"/>
          <w:sz w:val="24"/>
          <w:szCs w:val="24"/>
        </w:rPr>
        <w:t xml:space="preserve">Natural </w:t>
      </w:r>
      <w:proofErr w:type="spellStart"/>
      <w:r w:rsidRPr="00536F5E">
        <w:rPr>
          <w:rFonts w:asciiTheme="majorBidi" w:hAnsiTheme="majorBidi" w:cstheme="majorBidi"/>
          <w:sz w:val="24"/>
          <w:szCs w:val="24"/>
        </w:rPr>
        <w:t>Radio</w:t>
      </w:r>
      <w:r w:rsidR="00956A3E">
        <w:rPr>
          <w:rFonts w:asciiTheme="majorBidi" w:hAnsiTheme="majorBidi" w:cstheme="majorBidi"/>
          <w:sz w:val="24"/>
          <w:szCs w:val="24"/>
        </w:rPr>
        <w:t>specific</w:t>
      </w:r>
      <w:proofErr w:type="spellEnd"/>
      <w:r w:rsidR="00956A3E">
        <w:rPr>
          <w:rFonts w:asciiTheme="majorBidi" w:hAnsiTheme="majorBidi" w:cstheme="majorBidi"/>
          <w:sz w:val="24"/>
          <w:szCs w:val="24"/>
        </w:rPr>
        <w:t xml:space="preserve"> activity </w:t>
      </w:r>
      <w:r w:rsidRPr="00536F5E">
        <w:rPr>
          <w:rFonts w:asciiTheme="majorBidi" w:hAnsiTheme="majorBidi" w:cstheme="majorBidi"/>
          <w:sz w:val="24"/>
          <w:szCs w:val="24"/>
        </w:rPr>
        <w:t>and Annual Effective Dose in Selected Vegetables and Fruits</w:t>
      </w:r>
      <w:r w:rsidR="004264FC">
        <w:rPr>
          <w:rFonts w:asciiTheme="majorBidi" w:hAnsiTheme="majorBidi" w:cstheme="majorBidi"/>
          <w:sz w:val="24"/>
          <w:szCs w:val="24"/>
        </w:rPr>
        <w:t>.</w:t>
      </w:r>
      <w:r w:rsidRPr="00536F5E">
        <w:rPr>
          <w:rFonts w:asciiTheme="majorBidi" w:hAnsiTheme="majorBidi" w:cstheme="majorBidi"/>
          <w:sz w:val="24"/>
          <w:szCs w:val="24"/>
        </w:rPr>
        <w:t xml:space="preserve"> Journal of Nuclear and Particle Physics,</w:t>
      </w:r>
      <w:r w:rsidR="004264FC">
        <w:rPr>
          <w:rFonts w:asciiTheme="majorBidi" w:hAnsiTheme="majorBidi" w:cstheme="majorBidi"/>
          <w:sz w:val="24"/>
          <w:szCs w:val="24"/>
        </w:rPr>
        <w:t xml:space="preserve"> </w:t>
      </w:r>
      <w:r w:rsidRPr="00536F5E">
        <w:rPr>
          <w:rFonts w:asciiTheme="majorBidi" w:hAnsiTheme="majorBidi" w:cstheme="majorBidi"/>
          <w:sz w:val="24"/>
          <w:szCs w:val="24"/>
        </w:rPr>
        <w:t>5</w:t>
      </w:r>
      <w:r w:rsidR="004264FC">
        <w:rPr>
          <w:rFonts w:asciiTheme="majorBidi" w:hAnsiTheme="majorBidi" w:cstheme="majorBidi"/>
          <w:sz w:val="24"/>
          <w:szCs w:val="24"/>
        </w:rPr>
        <w:t>(</w:t>
      </w:r>
      <w:r w:rsidRPr="00536F5E">
        <w:rPr>
          <w:rFonts w:asciiTheme="majorBidi" w:hAnsiTheme="majorBidi" w:cstheme="majorBidi"/>
          <w:sz w:val="24"/>
          <w:szCs w:val="24"/>
        </w:rPr>
        <w:t>3</w:t>
      </w:r>
      <w:r w:rsidR="004264FC">
        <w:rPr>
          <w:rFonts w:asciiTheme="majorBidi" w:hAnsiTheme="majorBidi" w:cstheme="majorBidi"/>
          <w:sz w:val="24"/>
          <w:szCs w:val="24"/>
        </w:rPr>
        <w:t>)</w:t>
      </w:r>
      <w:r w:rsidRPr="00536F5E">
        <w:rPr>
          <w:rFonts w:asciiTheme="majorBidi" w:hAnsiTheme="majorBidi" w:cstheme="majorBidi"/>
          <w:sz w:val="24"/>
          <w:szCs w:val="24"/>
        </w:rPr>
        <w:t>,</w:t>
      </w:r>
      <w:r w:rsidR="004264FC">
        <w:rPr>
          <w:rFonts w:asciiTheme="majorBidi" w:hAnsiTheme="majorBidi" w:cstheme="majorBidi"/>
          <w:sz w:val="24"/>
          <w:szCs w:val="24"/>
        </w:rPr>
        <w:t xml:space="preserve"> </w:t>
      </w:r>
      <w:r w:rsidRPr="00536F5E">
        <w:rPr>
          <w:rFonts w:asciiTheme="majorBidi" w:hAnsiTheme="majorBidi" w:cstheme="majorBidi"/>
          <w:sz w:val="24"/>
          <w:szCs w:val="24"/>
        </w:rPr>
        <w:t>70-73.</w:t>
      </w:r>
    </w:p>
    <w:p w:rsidR="00186335" w:rsidRPr="00536F5E" w:rsidRDefault="00186335" w:rsidP="004264FC">
      <w:pPr>
        <w:autoSpaceDE w:val="0"/>
        <w:autoSpaceDN w:val="0"/>
        <w:bidi w:val="0"/>
        <w:adjustRightInd w:val="0"/>
        <w:spacing w:after="0" w:line="240" w:lineRule="auto"/>
        <w:jc w:val="lowKashida"/>
        <w:rPr>
          <w:rFonts w:asciiTheme="majorBidi" w:hAnsiTheme="majorBidi" w:cstheme="majorBidi"/>
          <w:sz w:val="24"/>
          <w:szCs w:val="24"/>
        </w:rPr>
      </w:pPr>
      <w:r w:rsidRPr="00536F5E">
        <w:rPr>
          <w:rFonts w:asciiTheme="majorBidi" w:hAnsiTheme="majorBidi" w:cstheme="majorBidi"/>
          <w:b/>
          <w:bCs/>
          <w:sz w:val="24"/>
          <w:szCs w:val="24"/>
        </w:rPr>
        <w:t xml:space="preserve">[6] </w:t>
      </w:r>
      <w:r w:rsidRPr="00536F5E">
        <w:rPr>
          <w:rFonts w:asciiTheme="majorBidi" w:hAnsiTheme="majorBidi" w:cstheme="majorBidi"/>
          <w:sz w:val="24"/>
          <w:szCs w:val="24"/>
        </w:rPr>
        <w:t xml:space="preserve"> </w:t>
      </w:r>
      <w:r w:rsidR="004264FC" w:rsidRPr="00536F5E">
        <w:rPr>
          <w:rFonts w:asciiTheme="majorBidi" w:hAnsiTheme="majorBidi" w:cstheme="majorBidi"/>
          <w:sz w:val="24"/>
          <w:szCs w:val="24"/>
        </w:rPr>
        <w:t>Islam</w:t>
      </w:r>
      <w:r w:rsidR="004264FC" w:rsidRPr="00536F5E">
        <w:rPr>
          <w:rFonts w:asciiTheme="majorBidi" w:hAnsiTheme="majorBidi" w:cstheme="majorBidi"/>
          <w:sz w:val="24"/>
          <w:szCs w:val="24"/>
        </w:rPr>
        <w:t xml:space="preserve"> </w:t>
      </w:r>
      <w:r w:rsidRPr="00536F5E">
        <w:rPr>
          <w:rFonts w:asciiTheme="majorBidi" w:hAnsiTheme="majorBidi" w:cstheme="majorBidi"/>
          <w:sz w:val="24"/>
          <w:szCs w:val="24"/>
        </w:rPr>
        <w:t xml:space="preserve">A., </w:t>
      </w:r>
      <w:r w:rsidR="004264FC" w:rsidRPr="00536F5E">
        <w:rPr>
          <w:rFonts w:asciiTheme="majorBidi" w:hAnsiTheme="majorBidi" w:cstheme="majorBidi"/>
          <w:sz w:val="24"/>
          <w:szCs w:val="24"/>
        </w:rPr>
        <w:t>Begum</w:t>
      </w:r>
      <w:r w:rsidR="004264FC" w:rsidRPr="00536F5E">
        <w:rPr>
          <w:rFonts w:asciiTheme="majorBidi" w:hAnsiTheme="majorBidi" w:cstheme="majorBidi"/>
          <w:sz w:val="24"/>
          <w:szCs w:val="24"/>
        </w:rPr>
        <w:t xml:space="preserve"> </w:t>
      </w:r>
      <w:r w:rsidRPr="00536F5E">
        <w:rPr>
          <w:rFonts w:asciiTheme="majorBidi" w:hAnsiTheme="majorBidi" w:cstheme="majorBidi"/>
          <w:sz w:val="24"/>
          <w:szCs w:val="24"/>
        </w:rPr>
        <w:t xml:space="preserve">A., </w:t>
      </w:r>
      <w:proofErr w:type="spellStart"/>
      <w:r w:rsidR="004264FC" w:rsidRPr="00536F5E">
        <w:rPr>
          <w:rFonts w:asciiTheme="majorBidi" w:hAnsiTheme="majorBidi" w:cstheme="majorBidi"/>
          <w:sz w:val="24"/>
          <w:szCs w:val="24"/>
        </w:rPr>
        <w:t>Yeasmin</w:t>
      </w:r>
      <w:proofErr w:type="spellEnd"/>
      <w:r w:rsidR="004264FC" w:rsidRPr="00536F5E">
        <w:rPr>
          <w:rFonts w:asciiTheme="majorBidi" w:hAnsiTheme="majorBidi" w:cstheme="majorBidi"/>
          <w:sz w:val="24"/>
          <w:szCs w:val="24"/>
        </w:rPr>
        <w:t xml:space="preserve"> </w:t>
      </w:r>
      <w:r w:rsidRPr="00536F5E">
        <w:rPr>
          <w:rFonts w:asciiTheme="majorBidi" w:hAnsiTheme="majorBidi" w:cstheme="majorBidi"/>
          <w:sz w:val="24"/>
          <w:szCs w:val="24"/>
        </w:rPr>
        <w:t xml:space="preserve">S., </w:t>
      </w:r>
      <w:r w:rsidR="004264FC" w:rsidRPr="00536F5E">
        <w:rPr>
          <w:rFonts w:asciiTheme="majorBidi" w:hAnsiTheme="majorBidi" w:cstheme="majorBidi"/>
          <w:sz w:val="24"/>
          <w:szCs w:val="24"/>
        </w:rPr>
        <w:t>Sultana</w:t>
      </w:r>
      <w:r w:rsidR="004264FC" w:rsidRPr="00536F5E">
        <w:rPr>
          <w:rFonts w:asciiTheme="majorBidi" w:hAnsiTheme="majorBidi" w:cstheme="majorBidi"/>
          <w:sz w:val="24"/>
          <w:szCs w:val="24"/>
        </w:rPr>
        <w:t xml:space="preserve"> </w:t>
      </w:r>
      <w:r w:rsidRPr="00536F5E">
        <w:rPr>
          <w:rFonts w:asciiTheme="majorBidi" w:hAnsiTheme="majorBidi" w:cstheme="majorBidi"/>
          <w:sz w:val="24"/>
          <w:szCs w:val="24"/>
        </w:rPr>
        <w:t>M.S. (</w:t>
      </w:r>
      <w:r w:rsidRPr="00536F5E">
        <w:rPr>
          <w:rFonts w:asciiTheme="majorBidi" w:hAnsiTheme="majorBidi" w:cstheme="majorBidi"/>
          <w:b/>
          <w:bCs/>
          <w:sz w:val="24"/>
          <w:szCs w:val="24"/>
        </w:rPr>
        <w:t>2014</w:t>
      </w:r>
      <w:r w:rsidRPr="00536F5E">
        <w:rPr>
          <w:rFonts w:asciiTheme="majorBidi" w:hAnsiTheme="majorBidi" w:cstheme="majorBidi"/>
          <w:sz w:val="24"/>
          <w:szCs w:val="24"/>
        </w:rPr>
        <w:t>)</w:t>
      </w:r>
      <w:r w:rsidR="004264FC">
        <w:rPr>
          <w:rFonts w:asciiTheme="majorBidi" w:hAnsiTheme="majorBidi" w:cstheme="majorBidi"/>
          <w:sz w:val="24"/>
          <w:szCs w:val="24"/>
        </w:rPr>
        <w:t>.</w:t>
      </w:r>
      <w:r w:rsidRPr="00536F5E">
        <w:rPr>
          <w:rFonts w:asciiTheme="majorBidi" w:hAnsiTheme="majorBidi" w:cstheme="majorBidi"/>
          <w:sz w:val="24"/>
          <w:szCs w:val="24"/>
        </w:rPr>
        <w:t xml:space="preserve"> Assessment of dose due to natural radio-nuclides in vegetables of high background radiation area in south-eastern part of Bangladesh</w:t>
      </w:r>
      <w:r w:rsidR="004264FC">
        <w:rPr>
          <w:rFonts w:asciiTheme="majorBidi" w:hAnsiTheme="majorBidi" w:cstheme="majorBidi"/>
          <w:sz w:val="24"/>
          <w:szCs w:val="24"/>
        </w:rPr>
        <w:t xml:space="preserve">. </w:t>
      </w:r>
      <w:r w:rsidR="004264FC" w:rsidRPr="004264FC">
        <w:rPr>
          <w:rFonts w:asciiTheme="majorBidi" w:hAnsiTheme="majorBidi" w:cstheme="majorBidi"/>
          <w:sz w:val="24"/>
          <w:szCs w:val="24"/>
        </w:rPr>
        <w:t>International Journal of Radiation Research</w:t>
      </w:r>
      <w:r w:rsidR="004264FC">
        <w:t>,</w:t>
      </w:r>
      <w:r w:rsidR="004264FC">
        <w:rPr>
          <w:rFonts w:asciiTheme="majorBidi" w:hAnsiTheme="majorBidi" w:cstheme="majorBidi"/>
          <w:sz w:val="24"/>
          <w:szCs w:val="24"/>
        </w:rPr>
        <w:t xml:space="preserve"> </w:t>
      </w:r>
      <w:r w:rsidRPr="00536F5E">
        <w:rPr>
          <w:rFonts w:asciiTheme="majorBidi" w:hAnsiTheme="majorBidi" w:cstheme="majorBidi"/>
          <w:sz w:val="24"/>
          <w:szCs w:val="24"/>
        </w:rPr>
        <w:t>12</w:t>
      </w:r>
      <w:r w:rsidR="004264FC">
        <w:rPr>
          <w:rFonts w:asciiTheme="majorBidi" w:hAnsiTheme="majorBidi" w:cstheme="majorBidi"/>
          <w:sz w:val="24"/>
          <w:szCs w:val="24"/>
        </w:rPr>
        <w:t>(</w:t>
      </w:r>
      <w:r w:rsidRPr="00536F5E">
        <w:rPr>
          <w:rFonts w:asciiTheme="majorBidi" w:hAnsiTheme="majorBidi" w:cstheme="majorBidi"/>
          <w:sz w:val="24"/>
          <w:szCs w:val="24"/>
        </w:rPr>
        <w:t>3</w:t>
      </w:r>
      <w:r w:rsidR="004264FC">
        <w:rPr>
          <w:rFonts w:asciiTheme="majorBidi" w:hAnsiTheme="majorBidi" w:cstheme="majorBidi"/>
          <w:sz w:val="24"/>
          <w:szCs w:val="24"/>
        </w:rPr>
        <w:t>)</w:t>
      </w:r>
      <w:r w:rsidRPr="00536F5E">
        <w:rPr>
          <w:rFonts w:asciiTheme="majorBidi" w:hAnsiTheme="majorBidi" w:cstheme="majorBidi"/>
          <w:sz w:val="24"/>
          <w:szCs w:val="24"/>
        </w:rPr>
        <w:t>, 271-275.</w:t>
      </w:r>
    </w:p>
    <w:p w:rsidR="00186335" w:rsidRPr="00536F5E" w:rsidRDefault="00186335" w:rsidP="004264FC">
      <w:pPr>
        <w:autoSpaceDE w:val="0"/>
        <w:autoSpaceDN w:val="0"/>
        <w:bidi w:val="0"/>
        <w:adjustRightInd w:val="0"/>
        <w:spacing w:after="0" w:line="240" w:lineRule="auto"/>
        <w:jc w:val="lowKashida"/>
        <w:rPr>
          <w:rFonts w:asciiTheme="majorBidi" w:hAnsiTheme="majorBidi" w:cstheme="majorBidi"/>
          <w:sz w:val="24"/>
          <w:szCs w:val="24"/>
        </w:rPr>
      </w:pPr>
      <w:r w:rsidRPr="00536F5E">
        <w:rPr>
          <w:rFonts w:asciiTheme="majorBidi" w:hAnsiTheme="majorBidi" w:cstheme="majorBidi"/>
          <w:b/>
          <w:bCs/>
          <w:sz w:val="24"/>
          <w:szCs w:val="24"/>
        </w:rPr>
        <w:t xml:space="preserve">[7] </w:t>
      </w:r>
      <w:proofErr w:type="spellStart"/>
      <w:r w:rsidRPr="00536F5E">
        <w:rPr>
          <w:rFonts w:asciiTheme="majorBidi" w:hAnsiTheme="majorBidi" w:cstheme="majorBidi"/>
          <w:sz w:val="24"/>
          <w:szCs w:val="24"/>
        </w:rPr>
        <w:t>Cumhur</w:t>
      </w:r>
      <w:proofErr w:type="spellEnd"/>
      <w:r w:rsidRPr="00536F5E">
        <w:rPr>
          <w:rFonts w:asciiTheme="majorBidi" w:hAnsiTheme="majorBidi" w:cstheme="majorBidi"/>
          <w:sz w:val="24"/>
          <w:szCs w:val="24"/>
        </w:rPr>
        <w:t xml:space="preserve"> </w:t>
      </w:r>
      <w:proofErr w:type="spellStart"/>
      <w:r w:rsidRPr="00536F5E">
        <w:rPr>
          <w:rFonts w:asciiTheme="majorBidi" w:hAnsiTheme="majorBidi" w:cstheme="majorBidi"/>
          <w:sz w:val="24"/>
          <w:szCs w:val="24"/>
        </w:rPr>
        <w:t>Canbazoglu</w:t>
      </w:r>
      <w:proofErr w:type="spellEnd"/>
      <w:r w:rsidRPr="00536F5E">
        <w:rPr>
          <w:rFonts w:asciiTheme="majorBidi" w:hAnsiTheme="majorBidi" w:cstheme="majorBidi"/>
          <w:sz w:val="24"/>
          <w:szCs w:val="24"/>
        </w:rPr>
        <w:t xml:space="preserve"> and </w:t>
      </w:r>
      <w:proofErr w:type="spellStart"/>
      <w:r w:rsidRPr="00536F5E">
        <w:rPr>
          <w:rFonts w:asciiTheme="majorBidi" w:hAnsiTheme="majorBidi" w:cstheme="majorBidi"/>
          <w:sz w:val="24"/>
          <w:szCs w:val="24"/>
        </w:rPr>
        <w:t>Mahmut</w:t>
      </w:r>
      <w:proofErr w:type="spellEnd"/>
      <w:r w:rsidRPr="00536F5E">
        <w:rPr>
          <w:rFonts w:asciiTheme="majorBidi" w:hAnsiTheme="majorBidi" w:cstheme="majorBidi"/>
          <w:sz w:val="24"/>
          <w:szCs w:val="24"/>
        </w:rPr>
        <w:t xml:space="preserve"> </w:t>
      </w:r>
      <w:proofErr w:type="spellStart"/>
      <w:r w:rsidRPr="00536F5E">
        <w:rPr>
          <w:rFonts w:asciiTheme="majorBidi" w:hAnsiTheme="majorBidi" w:cstheme="majorBidi"/>
          <w:sz w:val="24"/>
          <w:szCs w:val="24"/>
        </w:rPr>
        <w:t>Dogru</w:t>
      </w:r>
      <w:proofErr w:type="spellEnd"/>
      <w:r w:rsidRPr="00536F5E">
        <w:rPr>
          <w:rFonts w:asciiTheme="majorBidi" w:hAnsiTheme="majorBidi" w:cstheme="majorBidi"/>
          <w:sz w:val="24"/>
          <w:szCs w:val="24"/>
        </w:rPr>
        <w:t>, (</w:t>
      </w:r>
      <w:r w:rsidRPr="00536F5E">
        <w:rPr>
          <w:rFonts w:asciiTheme="majorBidi" w:hAnsiTheme="majorBidi" w:cstheme="majorBidi"/>
          <w:b/>
          <w:bCs/>
          <w:sz w:val="24"/>
          <w:szCs w:val="24"/>
        </w:rPr>
        <w:t>2013</w:t>
      </w:r>
      <w:r w:rsidRPr="00536F5E">
        <w:rPr>
          <w:rFonts w:asciiTheme="majorBidi" w:hAnsiTheme="majorBidi" w:cstheme="majorBidi"/>
          <w:sz w:val="24"/>
          <w:szCs w:val="24"/>
        </w:rPr>
        <w:t>)</w:t>
      </w:r>
      <w:r w:rsidR="004264FC">
        <w:rPr>
          <w:rFonts w:asciiTheme="majorBidi" w:hAnsiTheme="majorBidi" w:cstheme="majorBidi"/>
          <w:sz w:val="24"/>
          <w:szCs w:val="24"/>
        </w:rPr>
        <w:t>.</w:t>
      </w:r>
      <w:r w:rsidRPr="00536F5E">
        <w:rPr>
          <w:rFonts w:asciiTheme="majorBidi" w:hAnsiTheme="majorBidi" w:cstheme="majorBidi"/>
          <w:sz w:val="24"/>
          <w:szCs w:val="24"/>
        </w:rPr>
        <w:t xml:space="preserve"> A preliminary study on 226Ra, 232Th, 40K and </w:t>
      </w:r>
      <w:r w:rsidRPr="004264FC">
        <w:rPr>
          <w:rFonts w:asciiTheme="majorBidi" w:hAnsiTheme="majorBidi" w:cstheme="majorBidi"/>
          <w:sz w:val="24"/>
          <w:szCs w:val="24"/>
          <w:vertAlign w:val="superscript"/>
        </w:rPr>
        <w:t>137</w:t>
      </w:r>
      <w:r w:rsidRPr="00536F5E">
        <w:rPr>
          <w:rFonts w:asciiTheme="majorBidi" w:hAnsiTheme="majorBidi" w:cstheme="majorBidi"/>
          <w:sz w:val="24"/>
          <w:szCs w:val="24"/>
        </w:rPr>
        <w:t xml:space="preserve">Cs </w:t>
      </w:r>
      <w:r w:rsidR="00956A3E">
        <w:rPr>
          <w:rFonts w:asciiTheme="majorBidi" w:hAnsiTheme="majorBidi" w:cstheme="majorBidi"/>
          <w:sz w:val="24"/>
          <w:szCs w:val="24"/>
        </w:rPr>
        <w:t xml:space="preserve">specific activity </w:t>
      </w:r>
      <w:r w:rsidRPr="00536F5E">
        <w:rPr>
          <w:rFonts w:asciiTheme="majorBidi" w:hAnsiTheme="majorBidi" w:cstheme="majorBidi"/>
          <w:sz w:val="24"/>
          <w:szCs w:val="24"/>
        </w:rPr>
        <w:t>in vegetables and fruits frequently consumed by inhab</w:t>
      </w:r>
      <w:r w:rsidR="004264FC">
        <w:rPr>
          <w:rFonts w:asciiTheme="majorBidi" w:hAnsiTheme="majorBidi" w:cstheme="majorBidi"/>
          <w:sz w:val="24"/>
          <w:szCs w:val="24"/>
        </w:rPr>
        <w:t xml:space="preserve">itants of </w:t>
      </w:r>
      <w:proofErr w:type="spellStart"/>
      <w:r w:rsidR="004264FC">
        <w:rPr>
          <w:rFonts w:asciiTheme="majorBidi" w:hAnsiTheme="majorBidi" w:cstheme="majorBidi"/>
          <w:sz w:val="24"/>
          <w:szCs w:val="24"/>
        </w:rPr>
        <w:t>Elazıg</w:t>
      </w:r>
      <w:proofErr w:type="spellEnd"/>
      <w:r w:rsidR="004264FC">
        <w:rPr>
          <w:rFonts w:asciiTheme="majorBidi" w:hAnsiTheme="majorBidi" w:cstheme="majorBidi"/>
          <w:sz w:val="24"/>
          <w:szCs w:val="24"/>
        </w:rPr>
        <w:t xml:space="preserve"> Region, Turkey.</w:t>
      </w:r>
      <w:r w:rsidRPr="00536F5E">
        <w:rPr>
          <w:rFonts w:asciiTheme="majorBidi" w:hAnsiTheme="majorBidi" w:cstheme="majorBidi"/>
          <w:sz w:val="24"/>
          <w:szCs w:val="24"/>
        </w:rPr>
        <w:t xml:space="preserve"> J </w:t>
      </w:r>
      <w:proofErr w:type="spellStart"/>
      <w:r w:rsidRPr="00536F5E">
        <w:rPr>
          <w:rFonts w:asciiTheme="majorBidi" w:hAnsiTheme="majorBidi" w:cstheme="majorBidi"/>
          <w:sz w:val="24"/>
          <w:szCs w:val="24"/>
        </w:rPr>
        <w:t>Radioanal</w:t>
      </w:r>
      <w:proofErr w:type="spellEnd"/>
      <w:r w:rsidRPr="00536F5E">
        <w:rPr>
          <w:rFonts w:asciiTheme="majorBidi" w:hAnsiTheme="majorBidi" w:cstheme="majorBidi"/>
          <w:sz w:val="24"/>
          <w:szCs w:val="24"/>
        </w:rPr>
        <w:t xml:space="preserve"> </w:t>
      </w:r>
      <w:proofErr w:type="spellStart"/>
      <w:r w:rsidRPr="00536F5E">
        <w:rPr>
          <w:rFonts w:asciiTheme="majorBidi" w:hAnsiTheme="majorBidi" w:cstheme="majorBidi"/>
          <w:sz w:val="24"/>
          <w:szCs w:val="24"/>
        </w:rPr>
        <w:t>Nucl</w:t>
      </w:r>
      <w:proofErr w:type="spellEnd"/>
      <w:r w:rsidRPr="00536F5E">
        <w:rPr>
          <w:rFonts w:asciiTheme="majorBidi" w:hAnsiTheme="majorBidi" w:cstheme="majorBidi"/>
          <w:sz w:val="24"/>
          <w:szCs w:val="24"/>
        </w:rPr>
        <w:t xml:space="preserve"> </w:t>
      </w:r>
      <w:proofErr w:type="spellStart"/>
      <w:r w:rsidRPr="00536F5E">
        <w:rPr>
          <w:rFonts w:asciiTheme="majorBidi" w:hAnsiTheme="majorBidi" w:cstheme="majorBidi"/>
          <w:sz w:val="24"/>
          <w:szCs w:val="24"/>
        </w:rPr>
        <w:t>Chem</w:t>
      </w:r>
      <w:proofErr w:type="spellEnd"/>
      <w:r w:rsidRPr="00536F5E">
        <w:rPr>
          <w:rFonts w:asciiTheme="majorBidi" w:hAnsiTheme="majorBidi" w:cstheme="majorBidi"/>
          <w:sz w:val="24"/>
          <w:szCs w:val="24"/>
        </w:rPr>
        <w:t>, 295</w:t>
      </w:r>
      <w:r w:rsidR="00575702">
        <w:rPr>
          <w:rFonts w:asciiTheme="majorBidi" w:hAnsiTheme="majorBidi" w:cstheme="majorBidi"/>
          <w:sz w:val="24"/>
          <w:szCs w:val="24"/>
        </w:rPr>
        <w:t>(2)</w:t>
      </w:r>
      <w:r w:rsidRPr="00536F5E">
        <w:rPr>
          <w:rFonts w:asciiTheme="majorBidi" w:hAnsiTheme="majorBidi" w:cstheme="majorBidi"/>
          <w:sz w:val="24"/>
          <w:szCs w:val="24"/>
        </w:rPr>
        <w:t>,</w:t>
      </w:r>
      <w:r w:rsidR="004264FC">
        <w:rPr>
          <w:rFonts w:asciiTheme="majorBidi" w:hAnsiTheme="majorBidi" w:cstheme="majorBidi"/>
          <w:sz w:val="24"/>
          <w:szCs w:val="24"/>
        </w:rPr>
        <w:t xml:space="preserve"> </w:t>
      </w:r>
      <w:r w:rsidRPr="00536F5E">
        <w:rPr>
          <w:rFonts w:asciiTheme="majorBidi" w:hAnsiTheme="majorBidi" w:cstheme="majorBidi"/>
          <w:sz w:val="24"/>
          <w:szCs w:val="24"/>
        </w:rPr>
        <w:t>1245–1249.</w:t>
      </w:r>
    </w:p>
    <w:p w:rsidR="00186335" w:rsidRPr="00536F5E" w:rsidRDefault="00186335" w:rsidP="004264FC">
      <w:pPr>
        <w:autoSpaceDE w:val="0"/>
        <w:autoSpaceDN w:val="0"/>
        <w:bidi w:val="0"/>
        <w:adjustRightInd w:val="0"/>
        <w:spacing w:after="0" w:line="240" w:lineRule="auto"/>
        <w:jc w:val="lowKashida"/>
        <w:rPr>
          <w:rFonts w:asciiTheme="majorBidi" w:hAnsiTheme="majorBidi" w:cstheme="majorBidi"/>
          <w:sz w:val="24"/>
          <w:szCs w:val="24"/>
        </w:rPr>
      </w:pPr>
      <w:r w:rsidRPr="00536F5E">
        <w:rPr>
          <w:rFonts w:asciiTheme="majorBidi" w:hAnsiTheme="majorBidi" w:cstheme="majorBidi"/>
          <w:b/>
          <w:bCs/>
          <w:sz w:val="24"/>
          <w:szCs w:val="24"/>
        </w:rPr>
        <w:t xml:space="preserve">[8] </w:t>
      </w:r>
      <w:proofErr w:type="spellStart"/>
      <w:r w:rsidRPr="00536F5E">
        <w:rPr>
          <w:rFonts w:asciiTheme="majorBidi" w:hAnsiTheme="majorBidi" w:cstheme="majorBidi"/>
          <w:sz w:val="24"/>
          <w:szCs w:val="24"/>
        </w:rPr>
        <w:t>Filiz</w:t>
      </w:r>
      <w:proofErr w:type="spellEnd"/>
      <w:r w:rsidRPr="00536F5E">
        <w:rPr>
          <w:rFonts w:asciiTheme="majorBidi" w:hAnsiTheme="majorBidi" w:cstheme="majorBidi"/>
          <w:sz w:val="24"/>
          <w:szCs w:val="24"/>
        </w:rPr>
        <w:t xml:space="preserve"> </w:t>
      </w:r>
      <w:proofErr w:type="spellStart"/>
      <w:r w:rsidRPr="00536F5E">
        <w:rPr>
          <w:rFonts w:asciiTheme="majorBidi" w:hAnsiTheme="majorBidi" w:cstheme="majorBidi"/>
          <w:sz w:val="24"/>
          <w:szCs w:val="24"/>
        </w:rPr>
        <w:t>Korkmaz</w:t>
      </w:r>
      <w:proofErr w:type="spellEnd"/>
      <w:r w:rsidRPr="00536F5E">
        <w:rPr>
          <w:rFonts w:asciiTheme="majorBidi" w:hAnsiTheme="majorBidi" w:cstheme="majorBidi"/>
          <w:sz w:val="24"/>
          <w:szCs w:val="24"/>
        </w:rPr>
        <w:t xml:space="preserve"> </w:t>
      </w:r>
      <w:proofErr w:type="spellStart"/>
      <w:r w:rsidRPr="00536F5E">
        <w:rPr>
          <w:rFonts w:asciiTheme="majorBidi" w:hAnsiTheme="majorBidi" w:cstheme="majorBidi"/>
          <w:sz w:val="24"/>
          <w:szCs w:val="24"/>
        </w:rPr>
        <w:t>Görür</w:t>
      </w:r>
      <w:proofErr w:type="spellEnd"/>
      <w:r w:rsidRPr="00536F5E">
        <w:rPr>
          <w:rFonts w:asciiTheme="majorBidi" w:hAnsiTheme="majorBidi" w:cstheme="majorBidi"/>
          <w:sz w:val="24"/>
          <w:szCs w:val="24"/>
        </w:rPr>
        <w:t xml:space="preserve">, </w:t>
      </w:r>
      <w:proofErr w:type="spellStart"/>
      <w:r w:rsidRPr="00536F5E">
        <w:rPr>
          <w:rFonts w:asciiTheme="majorBidi" w:hAnsiTheme="majorBidi" w:cstheme="majorBidi"/>
          <w:sz w:val="24"/>
          <w:szCs w:val="24"/>
        </w:rPr>
        <w:t>Recep</w:t>
      </w:r>
      <w:proofErr w:type="spellEnd"/>
      <w:r w:rsidRPr="00536F5E">
        <w:rPr>
          <w:rFonts w:asciiTheme="majorBidi" w:hAnsiTheme="majorBidi" w:cstheme="majorBidi"/>
          <w:sz w:val="24"/>
          <w:szCs w:val="24"/>
        </w:rPr>
        <w:t xml:space="preserve"> </w:t>
      </w:r>
      <w:proofErr w:type="spellStart"/>
      <w:r w:rsidRPr="00536F5E">
        <w:rPr>
          <w:rFonts w:asciiTheme="majorBidi" w:hAnsiTheme="majorBidi" w:cstheme="majorBidi"/>
          <w:sz w:val="24"/>
          <w:szCs w:val="24"/>
        </w:rPr>
        <w:t>Keser</w:t>
      </w:r>
      <w:proofErr w:type="spellEnd"/>
      <w:r w:rsidRPr="00536F5E">
        <w:rPr>
          <w:rFonts w:asciiTheme="majorBidi" w:hAnsiTheme="majorBidi" w:cstheme="majorBidi"/>
          <w:sz w:val="24"/>
          <w:szCs w:val="24"/>
        </w:rPr>
        <w:t xml:space="preserve">, </w:t>
      </w:r>
      <w:proofErr w:type="spellStart"/>
      <w:r w:rsidRPr="00536F5E">
        <w:rPr>
          <w:rFonts w:asciiTheme="majorBidi" w:hAnsiTheme="majorBidi" w:cstheme="majorBidi"/>
          <w:sz w:val="24"/>
          <w:szCs w:val="24"/>
        </w:rPr>
        <w:t>Nilay</w:t>
      </w:r>
      <w:proofErr w:type="spellEnd"/>
      <w:r w:rsidRPr="00536F5E">
        <w:rPr>
          <w:rFonts w:asciiTheme="majorBidi" w:hAnsiTheme="majorBidi" w:cstheme="majorBidi"/>
          <w:sz w:val="24"/>
          <w:szCs w:val="24"/>
        </w:rPr>
        <w:t xml:space="preserve"> </w:t>
      </w:r>
      <w:proofErr w:type="spellStart"/>
      <w:r w:rsidRPr="00536F5E">
        <w:rPr>
          <w:rFonts w:asciiTheme="majorBidi" w:hAnsiTheme="majorBidi" w:cstheme="majorBidi"/>
          <w:sz w:val="24"/>
          <w:szCs w:val="24"/>
        </w:rPr>
        <w:t>Akcay</w:t>
      </w:r>
      <w:proofErr w:type="spellEnd"/>
      <w:r w:rsidRPr="00536F5E">
        <w:rPr>
          <w:rFonts w:asciiTheme="majorBidi" w:hAnsiTheme="majorBidi" w:cstheme="majorBidi"/>
          <w:sz w:val="24"/>
          <w:szCs w:val="24"/>
        </w:rPr>
        <w:t xml:space="preserve">, </w:t>
      </w:r>
      <w:proofErr w:type="spellStart"/>
      <w:r w:rsidRPr="00536F5E">
        <w:rPr>
          <w:rFonts w:asciiTheme="majorBidi" w:hAnsiTheme="majorBidi" w:cstheme="majorBidi"/>
          <w:sz w:val="24"/>
          <w:szCs w:val="24"/>
        </w:rPr>
        <w:t>Serdar</w:t>
      </w:r>
      <w:proofErr w:type="spellEnd"/>
      <w:r w:rsidRPr="00536F5E">
        <w:rPr>
          <w:rFonts w:asciiTheme="majorBidi" w:hAnsiTheme="majorBidi" w:cstheme="majorBidi"/>
          <w:sz w:val="24"/>
          <w:szCs w:val="24"/>
        </w:rPr>
        <w:t xml:space="preserve"> </w:t>
      </w:r>
      <w:proofErr w:type="spellStart"/>
      <w:r w:rsidRPr="00536F5E">
        <w:rPr>
          <w:rFonts w:asciiTheme="majorBidi" w:hAnsiTheme="majorBidi" w:cstheme="majorBidi"/>
          <w:sz w:val="24"/>
          <w:szCs w:val="24"/>
        </w:rPr>
        <w:t>Dizman</w:t>
      </w:r>
      <w:proofErr w:type="spellEnd"/>
      <w:r w:rsidRPr="00536F5E">
        <w:rPr>
          <w:rFonts w:asciiTheme="majorBidi" w:hAnsiTheme="majorBidi" w:cstheme="majorBidi"/>
          <w:sz w:val="24"/>
          <w:szCs w:val="24"/>
        </w:rPr>
        <w:t xml:space="preserve">, </w:t>
      </w:r>
      <w:proofErr w:type="spellStart"/>
      <w:r w:rsidRPr="00536F5E">
        <w:rPr>
          <w:rFonts w:asciiTheme="majorBidi" w:hAnsiTheme="majorBidi" w:cstheme="majorBidi"/>
          <w:sz w:val="24"/>
          <w:szCs w:val="24"/>
        </w:rPr>
        <w:t>Nilufer</w:t>
      </w:r>
      <w:proofErr w:type="spellEnd"/>
      <w:r w:rsidRPr="00536F5E">
        <w:rPr>
          <w:rFonts w:asciiTheme="majorBidi" w:hAnsiTheme="majorBidi" w:cstheme="majorBidi"/>
          <w:sz w:val="24"/>
          <w:szCs w:val="24"/>
        </w:rPr>
        <w:t xml:space="preserve"> as and </w:t>
      </w:r>
      <w:proofErr w:type="spellStart"/>
      <w:r w:rsidRPr="00536F5E">
        <w:rPr>
          <w:rFonts w:asciiTheme="majorBidi" w:hAnsiTheme="majorBidi" w:cstheme="majorBidi"/>
          <w:sz w:val="24"/>
          <w:szCs w:val="24"/>
        </w:rPr>
        <w:t>Nazmi</w:t>
      </w:r>
      <w:proofErr w:type="spellEnd"/>
      <w:r w:rsidRPr="00536F5E">
        <w:rPr>
          <w:rFonts w:asciiTheme="majorBidi" w:hAnsiTheme="majorBidi" w:cstheme="majorBidi"/>
          <w:sz w:val="24"/>
          <w:szCs w:val="24"/>
        </w:rPr>
        <w:t xml:space="preserve"> </w:t>
      </w:r>
      <w:proofErr w:type="spellStart"/>
      <w:r w:rsidRPr="00536F5E">
        <w:rPr>
          <w:rFonts w:asciiTheme="majorBidi" w:hAnsiTheme="majorBidi" w:cstheme="majorBidi"/>
          <w:sz w:val="24"/>
          <w:szCs w:val="24"/>
        </w:rPr>
        <w:t>Turan</w:t>
      </w:r>
      <w:proofErr w:type="spellEnd"/>
      <w:r w:rsidRPr="00536F5E">
        <w:rPr>
          <w:rFonts w:asciiTheme="majorBidi" w:hAnsiTheme="majorBidi" w:cstheme="majorBidi"/>
          <w:sz w:val="24"/>
          <w:szCs w:val="24"/>
        </w:rPr>
        <w:t xml:space="preserve"> </w:t>
      </w:r>
      <w:proofErr w:type="spellStart"/>
      <w:r w:rsidRPr="00536F5E">
        <w:rPr>
          <w:rFonts w:asciiTheme="majorBidi" w:hAnsiTheme="majorBidi" w:cstheme="majorBidi"/>
          <w:sz w:val="24"/>
          <w:szCs w:val="24"/>
        </w:rPr>
        <w:t>Okumuşoğlu</w:t>
      </w:r>
      <w:proofErr w:type="spellEnd"/>
      <w:r w:rsidRPr="00536F5E">
        <w:rPr>
          <w:rFonts w:asciiTheme="majorBidi" w:hAnsiTheme="majorBidi" w:cstheme="majorBidi"/>
          <w:sz w:val="24"/>
          <w:szCs w:val="24"/>
        </w:rPr>
        <w:t>, (</w:t>
      </w:r>
      <w:r w:rsidRPr="00536F5E">
        <w:rPr>
          <w:rFonts w:asciiTheme="majorBidi" w:hAnsiTheme="majorBidi" w:cstheme="majorBidi"/>
          <w:b/>
          <w:bCs/>
          <w:sz w:val="24"/>
          <w:szCs w:val="24"/>
        </w:rPr>
        <w:t>2012</w:t>
      </w:r>
      <w:r w:rsidRPr="00536F5E">
        <w:rPr>
          <w:rFonts w:asciiTheme="majorBidi" w:hAnsiTheme="majorBidi" w:cstheme="majorBidi"/>
          <w:sz w:val="24"/>
          <w:szCs w:val="24"/>
        </w:rPr>
        <w:t>)</w:t>
      </w:r>
      <w:r w:rsidR="004264FC">
        <w:rPr>
          <w:rFonts w:asciiTheme="majorBidi" w:hAnsiTheme="majorBidi" w:cstheme="majorBidi"/>
          <w:sz w:val="24"/>
          <w:szCs w:val="24"/>
        </w:rPr>
        <w:t>.</w:t>
      </w:r>
      <w:r w:rsidRPr="00536F5E">
        <w:rPr>
          <w:rFonts w:asciiTheme="majorBidi" w:hAnsiTheme="majorBidi" w:cstheme="majorBidi"/>
          <w:sz w:val="24"/>
          <w:szCs w:val="24"/>
        </w:rPr>
        <w:t xml:space="preserve"> Radioactivity and heavy metal concentrations in food samples from </w:t>
      </w:r>
      <w:proofErr w:type="spellStart"/>
      <w:r w:rsidRPr="00536F5E">
        <w:rPr>
          <w:rFonts w:asciiTheme="majorBidi" w:hAnsiTheme="majorBidi" w:cstheme="majorBidi"/>
          <w:sz w:val="24"/>
          <w:szCs w:val="24"/>
        </w:rPr>
        <w:t>Rize</w:t>
      </w:r>
      <w:proofErr w:type="spellEnd"/>
      <w:r w:rsidRPr="00536F5E">
        <w:rPr>
          <w:rFonts w:asciiTheme="majorBidi" w:hAnsiTheme="majorBidi" w:cstheme="majorBidi"/>
          <w:sz w:val="24"/>
          <w:szCs w:val="24"/>
        </w:rPr>
        <w:t>, Turkey</w:t>
      </w:r>
      <w:r w:rsidR="004264FC">
        <w:rPr>
          <w:rFonts w:asciiTheme="majorBidi" w:hAnsiTheme="majorBidi" w:cstheme="majorBidi"/>
          <w:sz w:val="24"/>
          <w:szCs w:val="24"/>
        </w:rPr>
        <w:t>.</w:t>
      </w:r>
      <w:r w:rsidRPr="00536F5E">
        <w:rPr>
          <w:rFonts w:asciiTheme="majorBidi" w:hAnsiTheme="majorBidi" w:cstheme="majorBidi"/>
          <w:sz w:val="24"/>
          <w:szCs w:val="24"/>
        </w:rPr>
        <w:t xml:space="preserve"> Journal of the science of food and agriculture, 92</w:t>
      </w:r>
      <w:r w:rsidR="00575702">
        <w:rPr>
          <w:rFonts w:asciiTheme="majorBidi" w:hAnsiTheme="majorBidi" w:cstheme="majorBidi"/>
          <w:sz w:val="24"/>
          <w:szCs w:val="24"/>
        </w:rPr>
        <w:t>(2)</w:t>
      </w:r>
      <w:r w:rsidRPr="00536F5E">
        <w:rPr>
          <w:rFonts w:asciiTheme="majorBidi" w:hAnsiTheme="majorBidi" w:cstheme="majorBidi"/>
          <w:sz w:val="24"/>
          <w:szCs w:val="24"/>
        </w:rPr>
        <w:t>,</w:t>
      </w:r>
      <w:r w:rsidR="004264FC">
        <w:rPr>
          <w:rFonts w:asciiTheme="majorBidi" w:hAnsiTheme="majorBidi" w:cstheme="majorBidi"/>
          <w:sz w:val="24"/>
          <w:szCs w:val="24"/>
        </w:rPr>
        <w:t xml:space="preserve"> </w:t>
      </w:r>
      <w:r w:rsidRPr="00536F5E">
        <w:rPr>
          <w:rFonts w:asciiTheme="majorBidi" w:hAnsiTheme="majorBidi" w:cstheme="majorBidi"/>
          <w:sz w:val="24"/>
          <w:szCs w:val="24"/>
        </w:rPr>
        <w:t xml:space="preserve">307–312. </w:t>
      </w:r>
    </w:p>
    <w:p w:rsidR="00186335" w:rsidRPr="00536F5E" w:rsidRDefault="00186335" w:rsidP="004264FC">
      <w:pPr>
        <w:autoSpaceDE w:val="0"/>
        <w:autoSpaceDN w:val="0"/>
        <w:bidi w:val="0"/>
        <w:adjustRightInd w:val="0"/>
        <w:spacing w:after="0" w:line="240" w:lineRule="auto"/>
        <w:jc w:val="lowKashida"/>
        <w:rPr>
          <w:rFonts w:asciiTheme="majorBidi" w:hAnsiTheme="majorBidi" w:cstheme="majorBidi"/>
          <w:sz w:val="24"/>
          <w:szCs w:val="24"/>
        </w:rPr>
      </w:pPr>
      <w:r w:rsidRPr="00536F5E">
        <w:rPr>
          <w:rFonts w:asciiTheme="majorBidi" w:hAnsiTheme="majorBidi" w:cstheme="majorBidi"/>
          <w:b/>
          <w:bCs/>
          <w:sz w:val="24"/>
          <w:szCs w:val="24"/>
        </w:rPr>
        <w:t>[9]</w:t>
      </w:r>
      <w:r w:rsidRPr="00536F5E">
        <w:rPr>
          <w:rFonts w:asciiTheme="majorBidi" w:hAnsiTheme="majorBidi" w:cstheme="majorBidi"/>
          <w:sz w:val="24"/>
          <w:szCs w:val="24"/>
        </w:rPr>
        <w:t xml:space="preserve">  A. G. </w:t>
      </w:r>
      <w:proofErr w:type="spellStart"/>
      <w:r w:rsidRPr="00536F5E">
        <w:rPr>
          <w:rFonts w:asciiTheme="majorBidi" w:hAnsiTheme="majorBidi" w:cstheme="majorBidi"/>
          <w:sz w:val="24"/>
          <w:szCs w:val="24"/>
        </w:rPr>
        <w:t>Gharib</w:t>
      </w:r>
      <w:proofErr w:type="spellEnd"/>
      <w:r w:rsidRPr="00536F5E">
        <w:rPr>
          <w:rFonts w:asciiTheme="majorBidi" w:hAnsiTheme="majorBidi" w:cstheme="majorBidi"/>
          <w:sz w:val="24"/>
          <w:szCs w:val="24"/>
        </w:rPr>
        <w:t xml:space="preserve"> and M. G. </w:t>
      </w:r>
      <w:proofErr w:type="spellStart"/>
      <w:r w:rsidRPr="00536F5E">
        <w:rPr>
          <w:rFonts w:asciiTheme="majorBidi" w:hAnsiTheme="majorBidi" w:cstheme="majorBidi"/>
          <w:sz w:val="24"/>
          <w:szCs w:val="24"/>
        </w:rPr>
        <w:t>Ghaeib</w:t>
      </w:r>
      <w:proofErr w:type="spellEnd"/>
      <w:r w:rsidRPr="00536F5E">
        <w:rPr>
          <w:rFonts w:asciiTheme="majorBidi" w:hAnsiTheme="majorBidi" w:cstheme="majorBidi"/>
          <w:sz w:val="24"/>
          <w:szCs w:val="24"/>
        </w:rPr>
        <w:t>, (</w:t>
      </w:r>
      <w:r w:rsidRPr="00536F5E">
        <w:rPr>
          <w:rFonts w:asciiTheme="majorBidi" w:hAnsiTheme="majorBidi" w:cstheme="majorBidi"/>
          <w:b/>
          <w:bCs/>
          <w:sz w:val="24"/>
          <w:szCs w:val="24"/>
        </w:rPr>
        <w:t>2010</w:t>
      </w:r>
      <w:r w:rsidRPr="00536F5E">
        <w:rPr>
          <w:rFonts w:asciiTheme="majorBidi" w:hAnsiTheme="majorBidi" w:cstheme="majorBidi"/>
          <w:sz w:val="24"/>
          <w:szCs w:val="24"/>
        </w:rPr>
        <w:t>)</w:t>
      </w:r>
      <w:r w:rsidR="004264FC">
        <w:rPr>
          <w:rFonts w:asciiTheme="majorBidi" w:hAnsiTheme="majorBidi" w:cstheme="majorBidi"/>
          <w:sz w:val="24"/>
          <w:szCs w:val="24"/>
        </w:rPr>
        <w:t>.</w:t>
      </w:r>
      <w:r w:rsidRPr="00536F5E">
        <w:rPr>
          <w:rFonts w:asciiTheme="majorBidi" w:hAnsiTheme="majorBidi" w:cstheme="majorBidi"/>
          <w:sz w:val="24"/>
          <w:szCs w:val="24"/>
        </w:rPr>
        <w:t xml:space="preserve"> Intakes of </w:t>
      </w:r>
      <w:proofErr w:type="spellStart"/>
      <w:r w:rsidRPr="00536F5E">
        <w:rPr>
          <w:rFonts w:asciiTheme="majorBidi" w:hAnsiTheme="majorBidi" w:cstheme="majorBidi"/>
          <w:sz w:val="24"/>
          <w:szCs w:val="24"/>
        </w:rPr>
        <w:t>Radiologically</w:t>
      </w:r>
      <w:proofErr w:type="spellEnd"/>
      <w:r w:rsidRPr="00536F5E">
        <w:rPr>
          <w:rFonts w:asciiTheme="majorBidi" w:hAnsiTheme="majorBidi" w:cstheme="majorBidi"/>
          <w:sz w:val="24"/>
          <w:szCs w:val="24"/>
        </w:rPr>
        <w:t xml:space="preserve"> Important Trace and Minor Elements from Iranian Daily Diets</w:t>
      </w:r>
      <w:r w:rsidR="004264FC">
        <w:rPr>
          <w:rFonts w:asciiTheme="majorBidi" w:hAnsiTheme="majorBidi" w:cstheme="majorBidi"/>
          <w:sz w:val="24"/>
          <w:szCs w:val="24"/>
        </w:rPr>
        <w:t>.</w:t>
      </w:r>
      <w:r w:rsidRPr="00536F5E">
        <w:rPr>
          <w:rFonts w:asciiTheme="majorBidi" w:hAnsiTheme="majorBidi" w:cstheme="majorBidi"/>
          <w:sz w:val="24"/>
          <w:szCs w:val="24"/>
        </w:rPr>
        <w:t xml:space="preserve"> Iranian Journal of Science &amp; Technology, 34</w:t>
      </w:r>
      <w:r w:rsidR="004264FC">
        <w:rPr>
          <w:rFonts w:asciiTheme="majorBidi" w:hAnsiTheme="majorBidi" w:cstheme="majorBidi"/>
          <w:sz w:val="24"/>
          <w:szCs w:val="24"/>
        </w:rPr>
        <w:t>(</w:t>
      </w:r>
      <w:r w:rsidRPr="00536F5E">
        <w:rPr>
          <w:rFonts w:asciiTheme="majorBidi" w:hAnsiTheme="majorBidi" w:cstheme="majorBidi"/>
          <w:sz w:val="24"/>
          <w:szCs w:val="24"/>
        </w:rPr>
        <w:t>A3</w:t>
      </w:r>
      <w:r w:rsidR="004264FC">
        <w:rPr>
          <w:rFonts w:asciiTheme="majorBidi" w:hAnsiTheme="majorBidi" w:cstheme="majorBidi"/>
          <w:sz w:val="24"/>
          <w:szCs w:val="24"/>
        </w:rPr>
        <w:t>)</w:t>
      </w:r>
      <w:r w:rsidRPr="00536F5E">
        <w:rPr>
          <w:rFonts w:asciiTheme="majorBidi" w:hAnsiTheme="majorBidi" w:cstheme="majorBidi"/>
          <w:sz w:val="24"/>
          <w:szCs w:val="24"/>
        </w:rPr>
        <w:t>,</w:t>
      </w:r>
      <w:r w:rsidR="004264FC">
        <w:rPr>
          <w:rFonts w:asciiTheme="majorBidi" w:hAnsiTheme="majorBidi" w:cstheme="majorBidi"/>
          <w:sz w:val="24"/>
          <w:szCs w:val="24"/>
        </w:rPr>
        <w:t xml:space="preserve"> </w:t>
      </w:r>
      <w:r w:rsidRPr="00536F5E">
        <w:rPr>
          <w:rFonts w:asciiTheme="majorBidi" w:hAnsiTheme="majorBidi" w:cstheme="majorBidi"/>
          <w:sz w:val="24"/>
          <w:szCs w:val="24"/>
        </w:rPr>
        <w:t>227-236.</w:t>
      </w:r>
    </w:p>
    <w:p w:rsidR="00186335" w:rsidRPr="00536F5E" w:rsidRDefault="00186335" w:rsidP="004264FC">
      <w:pPr>
        <w:autoSpaceDE w:val="0"/>
        <w:autoSpaceDN w:val="0"/>
        <w:bidi w:val="0"/>
        <w:adjustRightInd w:val="0"/>
        <w:spacing w:after="0" w:line="240" w:lineRule="auto"/>
        <w:jc w:val="lowKashida"/>
        <w:rPr>
          <w:rFonts w:asciiTheme="majorBidi" w:hAnsiTheme="majorBidi" w:cstheme="majorBidi"/>
          <w:sz w:val="24"/>
          <w:szCs w:val="24"/>
        </w:rPr>
      </w:pPr>
      <w:r w:rsidRPr="00536F5E">
        <w:rPr>
          <w:rFonts w:asciiTheme="majorBidi" w:hAnsiTheme="majorBidi" w:cstheme="majorBidi"/>
          <w:b/>
          <w:bCs/>
          <w:sz w:val="24"/>
          <w:szCs w:val="24"/>
        </w:rPr>
        <w:t xml:space="preserve">[10] </w:t>
      </w:r>
      <w:proofErr w:type="spellStart"/>
      <w:r w:rsidR="004264FC" w:rsidRPr="00536F5E">
        <w:rPr>
          <w:rFonts w:asciiTheme="majorBidi" w:hAnsiTheme="majorBidi" w:cstheme="majorBidi"/>
          <w:sz w:val="24"/>
          <w:szCs w:val="24"/>
        </w:rPr>
        <w:t>Shanthi</w:t>
      </w:r>
      <w:proofErr w:type="spellEnd"/>
      <w:r w:rsidR="004264FC" w:rsidRPr="00536F5E">
        <w:rPr>
          <w:rFonts w:asciiTheme="majorBidi" w:hAnsiTheme="majorBidi" w:cstheme="majorBidi"/>
          <w:sz w:val="24"/>
          <w:szCs w:val="24"/>
        </w:rPr>
        <w:t xml:space="preserve"> </w:t>
      </w:r>
      <w:r w:rsidRPr="00536F5E">
        <w:rPr>
          <w:rFonts w:asciiTheme="majorBidi" w:hAnsiTheme="majorBidi" w:cstheme="majorBidi"/>
          <w:sz w:val="24"/>
          <w:szCs w:val="24"/>
        </w:rPr>
        <w:t xml:space="preserve">G., </w:t>
      </w:r>
      <w:proofErr w:type="spellStart"/>
      <w:r w:rsidR="004264FC" w:rsidRPr="00536F5E">
        <w:rPr>
          <w:rFonts w:asciiTheme="majorBidi" w:hAnsiTheme="majorBidi" w:cstheme="majorBidi"/>
          <w:sz w:val="24"/>
          <w:szCs w:val="24"/>
        </w:rPr>
        <w:t>Thampi</w:t>
      </w:r>
      <w:proofErr w:type="spellEnd"/>
      <w:r w:rsidR="004264FC" w:rsidRPr="00536F5E">
        <w:rPr>
          <w:rFonts w:asciiTheme="majorBidi" w:hAnsiTheme="majorBidi" w:cstheme="majorBidi"/>
          <w:sz w:val="24"/>
          <w:szCs w:val="24"/>
        </w:rPr>
        <w:t xml:space="preserve"> </w:t>
      </w:r>
      <w:r w:rsidRPr="00536F5E">
        <w:rPr>
          <w:rFonts w:asciiTheme="majorBidi" w:hAnsiTheme="majorBidi" w:cstheme="majorBidi"/>
          <w:sz w:val="24"/>
          <w:szCs w:val="24"/>
        </w:rPr>
        <w:t xml:space="preserve">J. </w:t>
      </w:r>
      <w:proofErr w:type="spellStart"/>
      <w:r w:rsidRPr="00536F5E">
        <w:rPr>
          <w:rFonts w:asciiTheme="majorBidi" w:hAnsiTheme="majorBidi" w:cstheme="majorBidi"/>
          <w:sz w:val="24"/>
          <w:szCs w:val="24"/>
        </w:rPr>
        <w:t>Thanka</w:t>
      </w:r>
      <w:proofErr w:type="spellEnd"/>
      <w:r w:rsidRPr="00536F5E">
        <w:rPr>
          <w:rFonts w:asciiTheme="majorBidi" w:hAnsiTheme="majorBidi" w:cstheme="majorBidi"/>
          <w:sz w:val="24"/>
          <w:szCs w:val="24"/>
        </w:rPr>
        <w:t xml:space="preserve"> K</w:t>
      </w:r>
      <w:r w:rsidR="004264FC">
        <w:rPr>
          <w:rFonts w:asciiTheme="majorBidi" w:hAnsiTheme="majorBidi" w:cstheme="majorBidi"/>
          <w:sz w:val="24"/>
          <w:szCs w:val="24"/>
        </w:rPr>
        <w:t>.</w:t>
      </w:r>
      <w:r w:rsidRPr="00536F5E">
        <w:rPr>
          <w:rFonts w:asciiTheme="majorBidi" w:hAnsiTheme="majorBidi" w:cstheme="majorBidi"/>
          <w:sz w:val="24"/>
          <w:szCs w:val="24"/>
        </w:rPr>
        <w:t xml:space="preserve">, </w:t>
      </w:r>
      <w:r w:rsidR="004264FC" w:rsidRPr="00536F5E">
        <w:rPr>
          <w:rFonts w:asciiTheme="majorBidi" w:hAnsiTheme="majorBidi" w:cstheme="majorBidi"/>
          <w:sz w:val="24"/>
          <w:szCs w:val="24"/>
        </w:rPr>
        <w:t xml:space="preserve">Allan </w:t>
      </w:r>
      <w:proofErr w:type="spellStart"/>
      <w:r w:rsidR="004264FC" w:rsidRPr="00536F5E">
        <w:rPr>
          <w:rFonts w:asciiTheme="majorBidi" w:hAnsiTheme="majorBidi" w:cstheme="majorBidi"/>
          <w:sz w:val="24"/>
          <w:szCs w:val="24"/>
        </w:rPr>
        <w:t>Gnana</w:t>
      </w:r>
      <w:proofErr w:type="spellEnd"/>
      <w:r w:rsidR="004264FC" w:rsidRPr="00536F5E">
        <w:rPr>
          <w:rFonts w:asciiTheme="majorBidi" w:hAnsiTheme="majorBidi" w:cstheme="majorBidi"/>
          <w:sz w:val="24"/>
          <w:szCs w:val="24"/>
        </w:rPr>
        <w:t xml:space="preserve"> Raj</w:t>
      </w:r>
      <w:r w:rsidR="004264FC" w:rsidRPr="00536F5E">
        <w:rPr>
          <w:rFonts w:asciiTheme="majorBidi" w:hAnsiTheme="majorBidi" w:cstheme="majorBidi"/>
          <w:sz w:val="24"/>
          <w:szCs w:val="24"/>
        </w:rPr>
        <w:t xml:space="preserve"> </w:t>
      </w:r>
      <w:r w:rsidRPr="00536F5E">
        <w:rPr>
          <w:rFonts w:asciiTheme="majorBidi" w:hAnsiTheme="majorBidi" w:cstheme="majorBidi"/>
          <w:sz w:val="24"/>
          <w:szCs w:val="24"/>
        </w:rPr>
        <w:t xml:space="preserve">G., </w:t>
      </w:r>
      <w:proofErr w:type="spellStart"/>
      <w:r w:rsidR="004264FC" w:rsidRPr="00536F5E">
        <w:rPr>
          <w:rFonts w:asciiTheme="majorBidi" w:hAnsiTheme="majorBidi" w:cstheme="majorBidi"/>
          <w:sz w:val="24"/>
          <w:szCs w:val="24"/>
        </w:rPr>
        <w:t>Maniyan</w:t>
      </w:r>
      <w:proofErr w:type="spellEnd"/>
      <w:r w:rsidR="004264FC" w:rsidRPr="00536F5E">
        <w:rPr>
          <w:rFonts w:asciiTheme="majorBidi" w:hAnsiTheme="majorBidi" w:cstheme="majorBidi"/>
          <w:sz w:val="24"/>
          <w:szCs w:val="24"/>
        </w:rPr>
        <w:t xml:space="preserve"> </w:t>
      </w:r>
      <w:r w:rsidRPr="00536F5E">
        <w:rPr>
          <w:rFonts w:asciiTheme="majorBidi" w:hAnsiTheme="majorBidi" w:cstheme="majorBidi"/>
          <w:sz w:val="24"/>
          <w:szCs w:val="24"/>
        </w:rPr>
        <w:t>C. G, (</w:t>
      </w:r>
      <w:r w:rsidRPr="00536F5E">
        <w:rPr>
          <w:rFonts w:asciiTheme="majorBidi" w:hAnsiTheme="majorBidi" w:cstheme="majorBidi"/>
          <w:b/>
          <w:bCs/>
          <w:sz w:val="24"/>
          <w:szCs w:val="24"/>
        </w:rPr>
        <w:t>2010</w:t>
      </w:r>
      <w:r w:rsidRPr="00536F5E">
        <w:rPr>
          <w:rFonts w:asciiTheme="majorBidi" w:hAnsiTheme="majorBidi" w:cstheme="majorBidi"/>
          <w:sz w:val="24"/>
          <w:szCs w:val="24"/>
        </w:rPr>
        <w:t>)</w:t>
      </w:r>
      <w:r w:rsidR="004264FC">
        <w:rPr>
          <w:rFonts w:asciiTheme="majorBidi" w:hAnsiTheme="majorBidi" w:cstheme="majorBidi"/>
          <w:sz w:val="24"/>
          <w:szCs w:val="24"/>
        </w:rPr>
        <w:t>.</w:t>
      </w:r>
      <w:r w:rsidRPr="00536F5E">
        <w:rPr>
          <w:rFonts w:asciiTheme="majorBidi" w:hAnsiTheme="majorBidi" w:cstheme="majorBidi"/>
          <w:sz w:val="24"/>
          <w:szCs w:val="24"/>
        </w:rPr>
        <w:t xml:space="preserve"> Natural radionuclides in the South Ind</w:t>
      </w:r>
      <w:r w:rsidR="004264FC">
        <w:rPr>
          <w:rFonts w:asciiTheme="majorBidi" w:hAnsiTheme="majorBidi" w:cstheme="majorBidi"/>
          <w:sz w:val="24"/>
          <w:szCs w:val="24"/>
        </w:rPr>
        <w:t>ian foods and their annual dose.</w:t>
      </w:r>
      <w:r w:rsidRPr="00536F5E">
        <w:rPr>
          <w:rFonts w:asciiTheme="majorBidi" w:hAnsiTheme="majorBidi" w:cstheme="majorBidi"/>
          <w:sz w:val="24"/>
          <w:szCs w:val="24"/>
        </w:rPr>
        <w:t xml:space="preserve"> Nuclear Instruments and Methods in Physics Research,619</w:t>
      </w:r>
      <w:r w:rsidR="00575702">
        <w:rPr>
          <w:rFonts w:asciiTheme="majorBidi" w:hAnsiTheme="majorBidi" w:cstheme="majorBidi"/>
          <w:sz w:val="24"/>
          <w:szCs w:val="24"/>
        </w:rPr>
        <w:t xml:space="preserve"> (1-3)</w:t>
      </w:r>
      <w:r w:rsidRPr="00536F5E">
        <w:rPr>
          <w:rFonts w:asciiTheme="majorBidi" w:hAnsiTheme="majorBidi" w:cstheme="majorBidi"/>
          <w:sz w:val="24"/>
          <w:szCs w:val="24"/>
        </w:rPr>
        <w:t>,</w:t>
      </w:r>
      <w:r w:rsidR="004264FC">
        <w:rPr>
          <w:rFonts w:asciiTheme="majorBidi" w:hAnsiTheme="majorBidi" w:cstheme="majorBidi"/>
          <w:sz w:val="24"/>
          <w:szCs w:val="24"/>
        </w:rPr>
        <w:t xml:space="preserve"> </w:t>
      </w:r>
      <w:r w:rsidRPr="00536F5E">
        <w:rPr>
          <w:rFonts w:asciiTheme="majorBidi" w:hAnsiTheme="majorBidi" w:cstheme="majorBidi"/>
          <w:sz w:val="24"/>
          <w:szCs w:val="24"/>
        </w:rPr>
        <w:t>436–440.</w:t>
      </w:r>
    </w:p>
    <w:p w:rsidR="00186335" w:rsidRPr="00536F5E" w:rsidRDefault="00186335" w:rsidP="00121F71">
      <w:pPr>
        <w:autoSpaceDE w:val="0"/>
        <w:autoSpaceDN w:val="0"/>
        <w:bidi w:val="0"/>
        <w:adjustRightInd w:val="0"/>
        <w:spacing w:after="0" w:line="240" w:lineRule="auto"/>
        <w:jc w:val="lowKashida"/>
        <w:rPr>
          <w:rFonts w:asciiTheme="majorBidi" w:hAnsiTheme="majorBidi" w:cstheme="majorBidi"/>
          <w:sz w:val="24"/>
          <w:szCs w:val="24"/>
        </w:rPr>
      </w:pPr>
      <w:r w:rsidRPr="00536F5E">
        <w:rPr>
          <w:rFonts w:asciiTheme="majorBidi" w:hAnsiTheme="majorBidi" w:cstheme="majorBidi"/>
          <w:b/>
          <w:bCs/>
          <w:sz w:val="24"/>
          <w:szCs w:val="24"/>
        </w:rPr>
        <w:t xml:space="preserve">[11] </w:t>
      </w:r>
      <w:proofErr w:type="spellStart"/>
      <w:r w:rsidR="00121F71" w:rsidRPr="00536F5E">
        <w:rPr>
          <w:rFonts w:asciiTheme="majorBidi" w:hAnsiTheme="majorBidi" w:cstheme="majorBidi"/>
          <w:sz w:val="24"/>
          <w:szCs w:val="24"/>
        </w:rPr>
        <w:t>Shanthi</w:t>
      </w:r>
      <w:proofErr w:type="spellEnd"/>
      <w:r w:rsidR="00121F71" w:rsidRPr="00536F5E">
        <w:rPr>
          <w:rFonts w:asciiTheme="majorBidi" w:hAnsiTheme="majorBidi" w:cstheme="majorBidi"/>
          <w:sz w:val="24"/>
          <w:szCs w:val="24"/>
        </w:rPr>
        <w:t xml:space="preserve"> </w:t>
      </w:r>
      <w:r w:rsidRPr="00536F5E">
        <w:rPr>
          <w:rFonts w:asciiTheme="majorBidi" w:hAnsiTheme="majorBidi" w:cstheme="majorBidi"/>
          <w:sz w:val="24"/>
          <w:szCs w:val="24"/>
        </w:rPr>
        <w:t xml:space="preserve">G., </w:t>
      </w:r>
      <w:proofErr w:type="spellStart"/>
      <w:r w:rsidR="00121F71" w:rsidRPr="00536F5E">
        <w:rPr>
          <w:rFonts w:asciiTheme="majorBidi" w:hAnsiTheme="majorBidi" w:cstheme="majorBidi"/>
          <w:sz w:val="24"/>
          <w:szCs w:val="24"/>
        </w:rPr>
        <w:t>Maniyan</w:t>
      </w:r>
      <w:proofErr w:type="spellEnd"/>
      <w:r w:rsidR="00121F71" w:rsidRPr="00536F5E">
        <w:rPr>
          <w:rFonts w:asciiTheme="majorBidi" w:hAnsiTheme="majorBidi" w:cstheme="majorBidi"/>
          <w:sz w:val="24"/>
          <w:szCs w:val="24"/>
        </w:rPr>
        <w:t xml:space="preserve"> </w:t>
      </w:r>
      <w:r w:rsidRPr="00536F5E">
        <w:rPr>
          <w:rFonts w:asciiTheme="majorBidi" w:hAnsiTheme="majorBidi" w:cstheme="majorBidi"/>
          <w:sz w:val="24"/>
          <w:szCs w:val="24"/>
        </w:rPr>
        <w:t xml:space="preserve">C. G., </w:t>
      </w:r>
      <w:r w:rsidR="00121F71" w:rsidRPr="00536F5E">
        <w:rPr>
          <w:rFonts w:asciiTheme="majorBidi" w:hAnsiTheme="majorBidi" w:cstheme="majorBidi"/>
          <w:sz w:val="24"/>
          <w:szCs w:val="24"/>
        </w:rPr>
        <w:t xml:space="preserve">Allan </w:t>
      </w:r>
      <w:proofErr w:type="spellStart"/>
      <w:r w:rsidR="00121F71" w:rsidRPr="00536F5E">
        <w:rPr>
          <w:rFonts w:asciiTheme="majorBidi" w:hAnsiTheme="majorBidi" w:cstheme="majorBidi"/>
          <w:sz w:val="24"/>
          <w:szCs w:val="24"/>
        </w:rPr>
        <w:t>Gnana</w:t>
      </w:r>
      <w:proofErr w:type="spellEnd"/>
      <w:r w:rsidR="00121F71" w:rsidRPr="00536F5E">
        <w:rPr>
          <w:rFonts w:asciiTheme="majorBidi" w:hAnsiTheme="majorBidi" w:cstheme="majorBidi"/>
          <w:sz w:val="24"/>
          <w:szCs w:val="24"/>
        </w:rPr>
        <w:t xml:space="preserve"> Raj </w:t>
      </w:r>
      <w:r w:rsidRPr="00536F5E">
        <w:rPr>
          <w:rFonts w:asciiTheme="majorBidi" w:hAnsiTheme="majorBidi" w:cstheme="majorBidi"/>
          <w:sz w:val="24"/>
          <w:szCs w:val="24"/>
        </w:rPr>
        <w:t xml:space="preserve">G. and </w:t>
      </w:r>
      <w:proofErr w:type="spellStart"/>
      <w:r w:rsidR="00121F71" w:rsidRPr="00536F5E">
        <w:rPr>
          <w:rFonts w:asciiTheme="majorBidi" w:hAnsiTheme="majorBidi" w:cstheme="majorBidi"/>
          <w:sz w:val="24"/>
          <w:szCs w:val="24"/>
        </w:rPr>
        <w:t>Thampi</w:t>
      </w:r>
      <w:proofErr w:type="spellEnd"/>
      <w:r w:rsidR="00121F71" w:rsidRPr="00536F5E">
        <w:rPr>
          <w:rFonts w:asciiTheme="majorBidi" w:hAnsiTheme="majorBidi" w:cstheme="majorBidi"/>
          <w:sz w:val="24"/>
          <w:szCs w:val="24"/>
        </w:rPr>
        <w:t xml:space="preserve"> </w:t>
      </w:r>
      <w:proofErr w:type="spellStart"/>
      <w:r w:rsidR="00121F71" w:rsidRPr="00536F5E">
        <w:rPr>
          <w:rFonts w:asciiTheme="majorBidi" w:hAnsiTheme="majorBidi" w:cstheme="majorBidi"/>
          <w:sz w:val="24"/>
          <w:szCs w:val="24"/>
        </w:rPr>
        <w:t>Thanka</w:t>
      </w:r>
      <w:proofErr w:type="spellEnd"/>
      <w:r w:rsidR="00121F71" w:rsidRPr="00536F5E">
        <w:rPr>
          <w:rFonts w:asciiTheme="majorBidi" w:hAnsiTheme="majorBidi" w:cstheme="majorBidi"/>
          <w:sz w:val="24"/>
          <w:szCs w:val="24"/>
        </w:rPr>
        <w:t xml:space="preserve"> </w:t>
      </w:r>
      <w:proofErr w:type="spellStart"/>
      <w:r w:rsidR="00121F71" w:rsidRPr="00536F5E">
        <w:rPr>
          <w:rFonts w:asciiTheme="majorBidi" w:hAnsiTheme="majorBidi" w:cstheme="majorBidi"/>
          <w:sz w:val="24"/>
          <w:szCs w:val="24"/>
        </w:rPr>
        <w:t>Kumaran</w:t>
      </w:r>
      <w:proofErr w:type="spellEnd"/>
      <w:r w:rsidR="00121F71" w:rsidRPr="00536F5E">
        <w:rPr>
          <w:rFonts w:asciiTheme="majorBidi" w:hAnsiTheme="majorBidi" w:cstheme="majorBidi"/>
          <w:sz w:val="24"/>
          <w:szCs w:val="24"/>
        </w:rPr>
        <w:t xml:space="preserve"> </w:t>
      </w:r>
      <w:r w:rsidRPr="00536F5E">
        <w:rPr>
          <w:rFonts w:asciiTheme="majorBidi" w:hAnsiTheme="majorBidi" w:cstheme="majorBidi"/>
          <w:sz w:val="24"/>
          <w:szCs w:val="24"/>
        </w:rPr>
        <w:t>J., (</w:t>
      </w:r>
      <w:r w:rsidRPr="00536F5E">
        <w:rPr>
          <w:rFonts w:asciiTheme="majorBidi" w:hAnsiTheme="majorBidi" w:cstheme="majorBidi"/>
          <w:b/>
          <w:bCs/>
          <w:sz w:val="24"/>
          <w:szCs w:val="24"/>
        </w:rPr>
        <w:t>2009</w:t>
      </w:r>
      <w:r w:rsidR="00121F71">
        <w:rPr>
          <w:rFonts w:asciiTheme="majorBidi" w:hAnsiTheme="majorBidi" w:cstheme="majorBidi"/>
          <w:sz w:val="24"/>
          <w:szCs w:val="24"/>
        </w:rPr>
        <w:t xml:space="preserve">). </w:t>
      </w:r>
      <w:r w:rsidRPr="00536F5E">
        <w:rPr>
          <w:rFonts w:asciiTheme="majorBidi" w:hAnsiTheme="majorBidi" w:cstheme="majorBidi"/>
          <w:sz w:val="24"/>
          <w:szCs w:val="24"/>
        </w:rPr>
        <w:t>Radioactivity in food crops from high-background ra</w:t>
      </w:r>
      <w:r w:rsidR="00121F71">
        <w:rPr>
          <w:rFonts w:asciiTheme="majorBidi" w:hAnsiTheme="majorBidi" w:cstheme="majorBidi"/>
          <w:sz w:val="24"/>
          <w:szCs w:val="24"/>
        </w:rPr>
        <w:t>diation area in southwest India</w:t>
      </w:r>
      <w:r w:rsidRPr="00536F5E">
        <w:rPr>
          <w:rFonts w:asciiTheme="majorBidi" w:hAnsiTheme="majorBidi" w:cstheme="majorBidi"/>
          <w:sz w:val="24"/>
          <w:szCs w:val="24"/>
        </w:rPr>
        <w:t>,</w:t>
      </w:r>
      <w:r w:rsidR="00121F71">
        <w:rPr>
          <w:rFonts w:asciiTheme="majorBidi" w:hAnsiTheme="majorBidi" w:cstheme="majorBidi"/>
          <w:sz w:val="24"/>
          <w:szCs w:val="24"/>
        </w:rPr>
        <w:t xml:space="preserve"> </w:t>
      </w:r>
      <w:r w:rsidR="00121F71">
        <w:rPr>
          <w:rFonts w:ascii="Arial" w:hAnsi="Arial" w:cs="Arial"/>
          <w:color w:val="333333"/>
          <w:sz w:val="21"/>
          <w:szCs w:val="21"/>
          <w:shd w:val="clear" w:color="auto" w:fill="FFFFFF"/>
        </w:rPr>
        <w:t>Current science</w:t>
      </w:r>
      <w:r w:rsidR="00121F71">
        <w:rPr>
          <w:rFonts w:ascii="Arial" w:hAnsi="Arial" w:cs="Arial"/>
          <w:color w:val="333333"/>
          <w:sz w:val="21"/>
          <w:szCs w:val="21"/>
          <w:shd w:val="clear" w:color="auto" w:fill="FFFFFF"/>
        </w:rPr>
        <w:t>,</w:t>
      </w:r>
      <w:r w:rsidR="00121F71">
        <w:rPr>
          <w:rFonts w:asciiTheme="majorBidi" w:hAnsiTheme="majorBidi" w:cstheme="majorBidi"/>
          <w:sz w:val="24"/>
          <w:szCs w:val="24"/>
        </w:rPr>
        <w:t xml:space="preserve"> </w:t>
      </w:r>
      <w:r w:rsidRPr="00536F5E">
        <w:rPr>
          <w:rFonts w:asciiTheme="majorBidi" w:hAnsiTheme="majorBidi" w:cstheme="majorBidi"/>
          <w:sz w:val="24"/>
          <w:szCs w:val="24"/>
        </w:rPr>
        <w:t>97</w:t>
      </w:r>
      <w:r w:rsidR="00121F71">
        <w:rPr>
          <w:rFonts w:asciiTheme="majorBidi" w:hAnsiTheme="majorBidi" w:cstheme="majorBidi"/>
          <w:sz w:val="24"/>
          <w:szCs w:val="24"/>
        </w:rPr>
        <w:t>(</w:t>
      </w:r>
      <w:r w:rsidRPr="00536F5E">
        <w:rPr>
          <w:rFonts w:asciiTheme="majorBidi" w:hAnsiTheme="majorBidi" w:cstheme="majorBidi"/>
          <w:sz w:val="24"/>
          <w:szCs w:val="24"/>
        </w:rPr>
        <w:t>9</w:t>
      </w:r>
      <w:r w:rsidR="00121F71">
        <w:rPr>
          <w:rFonts w:asciiTheme="majorBidi" w:hAnsiTheme="majorBidi" w:cstheme="majorBidi"/>
          <w:sz w:val="24"/>
          <w:szCs w:val="24"/>
        </w:rPr>
        <w:t>)</w:t>
      </w:r>
      <w:r w:rsidRPr="00536F5E">
        <w:rPr>
          <w:rFonts w:asciiTheme="majorBidi" w:hAnsiTheme="majorBidi" w:cstheme="majorBidi"/>
          <w:sz w:val="24"/>
          <w:szCs w:val="24"/>
        </w:rPr>
        <w:t xml:space="preserve">, </w:t>
      </w:r>
      <w:r w:rsidR="00121F71">
        <w:rPr>
          <w:rFonts w:asciiTheme="majorBidi" w:hAnsiTheme="majorBidi" w:cstheme="majorBidi"/>
          <w:sz w:val="24"/>
          <w:szCs w:val="24"/>
        </w:rPr>
        <w:t>1331-1335</w:t>
      </w:r>
      <w:r w:rsidRPr="00536F5E">
        <w:rPr>
          <w:rFonts w:asciiTheme="majorBidi" w:hAnsiTheme="majorBidi" w:cstheme="majorBidi"/>
          <w:sz w:val="24"/>
          <w:szCs w:val="24"/>
        </w:rPr>
        <w:t xml:space="preserve">.   </w:t>
      </w:r>
    </w:p>
    <w:p w:rsidR="00186335" w:rsidRPr="00536F5E" w:rsidRDefault="00186335" w:rsidP="00121F71">
      <w:pPr>
        <w:autoSpaceDE w:val="0"/>
        <w:autoSpaceDN w:val="0"/>
        <w:bidi w:val="0"/>
        <w:adjustRightInd w:val="0"/>
        <w:spacing w:after="0" w:line="240" w:lineRule="auto"/>
        <w:jc w:val="lowKashida"/>
        <w:rPr>
          <w:rFonts w:asciiTheme="majorBidi" w:hAnsiTheme="majorBidi" w:cstheme="majorBidi"/>
          <w:sz w:val="24"/>
          <w:szCs w:val="24"/>
        </w:rPr>
      </w:pPr>
      <w:r w:rsidRPr="00536F5E">
        <w:rPr>
          <w:rFonts w:asciiTheme="majorBidi" w:hAnsiTheme="majorBidi" w:cstheme="majorBidi"/>
          <w:b/>
          <w:bCs/>
          <w:sz w:val="24"/>
          <w:szCs w:val="24"/>
        </w:rPr>
        <w:t>[12]</w:t>
      </w:r>
      <w:r w:rsidRPr="00536F5E">
        <w:rPr>
          <w:rFonts w:asciiTheme="majorBidi" w:hAnsiTheme="majorBidi" w:cstheme="majorBidi"/>
          <w:sz w:val="24"/>
          <w:szCs w:val="24"/>
        </w:rPr>
        <w:t xml:space="preserve"> Ibrahim H. </w:t>
      </w:r>
      <w:proofErr w:type="spellStart"/>
      <w:r w:rsidRPr="00536F5E">
        <w:rPr>
          <w:rFonts w:asciiTheme="majorBidi" w:hAnsiTheme="majorBidi" w:cstheme="majorBidi"/>
          <w:sz w:val="24"/>
          <w:szCs w:val="24"/>
        </w:rPr>
        <w:t>S</w:t>
      </w:r>
      <w:r w:rsidR="00121F71">
        <w:rPr>
          <w:rFonts w:asciiTheme="majorBidi" w:hAnsiTheme="majorBidi" w:cstheme="majorBidi"/>
          <w:sz w:val="24"/>
          <w:szCs w:val="24"/>
        </w:rPr>
        <w:t>aleh</w:t>
      </w:r>
      <w:r w:rsidRPr="00536F5E">
        <w:rPr>
          <w:rFonts w:asciiTheme="majorBidi" w:hAnsiTheme="majorBidi" w:cstheme="majorBidi"/>
          <w:sz w:val="24"/>
          <w:szCs w:val="24"/>
        </w:rPr>
        <w:t>H</w:t>
      </w:r>
      <w:proofErr w:type="spellEnd"/>
      <w:r w:rsidRPr="00536F5E">
        <w:rPr>
          <w:rFonts w:asciiTheme="majorBidi" w:hAnsiTheme="majorBidi" w:cstheme="majorBidi"/>
          <w:sz w:val="24"/>
          <w:szCs w:val="24"/>
        </w:rPr>
        <w:t xml:space="preserve">, </w:t>
      </w:r>
      <w:proofErr w:type="spellStart"/>
      <w:r w:rsidRPr="00536F5E">
        <w:rPr>
          <w:rFonts w:asciiTheme="majorBidi" w:hAnsiTheme="majorBidi" w:cstheme="majorBidi"/>
          <w:sz w:val="24"/>
          <w:szCs w:val="24"/>
        </w:rPr>
        <w:t>Abdelfatah</w:t>
      </w:r>
      <w:proofErr w:type="spellEnd"/>
      <w:r w:rsidRPr="00536F5E">
        <w:rPr>
          <w:rFonts w:asciiTheme="majorBidi" w:hAnsiTheme="majorBidi" w:cstheme="majorBidi"/>
          <w:sz w:val="24"/>
          <w:szCs w:val="24"/>
        </w:rPr>
        <w:t xml:space="preserve"> F. H</w:t>
      </w:r>
      <w:r w:rsidR="00121F71">
        <w:rPr>
          <w:rFonts w:asciiTheme="majorBidi" w:hAnsiTheme="majorBidi" w:cstheme="majorBidi"/>
          <w:sz w:val="24"/>
          <w:szCs w:val="24"/>
        </w:rPr>
        <w:t>afez</w:t>
      </w:r>
      <w:r w:rsidRPr="00536F5E">
        <w:rPr>
          <w:rFonts w:asciiTheme="majorBidi" w:hAnsiTheme="majorBidi" w:cstheme="majorBidi"/>
          <w:sz w:val="24"/>
          <w:szCs w:val="24"/>
        </w:rPr>
        <w:t xml:space="preserve">, Nadia H. </w:t>
      </w:r>
      <w:proofErr w:type="spellStart"/>
      <w:r w:rsidRPr="00536F5E">
        <w:rPr>
          <w:rFonts w:asciiTheme="majorBidi" w:hAnsiTheme="majorBidi" w:cstheme="majorBidi"/>
          <w:sz w:val="24"/>
          <w:szCs w:val="24"/>
        </w:rPr>
        <w:t>E</w:t>
      </w:r>
      <w:r w:rsidR="00121F71">
        <w:rPr>
          <w:rFonts w:asciiTheme="majorBidi" w:hAnsiTheme="majorBidi" w:cstheme="majorBidi"/>
          <w:sz w:val="24"/>
          <w:szCs w:val="24"/>
        </w:rPr>
        <w:t>lanany</w:t>
      </w:r>
      <w:proofErr w:type="spellEnd"/>
      <w:r w:rsidRPr="00536F5E">
        <w:rPr>
          <w:rFonts w:asciiTheme="majorBidi" w:hAnsiTheme="majorBidi" w:cstheme="majorBidi"/>
          <w:sz w:val="24"/>
          <w:szCs w:val="24"/>
        </w:rPr>
        <w:t xml:space="preserve">, Hussein A. </w:t>
      </w:r>
      <w:proofErr w:type="spellStart"/>
      <w:r w:rsidRPr="00536F5E">
        <w:rPr>
          <w:rFonts w:asciiTheme="majorBidi" w:hAnsiTheme="majorBidi" w:cstheme="majorBidi"/>
          <w:sz w:val="24"/>
          <w:szCs w:val="24"/>
        </w:rPr>
        <w:t>M</w:t>
      </w:r>
      <w:r w:rsidR="00121F71">
        <w:rPr>
          <w:rFonts w:asciiTheme="majorBidi" w:hAnsiTheme="majorBidi" w:cstheme="majorBidi"/>
          <w:sz w:val="24"/>
          <w:szCs w:val="24"/>
        </w:rPr>
        <w:t>otaweh</w:t>
      </w:r>
      <w:proofErr w:type="spellEnd"/>
      <w:r w:rsidRPr="00536F5E">
        <w:rPr>
          <w:rFonts w:asciiTheme="majorBidi" w:hAnsiTheme="majorBidi" w:cstheme="majorBidi"/>
          <w:sz w:val="24"/>
          <w:szCs w:val="24"/>
        </w:rPr>
        <w:t xml:space="preserve"> and Mohammed A. </w:t>
      </w:r>
      <w:proofErr w:type="spellStart"/>
      <w:r w:rsidRPr="00536F5E">
        <w:rPr>
          <w:rFonts w:asciiTheme="majorBidi" w:hAnsiTheme="majorBidi" w:cstheme="majorBidi"/>
          <w:sz w:val="24"/>
          <w:szCs w:val="24"/>
        </w:rPr>
        <w:t>N</w:t>
      </w:r>
      <w:r w:rsidR="00121F71">
        <w:rPr>
          <w:rFonts w:asciiTheme="majorBidi" w:hAnsiTheme="majorBidi" w:cstheme="majorBidi"/>
          <w:sz w:val="24"/>
          <w:szCs w:val="24"/>
        </w:rPr>
        <w:t>aim</w:t>
      </w:r>
      <w:proofErr w:type="spellEnd"/>
      <w:r w:rsidR="00121F71">
        <w:rPr>
          <w:rFonts w:asciiTheme="majorBidi" w:hAnsiTheme="majorBidi" w:cstheme="majorBidi"/>
          <w:sz w:val="24"/>
          <w:szCs w:val="24"/>
        </w:rPr>
        <w:t xml:space="preserve">. </w:t>
      </w:r>
      <w:r w:rsidRPr="00536F5E">
        <w:rPr>
          <w:rFonts w:asciiTheme="majorBidi" w:hAnsiTheme="majorBidi" w:cstheme="majorBidi"/>
          <w:sz w:val="24"/>
          <w:szCs w:val="24"/>
        </w:rPr>
        <w:t>(</w:t>
      </w:r>
      <w:r w:rsidRPr="00536F5E">
        <w:rPr>
          <w:rFonts w:asciiTheme="majorBidi" w:hAnsiTheme="majorBidi" w:cstheme="majorBidi"/>
          <w:b/>
          <w:bCs/>
          <w:sz w:val="24"/>
          <w:szCs w:val="24"/>
        </w:rPr>
        <w:t>2007</w:t>
      </w:r>
      <w:r w:rsidRPr="00536F5E">
        <w:rPr>
          <w:rFonts w:asciiTheme="majorBidi" w:hAnsiTheme="majorBidi" w:cstheme="majorBidi"/>
          <w:sz w:val="24"/>
          <w:szCs w:val="24"/>
        </w:rPr>
        <w:t>)</w:t>
      </w:r>
      <w:r w:rsidR="00121F71">
        <w:rPr>
          <w:rFonts w:asciiTheme="majorBidi" w:hAnsiTheme="majorBidi" w:cstheme="majorBidi"/>
          <w:sz w:val="24"/>
          <w:szCs w:val="24"/>
        </w:rPr>
        <w:t xml:space="preserve">. </w:t>
      </w:r>
      <w:r w:rsidRPr="00536F5E">
        <w:rPr>
          <w:rFonts w:asciiTheme="majorBidi" w:hAnsiTheme="majorBidi" w:cstheme="majorBidi"/>
          <w:sz w:val="24"/>
          <w:szCs w:val="24"/>
        </w:rPr>
        <w:t>Radiological Study on Soils, Foodstuff and Fertilizers in the Alexandria Region, Egypt</w:t>
      </w:r>
      <w:r w:rsidR="00121F71">
        <w:rPr>
          <w:rFonts w:asciiTheme="majorBidi" w:hAnsiTheme="majorBidi" w:cstheme="majorBidi"/>
          <w:sz w:val="24"/>
          <w:szCs w:val="24"/>
        </w:rPr>
        <w:t>.</w:t>
      </w:r>
      <w:r w:rsidRPr="00536F5E">
        <w:rPr>
          <w:rFonts w:asciiTheme="majorBidi" w:hAnsiTheme="majorBidi" w:cstheme="majorBidi"/>
          <w:sz w:val="24"/>
          <w:szCs w:val="24"/>
        </w:rPr>
        <w:t xml:space="preserve"> </w:t>
      </w:r>
      <w:r w:rsidR="00121F71" w:rsidRPr="00121F71">
        <w:rPr>
          <w:rFonts w:asciiTheme="majorBidi" w:hAnsiTheme="majorBidi" w:cstheme="majorBidi"/>
          <w:sz w:val="24"/>
          <w:szCs w:val="24"/>
        </w:rPr>
        <w:t>Turkish Journal of Engineering and Environmental Sciences</w:t>
      </w:r>
      <w:r w:rsidRPr="00536F5E">
        <w:rPr>
          <w:rFonts w:asciiTheme="majorBidi" w:hAnsiTheme="majorBidi" w:cstheme="majorBidi"/>
          <w:sz w:val="24"/>
          <w:szCs w:val="24"/>
        </w:rPr>
        <w:t xml:space="preserve">, </w:t>
      </w:r>
      <w:r w:rsidR="00121F71" w:rsidRPr="00121F71">
        <w:rPr>
          <w:rFonts w:asciiTheme="majorBidi" w:hAnsiTheme="majorBidi" w:cstheme="majorBidi"/>
          <w:sz w:val="24"/>
          <w:szCs w:val="24"/>
        </w:rPr>
        <w:t>31(1)</w:t>
      </w:r>
      <w:r w:rsidR="00121F71">
        <w:rPr>
          <w:rFonts w:asciiTheme="majorBidi" w:hAnsiTheme="majorBidi" w:cstheme="majorBidi"/>
          <w:sz w:val="24"/>
          <w:szCs w:val="24"/>
        </w:rPr>
        <w:t xml:space="preserve">, </w:t>
      </w:r>
      <w:r w:rsidR="00121F71" w:rsidRPr="00121F71">
        <w:rPr>
          <w:rFonts w:asciiTheme="majorBidi" w:hAnsiTheme="majorBidi" w:cstheme="majorBidi"/>
          <w:sz w:val="24"/>
          <w:szCs w:val="24"/>
        </w:rPr>
        <w:t>9-17</w:t>
      </w:r>
      <w:r w:rsidR="00121F71" w:rsidRPr="00536F5E">
        <w:rPr>
          <w:rFonts w:asciiTheme="majorBidi" w:hAnsiTheme="majorBidi" w:cstheme="majorBidi"/>
          <w:sz w:val="24"/>
          <w:szCs w:val="24"/>
        </w:rPr>
        <w:t xml:space="preserve"> </w:t>
      </w:r>
    </w:p>
    <w:p w:rsidR="00186335" w:rsidRPr="00536F5E" w:rsidRDefault="00186335" w:rsidP="00121F71">
      <w:pPr>
        <w:autoSpaceDE w:val="0"/>
        <w:autoSpaceDN w:val="0"/>
        <w:bidi w:val="0"/>
        <w:adjustRightInd w:val="0"/>
        <w:spacing w:after="0" w:line="240" w:lineRule="auto"/>
        <w:jc w:val="lowKashida"/>
        <w:rPr>
          <w:rFonts w:asciiTheme="majorBidi" w:hAnsiTheme="majorBidi" w:cstheme="majorBidi"/>
          <w:sz w:val="24"/>
          <w:szCs w:val="24"/>
        </w:rPr>
      </w:pPr>
      <w:r w:rsidRPr="00536F5E">
        <w:rPr>
          <w:rFonts w:asciiTheme="majorBidi" w:hAnsiTheme="majorBidi" w:cstheme="majorBidi"/>
          <w:b/>
          <w:bCs/>
          <w:sz w:val="24"/>
          <w:szCs w:val="24"/>
        </w:rPr>
        <w:t xml:space="preserve">[13] </w:t>
      </w:r>
      <w:r w:rsidR="00121F71">
        <w:rPr>
          <w:rFonts w:asciiTheme="majorBidi" w:hAnsiTheme="majorBidi" w:cstheme="majorBidi"/>
          <w:sz w:val="24"/>
          <w:szCs w:val="24"/>
        </w:rPr>
        <w:t xml:space="preserve">S. </w:t>
      </w:r>
      <w:proofErr w:type="spellStart"/>
      <w:r w:rsidR="00121F71">
        <w:rPr>
          <w:rFonts w:asciiTheme="majorBidi" w:hAnsiTheme="majorBidi" w:cstheme="majorBidi"/>
          <w:sz w:val="24"/>
          <w:szCs w:val="24"/>
        </w:rPr>
        <w:t>Chibowski</w:t>
      </w:r>
      <w:proofErr w:type="spellEnd"/>
      <w:r w:rsidR="00121F71">
        <w:rPr>
          <w:rFonts w:asciiTheme="majorBidi" w:hAnsiTheme="majorBidi" w:cstheme="majorBidi"/>
          <w:sz w:val="24"/>
          <w:szCs w:val="24"/>
        </w:rPr>
        <w:t>.</w:t>
      </w:r>
      <w:r w:rsidRPr="00536F5E">
        <w:rPr>
          <w:rFonts w:asciiTheme="majorBidi" w:hAnsiTheme="majorBidi" w:cstheme="majorBidi"/>
          <w:sz w:val="24"/>
          <w:szCs w:val="24"/>
        </w:rPr>
        <w:t xml:space="preserve"> (</w:t>
      </w:r>
      <w:r w:rsidRPr="00536F5E">
        <w:rPr>
          <w:rFonts w:asciiTheme="majorBidi" w:hAnsiTheme="majorBidi" w:cstheme="majorBidi"/>
          <w:b/>
          <w:bCs/>
          <w:sz w:val="24"/>
          <w:szCs w:val="24"/>
        </w:rPr>
        <w:t>2000</w:t>
      </w:r>
      <w:r w:rsidR="00121F71">
        <w:rPr>
          <w:rFonts w:asciiTheme="majorBidi" w:hAnsiTheme="majorBidi" w:cstheme="majorBidi"/>
          <w:sz w:val="24"/>
          <w:szCs w:val="24"/>
        </w:rPr>
        <w:t xml:space="preserve">). </w:t>
      </w:r>
      <w:r w:rsidRPr="00536F5E">
        <w:rPr>
          <w:rFonts w:asciiTheme="majorBidi" w:hAnsiTheme="majorBidi" w:cstheme="majorBidi"/>
          <w:sz w:val="24"/>
          <w:szCs w:val="24"/>
        </w:rPr>
        <w:t>Studies of Radioactive Contaminations and Heavy Metal Contents in Vegetables and Fruit from Lublin, Poland</w:t>
      </w:r>
      <w:r w:rsidR="00121F71">
        <w:rPr>
          <w:rFonts w:asciiTheme="majorBidi" w:hAnsiTheme="majorBidi" w:cstheme="majorBidi"/>
          <w:sz w:val="24"/>
          <w:szCs w:val="24"/>
        </w:rPr>
        <w:t xml:space="preserve">. </w:t>
      </w:r>
      <w:r w:rsidRPr="00536F5E">
        <w:rPr>
          <w:rFonts w:asciiTheme="majorBidi" w:hAnsiTheme="majorBidi" w:cstheme="majorBidi"/>
          <w:sz w:val="24"/>
          <w:szCs w:val="24"/>
        </w:rPr>
        <w:t xml:space="preserve"> Polish Journal of Environmental Studies, 9</w:t>
      </w:r>
      <w:r w:rsidR="00121F71">
        <w:rPr>
          <w:rFonts w:asciiTheme="majorBidi" w:hAnsiTheme="majorBidi" w:cstheme="majorBidi"/>
          <w:sz w:val="24"/>
          <w:szCs w:val="24"/>
        </w:rPr>
        <w:t>(</w:t>
      </w:r>
      <w:r w:rsidRPr="00536F5E">
        <w:rPr>
          <w:rFonts w:asciiTheme="majorBidi" w:hAnsiTheme="majorBidi" w:cstheme="majorBidi"/>
          <w:sz w:val="24"/>
          <w:szCs w:val="24"/>
        </w:rPr>
        <w:t>4</w:t>
      </w:r>
      <w:r w:rsidR="00121F71">
        <w:rPr>
          <w:rFonts w:asciiTheme="majorBidi" w:hAnsiTheme="majorBidi" w:cstheme="majorBidi"/>
          <w:sz w:val="24"/>
          <w:szCs w:val="24"/>
        </w:rPr>
        <w:t xml:space="preserve">), </w:t>
      </w:r>
      <w:r w:rsidRPr="00536F5E">
        <w:rPr>
          <w:rFonts w:asciiTheme="majorBidi" w:hAnsiTheme="majorBidi" w:cstheme="majorBidi"/>
          <w:sz w:val="24"/>
          <w:szCs w:val="24"/>
        </w:rPr>
        <w:t>249-253.</w:t>
      </w:r>
    </w:p>
    <w:p w:rsidR="00186335" w:rsidRPr="00536F5E" w:rsidRDefault="00186335" w:rsidP="00121F71">
      <w:pPr>
        <w:autoSpaceDE w:val="0"/>
        <w:autoSpaceDN w:val="0"/>
        <w:bidi w:val="0"/>
        <w:adjustRightInd w:val="0"/>
        <w:spacing w:after="0" w:line="240" w:lineRule="auto"/>
        <w:jc w:val="lowKashida"/>
        <w:rPr>
          <w:rFonts w:asciiTheme="majorBidi" w:hAnsiTheme="majorBidi" w:cstheme="majorBidi"/>
          <w:sz w:val="24"/>
          <w:szCs w:val="24"/>
        </w:rPr>
      </w:pPr>
      <w:r w:rsidRPr="00536F5E">
        <w:rPr>
          <w:rFonts w:asciiTheme="majorBidi" w:hAnsiTheme="majorBidi" w:cstheme="majorBidi"/>
          <w:b/>
          <w:bCs/>
          <w:sz w:val="24"/>
          <w:szCs w:val="24"/>
        </w:rPr>
        <w:t xml:space="preserve">[14] </w:t>
      </w:r>
      <w:proofErr w:type="spellStart"/>
      <w:r w:rsidRPr="00536F5E">
        <w:rPr>
          <w:rFonts w:asciiTheme="majorBidi" w:hAnsiTheme="majorBidi" w:cstheme="majorBidi"/>
          <w:sz w:val="24"/>
          <w:szCs w:val="24"/>
        </w:rPr>
        <w:t>Harb</w:t>
      </w:r>
      <w:proofErr w:type="spellEnd"/>
      <w:r w:rsidRPr="00536F5E">
        <w:rPr>
          <w:rFonts w:asciiTheme="majorBidi" w:hAnsiTheme="majorBidi" w:cstheme="majorBidi"/>
          <w:sz w:val="24"/>
          <w:szCs w:val="24"/>
        </w:rPr>
        <w:t>, S., A. H. El-</w:t>
      </w:r>
      <w:proofErr w:type="spellStart"/>
      <w:r w:rsidRPr="00536F5E">
        <w:rPr>
          <w:rFonts w:asciiTheme="majorBidi" w:hAnsiTheme="majorBidi" w:cstheme="majorBidi"/>
          <w:sz w:val="24"/>
          <w:szCs w:val="24"/>
        </w:rPr>
        <w:t>Kamel</w:t>
      </w:r>
      <w:proofErr w:type="spellEnd"/>
      <w:r w:rsidRPr="00536F5E">
        <w:rPr>
          <w:rFonts w:asciiTheme="majorBidi" w:hAnsiTheme="majorBidi" w:cstheme="majorBidi"/>
          <w:sz w:val="24"/>
          <w:szCs w:val="24"/>
        </w:rPr>
        <w:t xml:space="preserve">, A. I. </w:t>
      </w:r>
      <w:proofErr w:type="spellStart"/>
      <w:r w:rsidRPr="00536F5E">
        <w:rPr>
          <w:rFonts w:asciiTheme="majorBidi" w:hAnsiTheme="majorBidi" w:cstheme="majorBidi"/>
          <w:sz w:val="24"/>
          <w:szCs w:val="24"/>
        </w:rPr>
        <w:t>Abd</w:t>
      </w:r>
      <w:proofErr w:type="spellEnd"/>
      <w:r w:rsidRPr="00536F5E">
        <w:rPr>
          <w:rFonts w:asciiTheme="majorBidi" w:hAnsiTheme="majorBidi" w:cstheme="majorBidi"/>
          <w:sz w:val="24"/>
          <w:szCs w:val="24"/>
        </w:rPr>
        <w:t xml:space="preserve"> El-</w:t>
      </w:r>
      <w:proofErr w:type="spellStart"/>
      <w:r w:rsidRPr="00536F5E">
        <w:rPr>
          <w:rFonts w:asciiTheme="majorBidi" w:hAnsiTheme="majorBidi" w:cstheme="majorBidi"/>
          <w:sz w:val="24"/>
          <w:szCs w:val="24"/>
        </w:rPr>
        <w:t>Mageed</w:t>
      </w:r>
      <w:proofErr w:type="spellEnd"/>
      <w:r w:rsidRPr="00536F5E">
        <w:rPr>
          <w:rFonts w:asciiTheme="majorBidi" w:hAnsiTheme="majorBidi" w:cstheme="majorBidi"/>
          <w:sz w:val="24"/>
          <w:szCs w:val="24"/>
        </w:rPr>
        <w:t xml:space="preserve">, A. </w:t>
      </w:r>
      <w:proofErr w:type="spellStart"/>
      <w:r w:rsidRPr="00536F5E">
        <w:rPr>
          <w:rFonts w:asciiTheme="majorBidi" w:hAnsiTheme="majorBidi" w:cstheme="majorBidi"/>
          <w:sz w:val="24"/>
          <w:szCs w:val="24"/>
        </w:rPr>
        <w:t>Abbady</w:t>
      </w:r>
      <w:proofErr w:type="spellEnd"/>
      <w:r w:rsidRPr="00536F5E">
        <w:rPr>
          <w:rFonts w:asciiTheme="majorBidi" w:hAnsiTheme="majorBidi" w:cstheme="majorBidi"/>
          <w:sz w:val="24"/>
          <w:szCs w:val="24"/>
        </w:rPr>
        <w:t xml:space="preserve">, and R. </w:t>
      </w:r>
      <w:proofErr w:type="spellStart"/>
      <w:r w:rsidRPr="00536F5E">
        <w:rPr>
          <w:rFonts w:asciiTheme="majorBidi" w:hAnsiTheme="majorBidi" w:cstheme="majorBidi"/>
          <w:sz w:val="24"/>
          <w:szCs w:val="24"/>
        </w:rPr>
        <w:t>Wafaa</w:t>
      </w:r>
      <w:proofErr w:type="spellEnd"/>
      <w:r w:rsidRPr="00536F5E">
        <w:rPr>
          <w:rFonts w:asciiTheme="majorBidi" w:hAnsiTheme="majorBidi" w:cstheme="majorBidi"/>
          <w:sz w:val="24"/>
          <w:szCs w:val="24"/>
        </w:rPr>
        <w:t>. (</w:t>
      </w:r>
      <w:r w:rsidRPr="00536F5E">
        <w:rPr>
          <w:rFonts w:asciiTheme="majorBidi" w:hAnsiTheme="majorBidi" w:cstheme="majorBidi"/>
          <w:b/>
          <w:bCs/>
          <w:sz w:val="24"/>
          <w:szCs w:val="24"/>
        </w:rPr>
        <w:t>2008</w:t>
      </w:r>
      <w:r w:rsidR="00121F71">
        <w:rPr>
          <w:rFonts w:asciiTheme="majorBidi" w:hAnsiTheme="majorBidi" w:cstheme="majorBidi"/>
          <w:sz w:val="24"/>
          <w:szCs w:val="24"/>
        </w:rPr>
        <w:t xml:space="preserve">), </w:t>
      </w:r>
      <w:r w:rsidRPr="00536F5E">
        <w:rPr>
          <w:rFonts w:asciiTheme="majorBidi" w:hAnsiTheme="majorBidi" w:cstheme="majorBidi"/>
          <w:sz w:val="24"/>
          <w:szCs w:val="24"/>
        </w:rPr>
        <w:t>Concentration of U-238, U-235, Ra226, Th-232 and K-40 for some granite sam</w:t>
      </w:r>
      <w:r w:rsidR="00121F71">
        <w:rPr>
          <w:rFonts w:asciiTheme="majorBidi" w:hAnsiTheme="majorBidi" w:cstheme="majorBidi"/>
          <w:sz w:val="24"/>
          <w:szCs w:val="24"/>
        </w:rPr>
        <w:t>ples in eastern desert of Egypt.</w:t>
      </w:r>
      <w:r w:rsidRPr="00536F5E">
        <w:rPr>
          <w:rFonts w:asciiTheme="majorBidi" w:hAnsiTheme="majorBidi" w:cstheme="majorBidi"/>
          <w:sz w:val="24"/>
          <w:szCs w:val="24"/>
        </w:rPr>
        <w:t xml:space="preserve"> In Proceedings of the 3rd Environmental Physics Conference, Aswan, Egypt, 109–117 .</w:t>
      </w:r>
    </w:p>
    <w:p w:rsidR="00186335" w:rsidRPr="00536F5E" w:rsidRDefault="00186335" w:rsidP="00121F71">
      <w:pPr>
        <w:autoSpaceDE w:val="0"/>
        <w:autoSpaceDN w:val="0"/>
        <w:bidi w:val="0"/>
        <w:adjustRightInd w:val="0"/>
        <w:spacing w:after="0" w:line="240" w:lineRule="auto"/>
        <w:jc w:val="lowKashida"/>
        <w:rPr>
          <w:rFonts w:asciiTheme="majorBidi" w:hAnsiTheme="majorBidi" w:cstheme="majorBidi"/>
          <w:sz w:val="24"/>
          <w:szCs w:val="24"/>
        </w:rPr>
      </w:pPr>
      <w:r w:rsidRPr="00536F5E">
        <w:rPr>
          <w:rFonts w:asciiTheme="majorBidi" w:hAnsiTheme="majorBidi" w:cstheme="majorBidi"/>
          <w:b/>
          <w:bCs/>
          <w:sz w:val="24"/>
          <w:szCs w:val="24"/>
        </w:rPr>
        <w:t>[15]</w:t>
      </w:r>
      <w:r w:rsidRPr="00536F5E">
        <w:rPr>
          <w:rFonts w:asciiTheme="majorBidi" w:hAnsiTheme="majorBidi" w:cstheme="majorBidi"/>
          <w:sz w:val="24"/>
          <w:szCs w:val="24"/>
        </w:rPr>
        <w:t xml:space="preserve"> Ali Abid </w:t>
      </w:r>
      <w:proofErr w:type="spellStart"/>
      <w:r w:rsidRPr="00536F5E">
        <w:rPr>
          <w:rFonts w:asciiTheme="majorBidi" w:hAnsiTheme="majorBidi" w:cstheme="majorBidi"/>
          <w:sz w:val="24"/>
          <w:szCs w:val="24"/>
        </w:rPr>
        <w:t>Abojassim</w:t>
      </w:r>
      <w:proofErr w:type="spellEnd"/>
      <w:r w:rsidRPr="00536F5E">
        <w:rPr>
          <w:rFonts w:asciiTheme="majorBidi" w:hAnsiTheme="majorBidi" w:cstheme="majorBidi"/>
          <w:sz w:val="24"/>
          <w:szCs w:val="24"/>
        </w:rPr>
        <w:t xml:space="preserve">, Husain </w:t>
      </w:r>
      <w:proofErr w:type="spellStart"/>
      <w:r w:rsidRPr="00536F5E">
        <w:rPr>
          <w:rFonts w:asciiTheme="majorBidi" w:hAnsiTheme="majorBidi" w:cstheme="majorBidi"/>
          <w:sz w:val="24"/>
          <w:szCs w:val="24"/>
        </w:rPr>
        <w:t>Hamad</w:t>
      </w:r>
      <w:proofErr w:type="spellEnd"/>
      <w:r w:rsidRPr="00536F5E">
        <w:rPr>
          <w:rFonts w:asciiTheme="majorBidi" w:hAnsiTheme="majorBidi" w:cstheme="majorBidi"/>
          <w:sz w:val="24"/>
          <w:szCs w:val="24"/>
        </w:rPr>
        <w:t xml:space="preserve"> Al-</w:t>
      </w:r>
      <w:proofErr w:type="spellStart"/>
      <w:r w:rsidRPr="00536F5E">
        <w:rPr>
          <w:rFonts w:asciiTheme="majorBidi" w:hAnsiTheme="majorBidi" w:cstheme="majorBidi"/>
          <w:sz w:val="24"/>
          <w:szCs w:val="24"/>
        </w:rPr>
        <w:t>Gazaly</w:t>
      </w:r>
      <w:proofErr w:type="spellEnd"/>
      <w:r w:rsidRPr="00536F5E">
        <w:rPr>
          <w:rFonts w:asciiTheme="majorBidi" w:hAnsiTheme="majorBidi" w:cstheme="majorBidi"/>
          <w:sz w:val="24"/>
          <w:szCs w:val="24"/>
        </w:rPr>
        <w:t xml:space="preserve"> and </w:t>
      </w:r>
      <w:proofErr w:type="spellStart"/>
      <w:r w:rsidRPr="00536F5E">
        <w:rPr>
          <w:rFonts w:asciiTheme="majorBidi" w:hAnsiTheme="majorBidi" w:cstheme="majorBidi"/>
          <w:sz w:val="24"/>
          <w:szCs w:val="24"/>
        </w:rPr>
        <w:t>Suha</w:t>
      </w:r>
      <w:proofErr w:type="spellEnd"/>
      <w:r w:rsidRPr="00536F5E">
        <w:rPr>
          <w:rFonts w:asciiTheme="majorBidi" w:hAnsiTheme="majorBidi" w:cstheme="majorBidi"/>
          <w:sz w:val="24"/>
          <w:szCs w:val="24"/>
        </w:rPr>
        <w:t xml:space="preserve"> Hade </w:t>
      </w:r>
      <w:proofErr w:type="spellStart"/>
      <w:r w:rsidRPr="00536F5E">
        <w:rPr>
          <w:rFonts w:asciiTheme="majorBidi" w:hAnsiTheme="majorBidi" w:cstheme="majorBidi"/>
          <w:sz w:val="24"/>
          <w:szCs w:val="24"/>
        </w:rPr>
        <w:t>Kadhim</w:t>
      </w:r>
      <w:proofErr w:type="spellEnd"/>
      <w:r w:rsidR="00121F71">
        <w:rPr>
          <w:rFonts w:asciiTheme="majorBidi" w:hAnsiTheme="majorBidi" w:cstheme="majorBidi"/>
          <w:sz w:val="24"/>
          <w:szCs w:val="24"/>
        </w:rPr>
        <w:t>.</w:t>
      </w:r>
      <w:r w:rsidRPr="00536F5E">
        <w:rPr>
          <w:rFonts w:asciiTheme="majorBidi" w:hAnsiTheme="majorBidi" w:cstheme="majorBidi"/>
          <w:sz w:val="24"/>
          <w:szCs w:val="24"/>
        </w:rPr>
        <w:t xml:space="preserve"> (</w:t>
      </w:r>
      <w:r w:rsidRPr="00536F5E">
        <w:rPr>
          <w:rFonts w:asciiTheme="majorBidi" w:hAnsiTheme="majorBidi" w:cstheme="majorBidi"/>
          <w:b/>
          <w:bCs/>
          <w:sz w:val="24"/>
          <w:szCs w:val="24"/>
        </w:rPr>
        <w:t>2014</w:t>
      </w:r>
      <w:r w:rsidRPr="00536F5E">
        <w:rPr>
          <w:rFonts w:asciiTheme="majorBidi" w:hAnsiTheme="majorBidi" w:cstheme="majorBidi"/>
          <w:sz w:val="24"/>
          <w:szCs w:val="24"/>
        </w:rPr>
        <w:t>)</w:t>
      </w:r>
      <w:r w:rsidR="00121F71">
        <w:rPr>
          <w:rFonts w:asciiTheme="majorBidi" w:hAnsiTheme="majorBidi" w:cstheme="majorBidi"/>
          <w:sz w:val="24"/>
          <w:szCs w:val="24"/>
        </w:rPr>
        <w:t xml:space="preserve">. </w:t>
      </w:r>
      <w:r w:rsidRPr="00536F5E">
        <w:rPr>
          <w:rFonts w:asciiTheme="majorBidi" w:hAnsiTheme="majorBidi" w:cstheme="majorBidi"/>
          <w:sz w:val="24"/>
          <w:szCs w:val="24"/>
        </w:rPr>
        <w:t>Estimated the radiation hazard indices and ingestion effective dose in wheat flour samples of Iraq markets</w:t>
      </w:r>
      <w:r w:rsidR="00121F71">
        <w:rPr>
          <w:rFonts w:asciiTheme="majorBidi" w:hAnsiTheme="majorBidi" w:cstheme="majorBidi"/>
          <w:sz w:val="24"/>
          <w:szCs w:val="24"/>
        </w:rPr>
        <w:t>.</w:t>
      </w:r>
      <w:r w:rsidRPr="00536F5E">
        <w:rPr>
          <w:rFonts w:asciiTheme="majorBidi" w:hAnsiTheme="majorBidi" w:cstheme="majorBidi"/>
          <w:sz w:val="24"/>
          <w:szCs w:val="24"/>
        </w:rPr>
        <w:t xml:space="preserve">  International Journal of Food Contamination, 1</w:t>
      </w:r>
      <w:r w:rsidR="00121F71">
        <w:rPr>
          <w:rFonts w:asciiTheme="majorBidi" w:hAnsiTheme="majorBidi" w:cstheme="majorBidi"/>
          <w:sz w:val="24"/>
          <w:szCs w:val="24"/>
        </w:rPr>
        <w:t>(</w:t>
      </w:r>
      <w:r w:rsidRPr="00536F5E">
        <w:rPr>
          <w:rFonts w:asciiTheme="majorBidi" w:hAnsiTheme="majorBidi" w:cstheme="majorBidi"/>
          <w:sz w:val="24"/>
          <w:szCs w:val="24"/>
        </w:rPr>
        <w:t>6</w:t>
      </w:r>
      <w:r w:rsidR="00121F71">
        <w:rPr>
          <w:rFonts w:asciiTheme="majorBidi" w:hAnsiTheme="majorBidi" w:cstheme="majorBidi"/>
          <w:sz w:val="24"/>
          <w:szCs w:val="24"/>
        </w:rPr>
        <w:t>)</w:t>
      </w:r>
      <w:r w:rsidRPr="00536F5E">
        <w:rPr>
          <w:rFonts w:asciiTheme="majorBidi" w:hAnsiTheme="majorBidi" w:cstheme="majorBidi"/>
          <w:sz w:val="24"/>
          <w:szCs w:val="24"/>
        </w:rPr>
        <w:t>,</w:t>
      </w:r>
      <w:r w:rsidR="00121F71">
        <w:rPr>
          <w:rFonts w:asciiTheme="majorBidi" w:hAnsiTheme="majorBidi" w:cstheme="majorBidi"/>
          <w:sz w:val="24"/>
          <w:szCs w:val="24"/>
        </w:rPr>
        <w:t xml:space="preserve"> </w:t>
      </w:r>
      <w:r w:rsidRPr="00536F5E">
        <w:rPr>
          <w:rFonts w:asciiTheme="majorBidi" w:hAnsiTheme="majorBidi" w:cstheme="majorBidi"/>
          <w:sz w:val="24"/>
          <w:szCs w:val="24"/>
        </w:rPr>
        <w:t>1-5.</w:t>
      </w:r>
    </w:p>
    <w:p w:rsidR="00186335" w:rsidRPr="00536F5E" w:rsidRDefault="00186335" w:rsidP="00416BDD">
      <w:pPr>
        <w:autoSpaceDE w:val="0"/>
        <w:autoSpaceDN w:val="0"/>
        <w:bidi w:val="0"/>
        <w:adjustRightInd w:val="0"/>
        <w:spacing w:after="0" w:line="240" w:lineRule="auto"/>
        <w:jc w:val="lowKashida"/>
        <w:rPr>
          <w:rFonts w:asciiTheme="majorBidi" w:hAnsiTheme="majorBidi" w:cstheme="majorBidi"/>
          <w:sz w:val="24"/>
          <w:szCs w:val="24"/>
        </w:rPr>
      </w:pPr>
      <w:r w:rsidRPr="00536F5E">
        <w:rPr>
          <w:rFonts w:asciiTheme="majorBidi" w:hAnsiTheme="majorBidi" w:cstheme="majorBidi"/>
          <w:b/>
          <w:bCs/>
          <w:sz w:val="24"/>
          <w:szCs w:val="24"/>
        </w:rPr>
        <w:t>[16]</w:t>
      </w:r>
      <w:r w:rsidRPr="00536F5E">
        <w:rPr>
          <w:rFonts w:asciiTheme="majorBidi" w:hAnsiTheme="majorBidi" w:cstheme="majorBidi"/>
          <w:sz w:val="24"/>
          <w:szCs w:val="24"/>
        </w:rPr>
        <w:t xml:space="preserve"> Ali Abid </w:t>
      </w:r>
      <w:proofErr w:type="spellStart"/>
      <w:r w:rsidRPr="00536F5E">
        <w:rPr>
          <w:rFonts w:asciiTheme="majorBidi" w:hAnsiTheme="majorBidi" w:cstheme="majorBidi"/>
          <w:sz w:val="24"/>
          <w:szCs w:val="24"/>
        </w:rPr>
        <w:t>Abojassim</w:t>
      </w:r>
      <w:proofErr w:type="spellEnd"/>
      <w:r w:rsidRPr="00536F5E">
        <w:rPr>
          <w:rFonts w:asciiTheme="majorBidi" w:hAnsiTheme="majorBidi" w:cstheme="majorBidi"/>
          <w:sz w:val="24"/>
          <w:szCs w:val="24"/>
        </w:rPr>
        <w:t xml:space="preserve">, </w:t>
      </w:r>
      <w:proofErr w:type="spellStart"/>
      <w:r w:rsidRPr="00536F5E">
        <w:rPr>
          <w:rFonts w:asciiTheme="majorBidi" w:hAnsiTheme="majorBidi" w:cstheme="majorBidi"/>
          <w:sz w:val="24"/>
          <w:szCs w:val="24"/>
        </w:rPr>
        <w:t>Lubna</w:t>
      </w:r>
      <w:proofErr w:type="spellEnd"/>
      <w:r w:rsidRPr="00536F5E">
        <w:rPr>
          <w:rFonts w:asciiTheme="majorBidi" w:hAnsiTheme="majorBidi" w:cstheme="majorBidi"/>
          <w:sz w:val="24"/>
          <w:szCs w:val="24"/>
        </w:rPr>
        <w:t xml:space="preserve"> A. Al-</w:t>
      </w:r>
      <w:proofErr w:type="spellStart"/>
      <w:r w:rsidRPr="00536F5E">
        <w:rPr>
          <w:rFonts w:asciiTheme="majorBidi" w:hAnsiTheme="majorBidi" w:cstheme="majorBidi"/>
          <w:sz w:val="24"/>
          <w:szCs w:val="24"/>
        </w:rPr>
        <w:t>Alasadi</w:t>
      </w:r>
      <w:proofErr w:type="spellEnd"/>
      <w:r w:rsidRPr="00536F5E">
        <w:rPr>
          <w:rFonts w:asciiTheme="majorBidi" w:hAnsiTheme="majorBidi" w:cstheme="majorBidi"/>
          <w:sz w:val="24"/>
          <w:szCs w:val="24"/>
        </w:rPr>
        <w:t>, Ahmed R. Shitake, Faeq A. Al-</w:t>
      </w:r>
      <w:proofErr w:type="spellStart"/>
      <w:r w:rsidRPr="00536F5E">
        <w:rPr>
          <w:rFonts w:asciiTheme="majorBidi" w:hAnsiTheme="majorBidi" w:cstheme="majorBidi"/>
          <w:sz w:val="24"/>
          <w:szCs w:val="24"/>
        </w:rPr>
        <w:t>Tememie</w:t>
      </w:r>
      <w:proofErr w:type="spellEnd"/>
      <w:r w:rsidRPr="00536F5E">
        <w:rPr>
          <w:rFonts w:asciiTheme="majorBidi" w:hAnsiTheme="majorBidi" w:cstheme="majorBidi"/>
          <w:sz w:val="24"/>
          <w:szCs w:val="24"/>
        </w:rPr>
        <w:t xml:space="preserve">, and </w:t>
      </w:r>
      <w:proofErr w:type="spellStart"/>
      <w:r w:rsidRPr="00536F5E">
        <w:rPr>
          <w:rFonts w:asciiTheme="majorBidi" w:hAnsiTheme="majorBidi" w:cstheme="majorBidi"/>
          <w:sz w:val="24"/>
          <w:szCs w:val="24"/>
        </w:rPr>
        <w:t>Afnan</w:t>
      </w:r>
      <w:proofErr w:type="spellEnd"/>
      <w:r w:rsidRPr="00536F5E">
        <w:rPr>
          <w:rFonts w:asciiTheme="majorBidi" w:hAnsiTheme="majorBidi" w:cstheme="majorBidi"/>
          <w:sz w:val="24"/>
          <w:szCs w:val="24"/>
        </w:rPr>
        <w:t xml:space="preserve"> A. Husain</w:t>
      </w:r>
      <w:r w:rsidR="00416BDD">
        <w:rPr>
          <w:rFonts w:asciiTheme="majorBidi" w:hAnsiTheme="majorBidi" w:cstheme="majorBidi"/>
          <w:sz w:val="24"/>
          <w:szCs w:val="24"/>
        </w:rPr>
        <w:t>.</w:t>
      </w:r>
      <w:r w:rsidRPr="00536F5E">
        <w:rPr>
          <w:rFonts w:asciiTheme="majorBidi" w:hAnsiTheme="majorBidi" w:cstheme="majorBidi"/>
          <w:sz w:val="24"/>
          <w:szCs w:val="24"/>
        </w:rPr>
        <w:t xml:space="preserve"> (</w:t>
      </w:r>
      <w:r w:rsidRPr="00536F5E">
        <w:rPr>
          <w:rFonts w:asciiTheme="majorBidi" w:hAnsiTheme="majorBidi" w:cstheme="majorBidi"/>
          <w:b/>
          <w:bCs/>
          <w:sz w:val="24"/>
          <w:szCs w:val="24"/>
        </w:rPr>
        <w:t>2015</w:t>
      </w:r>
      <w:r w:rsidRPr="00536F5E">
        <w:rPr>
          <w:rFonts w:asciiTheme="majorBidi" w:hAnsiTheme="majorBidi" w:cstheme="majorBidi"/>
          <w:sz w:val="24"/>
          <w:szCs w:val="24"/>
        </w:rPr>
        <w:t>)</w:t>
      </w:r>
      <w:r w:rsidR="00416BDD">
        <w:rPr>
          <w:rFonts w:asciiTheme="majorBidi" w:hAnsiTheme="majorBidi" w:cstheme="majorBidi"/>
          <w:sz w:val="24"/>
          <w:szCs w:val="24"/>
        </w:rPr>
        <w:t>.</w:t>
      </w:r>
      <w:r w:rsidRPr="00536F5E">
        <w:rPr>
          <w:rFonts w:asciiTheme="majorBidi" w:hAnsiTheme="majorBidi" w:cstheme="majorBidi"/>
          <w:sz w:val="24"/>
          <w:szCs w:val="24"/>
        </w:rPr>
        <w:t xml:space="preserve"> Assessment of Annual Effective Dose for Natural Radioactivity of Gamma Emitters in Biscuit Samples in Iraq</w:t>
      </w:r>
      <w:r w:rsidR="00416BDD">
        <w:rPr>
          <w:rFonts w:asciiTheme="majorBidi" w:hAnsiTheme="majorBidi" w:cstheme="majorBidi"/>
          <w:sz w:val="24"/>
          <w:szCs w:val="24"/>
        </w:rPr>
        <w:t>.</w:t>
      </w:r>
      <w:r w:rsidRPr="00536F5E">
        <w:rPr>
          <w:rFonts w:asciiTheme="majorBidi" w:hAnsiTheme="majorBidi" w:cstheme="majorBidi"/>
          <w:sz w:val="24"/>
          <w:szCs w:val="24"/>
        </w:rPr>
        <w:t xml:space="preserve"> Journal of Food Protection, 78</w:t>
      </w:r>
      <w:r w:rsidR="00416BDD">
        <w:rPr>
          <w:rFonts w:asciiTheme="majorBidi" w:hAnsiTheme="majorBidi" w:cstheme="majorBidi"/>
          <w:sz w:val="24"/>
          <w:szCs w:val="24"/>
        </w:rPr>
        <w:t>(</w:t>
      </w:r>
      <w:r w:rsidRPr="00536F5E">
        <w:rPr>
          <w:rFonts w:asciiTheme="majorBidi" w:hAnsiTheme="majorBidi" w:cstheme="majorBidi"/>
          <w:sz w:val="24"/>
          <w:szCs w:val="24"/>
        </w:rPr>
        <w:t>9</w:t>
      </w:r>
      <w:r w:rsidR="00416BDD">
        <w:rPr>
          <w:rFonts w:asciiTheme="majorBidi" w:hAnsiTheme="majorBidi" w:cstheme="majorBidi"/>
          <w:sz w:val="24"/>
          <w:szCs w:val="24"/>
        </w:rPr>
        <w:t>)</w:t>
      </w:r>
      <w:r w:rsidRPr="00536F5E">
        <w:rPr>
          <w:rFonts w:asciiTheme="majorBidi" w:hAnsiTheme="majorBidi" w:cstheme="majorBidi"/>
          <w:sz w:val="24"/>
          <w:szCs w:val="24"/>
        </w:rPr>
        <w:t>,</w:t>
      </w:r>
      <w:r w:rsidR="00416BDD">
        <w:rPr>
          <w:rFonts w:asciiTheme="majorBidi" w:hAnsiTheme="majorBidi" w:cstheme="majorBidi"/>
          <w:sz w:val="24"/>
          <w:szCs w:val="24"/>
        </w:rPr>
        <w:t xml:space="preserve"> </w:t>
      </w:r>
      <w:r w:rsidRPr="00536F5E">
        <w:rPr>
          <w:rFonts w:asciiTheme="majorBidi" w:hAnsiTheme="majorBidi" w:cstheme="majorBidi"/>
          <w:sz w:val="24"/>
          <w:szCs w:val="24"/>
        </w:rPr>
        <w:t>1766–1769.</w:t>
      </w:r>
    </w:p>
    <w:p w:rsidR="00186335" w:rsidRPr="00536F5E" w:rsidRDefault="00186335" w:rsidP="00536F5E">
      <w:pPr>
        <w:autoSpaceDE w:val="0"/>
        <w:autoSpaceDN w:val="0"/>
        <w:bidi w:val="0"/>
        <w:adjustRightInd w:val="0"/>
        <w:spacing w:after="0" w:line="240" w:lineRule="auto"/>
        <w:jc w:val="lowKashida"/>
        <w:rPr>
          <w:rFonts w:asciiTheme="majorBidi" w:hAnsiTheme="majorBidi" w:cstheme="majorBidi"/>
          <w:b/>
          <w:bCs/>
          <w:sz w:val="24"/>
          <w:szCs w:val="24"/>
        </w:rPr>
      </w:pPr>
      <w:r w:rsidRPr="00536F5E">
        <w:rPr>
          <w:rFonts w:asciiTheme="majorBidi" w:hAnsiTheme="majorBidi" w:cstheme="majorBidi"/>
          <w:b/>
          <w:bCs/>
          <w:sz w:val="24"/>
          <w:szCs w:val="24"/>
        </w:rPr>
        <w:t>[1</w:t>
      </w:r>
      <w:r w:rsidR="00D221A5" w:rsidRPr="00536F5E">
        <w:rPr>
          <w:rFonts w:asciiTheme="majorBidi" w:hAnsiTheme="majorBidi" w:cstheme="majorBidi"/>
          <w:b/>
          <w:bCs/>
          <w:sz w:val="24"/>
          <w:szCs w:val="24"/>
        </w:rPr>
        <w:t>7</w:t>
      </w:r>
      <w:r w:rsidRPr="00536F5E">
        <w:rPr>
          <w:rFonts w:asciiTheme="majorBidi" w:hAnsiTheme="majorBidi" w:cstheme="majorBidi"/>
          <w:b/>
          <w:bCs/>
          <w:sz w:val="24"/>
          <w:szCs w:val="24"/>
        </w:rPr>
        <w:t xml:space="preserve">] </w:t>
      </w:r>
      <w:r w:rsidRPr="00536F5E">
        <w:rPr>
          <w:rFonts w:asciiTheme="majorBidi" w:hAnsiTheme="majorBidi" w:cstheme="majorBidi"/>
          <w:sz w:val="24"/>
          <w:szCs w:val="24"/>
        </w:rPr>
        <w:t>ICRP</w:t>
      </w:r>
      <w:r w:rsidR="00575702">
        <w:rPr>
          <w:rFonts w:asciiTheme="majorBidi" w:hAnsiTheme="majorBidi" w:cstheme="majorBidi"/>
          <w:sz w:val="24"/>
          <w:szCs w:val="24"/>
        </w:rPr>
        <w:t>.</w:t>
      </w:r>
      <w:r w:rsidRPr="00536F5E">
        <w:rPr>
          <w:rFonts w:asciiTheme="majorBidi" w:hAnsiTheme="majorBidi" w:cstheme="majorBidi"/>
          <w:sz w:val="24"/>
          <w:szCs w:val="24"/>
        </w:rPr>
        <w:t xml:space="preserve"> (</w:t>
      </w:r>
      <w:r w:rsidRPr="00536F5E">
        <w:rPr>
          <w:rFonts w:asciiTheme="majorBidi" w:hAnsiTheme="majorBidi" w:cstheme="majorBidi"/>
          <w:b/>
          <w:bCs/>
          <w:sz w:val="24"/>
          <w:szCs w:val="24"/>
        </w:rPr>
        <w:t>1996</w:t>
      </w:r>
      <w:r w:rsidRPr="00536F5E">
        <w:rPr>
          <w:rFonts w:asciiTheme="majorBidi" w:hAnsiTheme="majorBidi" w:cstheme="majorBidi"/>
          <w:sz w:val="24"/>
          <w:szCs w:val="24"/>
        </w:rPr>
        <w:t>)</w:t>
      </w:r>
      <w:r w:rsidR="00575702">
        <w:rPr>
          <w:rFonts w:asciiTheme="majorBidi" w:hAnsiTheme="majorBidi" w:cstheme="majorBidi"/>
          <w:sz w:val="24"/>
          <w:szCs w:val="24"/>
        </w:rPr>
        <w:t>.</w:t>
      </w:r>
      <w:r w:rsidRPr="00536F5E">
        <w:rPr>
          <w:rFonts w:asciiTheme="majorBidi" w:hAnsiTheme="majorBidi" w:cstheme="majorBidi"/>
          <w:sz w:val="24"/>
          <w:szCs w:val="24"/>
        </w:rPr>
        <w:t xml:space="preserve"> International Committee of Radiological Protection, Age </w:t>
      </w:r>
      <w:proofErr w:type="spellStart"/>
      <w:r w:rsidRPr="00536F5E">
        <w:rPr>
          <w:rFonts w:asciiTheme="majorBidi" w:hAnsiTheme="majorBidi" w:cstheme="majorBidi"/>
          <w:sz w:val="24"/>
          <w:szCs w:val="24"/>
        </w:rPr>
        <w:t>dependant</w:t>
      </w:r>
      <w:proofErr w:type="spellEnd"/>
      <w:r w:rsidRPr="00536F5E">
        <w:rPr>
          <w:rFonts w:asciiTheme="majorBidi" w:hAnsiTheme="majorBidi" w:cstheme="majorBidi"/>
          <w:sz w:val="24"/>
          <w:szCs w:val="24"/>
        </w:rPr>
        <w:t xml:space="preserve"> doses to members of public from intake of radionuclides: compilation of ingestion and inhalation coefficients, ICRP publication 72 (Elsevier Science). </w:t>
      </w:r>
    </w:p>
    <w:p w:rsidR="00186335" w:rsidRPr="00536F5E" w:rsidRDefault="00D221A5" w:rsidP="00575702">
      <w:pPr>
        <w:autoSpaceDE w:val="0"/>
        <w:autoSpaceDN w:val="0"/>
        <w:bidi w:val="0"/>
        <w:adjustRightInd w:val="0"/>
        <w:spacing w:after="0" w:line="240" w:lineRule="auto"/>
        <w:jc w:val="lowKashida"/>
        <w:rPr>
          <w:rFonts w:asciiTheme="majorBidi" w:hAnsiTheme="majorBidi" w:cstheme="majorBidi"/>
          <w:sz w:val="24"/>
          <w:szCs w:val="24"/>
        </w:rPr>
      </w:pPr>
      <w:r w:rsidRPr="00536F5E">
        <w:rPr>
          <w:rFonts w:asciiTheme="majorBidi" w:hAnsiTheme="majorBidi" w:cstheme="majorBidi"/>
          <w:b/>
          <w:bCs/>
          <w:sz w:val="24"/>
          <w:szCs w:val="24"/>
        </w:rPr>
        <w:t xml:space="preserve">[18] </w:t>
      </w:r>
      <w:proofErr w:type="spellStart"/>
      <w:r w:rsidRPr="00536F5E">
        <w:rPr>
          <w:rFonts w:asciiTheme="majorBidi" w:hAnsiTheme="majorBidi" w:cstheme="majorBidi"/>
          <w:sz w:val="24"/>
          <w:szCs w:val="24"/>
        </w:rPr>
        <w:t>Nasreddine</w:t>
      </w:r>
      <w:proofErr w:type="spellEnd"/>
      <w:r w:rsidRPr="00536F5E">
        <w:rPr>
          <w:rFonts w:asciiTheme="majorBidi" w:hAnsiTheme="majorBidi" w:cstheme="majorBidi"/>
          <w:sz w:val="24"/>
          <w:szCs w:val="24"/>
        </w:rPr>
        <w:t xml:space="preserve">, L. El </w:t>
      </w:r>
      <w:proofErr w:type="spellStart"/>
      <w:r w:rsidRPr="00536F5E">
        <w:rPr>
          <w:rFonts w:asciiTheme="majorBidi" w:hAnsiTheme="majorBidi" w:cstheme="majorBidi"/>
          <w:sz w:val="24"/>
          <w:szCs w:val="24"/>
        </w:rPr>
        <w:t>Samad</w:t>
      </w:r>
      <w:proofErr w:type="spellEnd"/>
      <w:r w:rsidRPr="00536F5E">
        <w:rPr>
          <w:rFonts w:asciiTheme="majorBidi" w:hAnsiTheme="majorBidi" w:cstheme="majorBidi"/>
          <w:sz w:val="24"/>
          <w:szCs w:val="24"/>
        </w:rPr>
        <w:t xml:space="preserve">, O. </w:t>
      </w:r>
      <w:proofErr w:type="spellStart"/>
      <w:r w:rsidRPr="00536F5E">
        <w:rPr>
          <w:rFonts w:asciiTheme="majorBidi" w:hAnsiTheme="majorBidi" w:cstheme="majorBidi"/>
          <w:sz w:val="24"/>
          <w:szCs w:val="24"/>
        </w:rPr>
        <w:t>Hwalla</w:t>
      </w:r>
      <w:proofErr w:type="spellEnd"/>
      <w:r w:rsidRPr="00536F5E">
        <w:rPr>
          <w:rFonts w:asciiTheme="majorBidi" w:hAnsiTheme="majorBidi" w:cstheme="majorBidi"/>
          <w:sz w:val="24"/>
          <w:szCs w:val="24"/>
        </w:rPr>
        <w:t xml:space="preserve">, N. </w:t>
      </w:r>
      <w:proofErr w:type="spellStart"/>
      <w:r w:rsidRPr="00536F5E">
        <w:rPr>
          <w:rFonts w:asciiTheme="majorBidi" w:hAnsiTheme="majorBidi" w:cstheme="majorBidi"/>
          <w:sz w:val="24"/>
          <w:szCs w:val="24"/>
        </w:rPr>
        <w:t>Baydoun</w:t>
      </w:r>
      <w:proofErr w:type="spellEnd"/>
      <w:r w:rsidRPr="00536F5E">
        <w:rPr>
          <w:rFonts w:asciiTheme="majorBidi" w:hAnsiTheme="majorBidi" w:cstheme="majorBidi"/>
          <w:sz w:val="24"/>
          <w:szCs w:val="24"/>
        </w:rPr>
        <w:t xml:space="preserve">, R. </w:t>
      </w:r>
      <w:proofErr w:type="spellStart"/>
      <w:r w:rsidRPr="00536F5E">
        <w:rPr>
          <w:rFonts w:asciiTheme="majorBidi" w:hAnsiTheme="majorBidi" w:cstheme="majorBidi"/>
          <w:sz w:val="24"/>
          <w:szCs w:val="24"/>
        </w:rPr>
        <w:t>Hamze</w:t>
      </w:r>
      <w:proofErr w:type="spellEnd"/>
      <w:r w:rsidRPr="00536F5E">
        <w:rPr>
          <w:rFonts w:asciiTheme="majorBidi" w:hAnsiTheme="majorBidi" w:cstheme="majorBidi"/>
          <w:sz w:val="24"/>
          <w:szCs w:val="24"/>
        </w:rPr>
        <w:t xml:space="preserve"> M. and Parent-</w:t>
      </w:r>
      <w:proofErr w:type="spellStart"/>
      <w:r w:rsidRPr="00536F5E">
        <w:rPr>
          <w:rFonts w:asciiTheme="majorBidi" w:hAnsiTheme="majorBidi" w:cstheme="majorBidi"/>
          <w:sz w:val="24"/>
          <w:szCs w:val="24"/>
        </w:rPr>
        <w:t>Massin</w:t>
      </w:r>
      <w:proofErr w:type="spellEnd"/>
      <w:r w:rsidRPr="00536F5E">
        <w:rPr>
          <w:rFonts w:asciiTheme="majorBidi" w:hAnsiTheme="majorBidi" w:cstheme="majorBidi"/>
          <w:sz w:val="24"/>
          <w:szCs w:val="24"/>
        </w:rPr>
        <w:t>, D</w:t>
      </w:r>
      <w:r w:rsidR="00575702">
        <w:rPr>
          <w:rFonts w:asciiTheme="majorBidi" w:hAnsiTheme="majorBidi" w:cstheme="majorBidi"/>
          <w:sz w:val="24"/>
          <w:szCs w:val="24"/>
        </w:rPr>
        <w:t>.</w:t>
      </w:r>
      <w:r w:rsidRPr="00536F5E">
        <w:rPr>
          <w:rFonts w:asciiTheme="majorBidi" w:hAnsiTheme="majorBidi" w:cstheme="majorBidi"/>
          <w:sz w:val="24"/>
          <w:szCs w:val="24"/>
        </w:rPr>
        <w:t>, (</w:t>
      </w:r>
      <w:r w:rsidRPr="00536F5E">
        <w:rPr>
          <w:rFonts w:asciiTheme="majorBidi" w:hAnsiTheme="majorBidi" w:cstheme="majorBidi"/>
          <w:b/>
          <w:bCs/>
          <w:sz w:val="24"/>
          <w:szCs w:val="24"/>
        </w:rPr>
        <w:t>2008</w:t>
      </w:r>
      <w:r w:rsidRPr="00536F5E">
        <w:rPr>
          <w:rFonts w:asciiTheme="majorBidi" w:hAnsiTheme="majorBidi" w:cstheme="majorBidi"/>
          <w:sz w:val="24"/>
          <w:szCs w:val="24"/>
        </w:rPr>
        <w:t>)</w:t>
      </w:r>
      <w:r w:rsidR="00575702">
        <w:rPr>
          <w:rFonts w:asciiTheme="majorBidi" w:hAnsiTheme="majorBidi" w:cstheme="majorBidi"/>
          <w:sz w:val="24"/>
          <w:szCs w:val="24"/>
        </w:rPr>
        <w:t xml:space="preserve"> .</w:t>
      </w:r>
      <w:r w:rsidR="00956A3E">
        <w:rPr>
          <w:rFonts w:asciiTheme="majorBidi" w:hAnsiTheme="majorBidi" w:cstheme="majorBidi"/>
          <w:sz w:val="24"/>
          <w:szCs w:val="24"/>
        </w:rPr>
        <w:t xml:space="preserve">Specific activity </w:t>
      </w:r>
      <w:r w:rsidRPr="00536F5E">
        <w:rPr>
          <w:rFonts w:asciiTheme="majorBidi" w:hAnsiTheme="majorBidi" w:cstheme="majorBidi"/>
          <w:sz w:val="24"/>
          <w:szCs w:val="24"/>
        </w:rPr>
        <w:t xml:space="preserve">and mean annual effective dose from gamma emitting radionuclides in the </w:t>
      </w:r>
      <w:proofErr w:type="spellStart"/>
      <w:r w:rsidRPr="00536F5E">
        <w:rPr>
          <w:rFonts w:asciiTheme="majorBidi" w:hAnsiTheme="majorBidi" w:cstheme="majorBidi"/>
          <w:sz w:val="24"/>
          <w:szCs w:val="24"/>
        </w:rPr>
        <w:t>Lebananese</w:t>
      </w:r>
      <w:proofErr w:type="spellEnd"/>
      <w:r w:rsidRPr="00536F5E">
        <w:rPr>
          <w:rFonts w:asciiTheme="majorBidi" w:hAnsiTheme="majorBidi" w:cstheme="majorBidi"/>
          <w:sz w:val="24"/>
          <w:szCs w:val="24"/>
        </w:rPr>
        <w:t xml:space="preserve"> diet</w:t>
      </w:r>
      <w:r w:rsidR="00575702">
        <w:rPr>
          <w:rFonts w:asciiTheme="majorBidi" w:hAnsiTheme="majorBidi" w:cstheme="majorBidi"/>
          <w:sz w:val="24"/>
          <w:szCs w:val="24"/>
        </w:rPr>
        <w:t xml:space="preserve">. </w:t>
      </w:r>
      <w:r w:rsidRPr="00536F5E">
        <w:rPr>
          <w:rFonts w:asciiTheme="majorBidi" w:hAnsiTheme="majorBidi" w:cstheme="majorBidi"/>
          <w:sz w:val="24"/>
          <w:szCs w:val="24"/>
        </w:rPr>
        <w:t xml:space="preserve"> Radiation Protection Dosimetry,</w:t>
      </w:r>
      <w:r w:rsidR="00575702">
        <w:rPr>
          <w:rFonts w:asciiTheme="majorBidi" w:hAnsiTheme="majorBidi" w:cstheme="majorBidi"/>
          <w:sz w:val="24"/>
          <w:szCs w:val="24"/>
        </w:rPr>
        <w:t xml:space="preserve"> </w:t>
      </w:r>
      <w:r w:rsidRPr="00536F5E">
        <w:rPr>
          <w:rFonts w:asciiTheme="majorBidi" w:hAnsiTheme="majorBidi" w:cstheme="majorBidi"/>
          <w:sz w:val="24"/>
          <w:szCs w:val="24"/>
        </w:rPr>
        <w:t>131</w:t>
      </w:r>
      <w:r w:rsidR="00575702">
        <w:rPr>
          <w:rFonts w:asciiTheme="majorBidi" w:hAnsiTheme="majorBidi" w:cstheme="majorBidi"/>
          <w:sz w:val="24"/>
          <w:szCs w:val="24"/>
        </w:rPr>
        <w:t>(</w:t>
      </w:r>
      <w:r w:rsidRPr="00536F5E">
        <w:rPr>
          <w:rFonts w:asciiTheme="majorBidi" w:hAnsiTheme="majorBidi" w:cstheme="majorBidi"/>
          <w:sz w:val="24"/>
          <w:szCs w:val="24"/>
        </w:rPr>
        <w:t>4</w:t>
      </w:r>
      <w:r w:rsidR="00575702">
        <w:rPr>
          <w:rFonts w:asciiTheme="majorBidi" w:hAnsiTheme="majorBidi" w:cstheme="majorBidi"/>
          <w:sz w:val="24"/>
          <w:szCs w:val="24"/>
        </w:rPr>
        <w:t>)</w:t>
      </w:r>
      <w:r w:rsidRPr="00536F5E">
        <w:rPr>
          <w:rFonts w:asciiTheme="majorBidi" w:hAnsiTheme="majorBidi" w:cstheme="majorBidi"/>
          <w:sz w:val="24"/>
          <w:szCs w:val="24"/>
        </w:rPr>
        <w:t xml:space="preserve">, 545–550. </w:t>
      </w:r>
    </w:p>
    <w:p w:rsidR="00186335" w:rsidRPr="00536F5E" w:rsidRDefault="00186335" w:rsidP="00536F5E">
      <w:pPr>
        <w:autoSpaceDE w:val="0"/>
        <w:autoSpaceDN w:val="0"/>
        <w:bidi w:val="0"/>
        <w:adjustRightInd w:val="0"/>
        <w:spacing w:after="0" w:line="240" w:lineRule="auto"/>
        <w:jc w:val="lowKashida"/>
        <w:rPr>
          <w:rFonts w:asciiTheme="majorBidi" w:hAnsiTheme="majorBidi" w:cstheme="majorBidi"/>
          <w:sz w:val="24"/>
          <w:szCs w:val="24"/>
        </w:rPr>
      </w:pPr>
      <w:r w:rsidRPr="00536F5E">
        <w:rPr>
          <w:rFonts w:asciiTheme="majorBidi" w:hAnsiTheme="majorBidi" w:cstheme="majorBidi"/>
          <w:b/>
          <w:bCs/>
          <w:sz w:val="24"/>
          <w:szCs w:val="24"/>
        </w:rPr>
        <w:t>[</w:t>
      </w:r>
      <w:r w:rsidR="00D221A5" w:rsidRPr="00536F5E">
        <w:rPr>
          <w:rFonts w:asciiTheme="majorBidi" w:hAnsiTheme="majorBidi" w:cstheme="majorBidi"/>
          <w:b/>
          <w:bCs/>
          <w:sz w:val="24"/>
          <w:szCs w:val="24"/>
        </w:rPr>
        <w:t>19</w:t>
      </w:r>
      <w:r w:rsidRPr="00536F5E">
        <w:rPr>
          <w:rFonts w:asciiTheme="majorBidi" w:hAnsiTheme="majorBidi" w:cstheme="majorBidi"/>
          <w:b/>
          <w:bCs/>
          <w:sz w:val="24"/>
          <w:szCs w:val="24"/>
        </w:rPr>
        <w:t>]</w:t>
      </w:r>
      <w:r w:rsidRPr="00536F5E">
        <w:rPr>
          <w:rFonts w:asciiTheme="majorBidi" w:hAnsiTheme="majorBidi" w:cstheme="majorBidi"/>
          <w:sz w:val="24"/>
          <w:szCs w:val="24"/>
        </w:rPr>
        <w:t xml:space="preserve"> IAEA</w:t>
      </w:r>
      <w:r w:rsidR="00575702">
        <w:rPr>
          <w:rFonts w:asciiTheme="majorBidi" w:hAnsiTheme="majorBidi" w:cstheme="majorBidi"/>
          <w:sz w:val="24"/>
          <w:szCs w:val="24"/>
        </w:rPr>
        <w:t>.</w:t>
      </w:r>
      <w:r w:rsidRPr="00536F5E">
        <w:rPr>
          <w:rFonts w:asciiTheme="majorBidi" w:hAnsiTheme="majorBidi" w:cstheme="majorBidi"/>
          <w:sz w:val="24"/>
          <w:szCs w:val="24"/>
        </w:rPr>
        <w:t xml:space="preserve"> (</w:t>
      </w:r>
      <w:r w:rsidRPr="00536F5E">
        <w:rPr>
          <w:rFonts w:asciiTheme="majorBidi" w:hAnsiTheme="majorBidi" w:cstheme="majorBidi"/>
          <w:b/>
          <w:bCs/>
          <w:sz w:val="24"/>
          <w:szCs w:val="24"/>
        </w:rPr>
        <w:t>1996</w:t>
      </w:r>
      <w:r w:rsidRPr="00536F5E">
        <w:rPr>
          <w:rFonts w:asciiTheme="majorBidi" w:hAnsiTheme="majorBidi" w:cstheme="majorBidi"/>
          <w:sz w:val="24"/>
          <w:szCs w:val="24"/>
        </w:rPr>
        <w:t>)</w:t>
      </w:r>
      <w:r w:rsidR="00575702">
        <w:rPr>
          <w:rFonts w:asciiTheme="majorBidi" w:hAnsiTheme="majorBidi" w:cstheme="majorBidi"/>
          <w:sz w:val="24"/>
          <w:szCs w:val="24"/>
        </w:rPr>
        <w:t>.</w:t>
      </w:r>
      <w:r w:rsidRPr="00536F5E">
        <w:rPr>
          <w:rFonts w:asciiTheme="majorBidi" w:hAnsiTheme="majorBidi" w:cstheme="majorBidi"/>
          <w:sz w:val="24"/>
          <w:szCs w:val="24"/>
        </w:rPr>
        <w:t xml:space="preserve"> International Atomic Energy Agency, International Basic Safety Standard for Protection against Ionizing Radiation and for the Safety of Radiation Sources, Series No. 115, International Atomic Energy Agency (IAEA), Vienna.</w:t>
      </w:r>
    </w:p>
    <w:p w:rsidR="00D221A5" w:rsidRPr="00536F5E" w:rsidRDefault="00D221A5" w:rsidP="00536F5E">
      <w:pPr>
        <w:autoSpaceDE w:val="0"/>
        <w:autoSpaceDN w:val="0"/>
        <w:bidi w:val="0"/>
        <w:adjustRightInd w:val="0"/>
        <w:spacing w:after="0" w:line="240" w:lineRule="auto"/>
        <w:jc w:val="lowKashida"/>
        <w:rPr>
          <w:rFonts w:asciiTheme="majorBidi" w:hAnsiTheme="majorBidi" w:cstheme="majorBidi"/>
          <w:sz w:val="24"/>
          <w:szCs w:val="24"/>
        </w:rPr>
      </w:pPr>
      <w:r w:rsidRPr="00536F5E">
        <w:rPr>
          <w:rFonts w:asciiTheme="majorBidi" w:hAnsiTheme="majorBidi" w:cstheme="majorBidi"/>
          <w:b/>
          <w:bCs/>
          <w:sz w:val="24"/>
          <w:szCs w:val="24"/>
        </w:rPr>
        <w:lastRenderedPageBreak/>
        <w:t xml:space="preserve">[21] </w:t>
      </w:r>
      <w:r w:rsidRPr="00536F5E">
        <w:rPr>
          <w:rFonts w:asciiTheme="majorBidi" w:hAnsiTheme="majorBidi" w:cstheme="majorBidi"/>
          <w:sz w:val="24"/>
          <w:szCs w:val="24"/>
        </w:rPr>
        <w:t>UNSCEAR</w:t>
      </w:r>
      <w:r w:rsidR="00575702">
        <w:rPr>
          <w:rFonts w:asciiTheme="majorBidi" w:hAnsiTheme="majorBidi" w:cstheme="majorBidi"/>
          <w:sz w:val="24"/>
          <w:szCs w:val="24"/>
        </w:rPr>
        <w:t>.</w:t>
      </w:r>
      <w:r w:rsidRPr="00536F5E">
        <w:rPr>
          <w:rFonts w:asciiTheme="majorBidi" w:hAnsiTheme="majorBidi" w:cstheme="majorBidi"/>
          <w:sz w:val="24"/>
          <w:szCs w:val="24"/>
        </w:rPr>
        <w:t xml:space="preserve"> (</w:t>
      </w:r>
      <w:r w:rsidRPr="00536F5E">
        <w:rPr>
          <w:rFonts w:asciiTheme="majorBidi" w:hAnsiTheme="majorBidi" w:cstheme="majorBidi"/>
          <w:b/>
          <w:bCs/>
          <w:sz w:val="24"/>
          <w:szCs w:val="24"/>
        </w:rPr>
        <w:t>2000</w:t>
      </w:r>
      <w:r w:rsidRPr="00536F5E">
        <w:rPr>
          <w:rFonts w:asciiTheme="majorBidi" w:hAnsiTheme="majorBidi" w:cstheme="majorBidi"/>
          <w:sz w:val="24"/>
          <w:szCs w:val="24"/>
        </w:rPr>
        <w:t>)</w:t>
      </w:r>
      <w:r w:rsidR="00575702">
        <w:rPr>
          <w:rFonts w:asciiTheme="majorBidi" w:hAnsiTheme="majorBidi" w:cstheme="majorBidi"/>
          <w:sz w:val="24"/>
          <w:szCs w:val="24"/>
        </w:rPr>
        <w:t>.</w:t>
      </w:r>
      <w:r w:rsidRPr="00536F5E">
        <w:rPr>
          <w:rFonts w:asciiTheme="majorBidi" w:hAnsiTheme="majorBidi" w:cstheme="majorBidi"/>
          <w:sz w:val="24"/>
          <w:szCs w:val="24"/>
        </w:rPr>
        <w:t xml:space="preserve"> Sources and effects of ionizing radiation, Report of the United Nations Scientific Committee on the Effects of Atomic Radiation to the General Assembly, with scientific annexes, United Nations, New York</w:t>
      </w:r>
    </w:p>
    <w:p w:rsidR="00186335" w:rsidRPr="00536F5E" w:rsidRDefault="00186335" w:rsidP="00575702">
      <w:pPr>
        <w:autoSpaceDE w:val="0"/>
        <w:autoSpaceDN w:val="0"/>
        <w:bidi w:val="0"/>
        <w:adjustRightInd w:val="0"/>
        <w:spacing w:after="0" w:line="240" w:lineRule="auto"/>
        <w:jc w:val="lowKashida"/>
        <w:rPr>
          <w:rFonts w:asciiTheme="majorBidi" w:hAnsiTheme="majorBidi" w:cstheme="majorBidi"/>
          <w:sz w:val="24"/>
          <w:szCs w:val="24"/>
        </w:rPr>
      </w:pPr>
      <w:r w:rsidRPr="00536F5E">
        <w:rPr>
          <w:rFonts w:asciiTheme="majorBidi" w:hAnsiTheme="majorBidi" w:cstheme="majorBidi"/>
          <w:b/>
          <w:bCs/>
          <w:sz w:val="24"/>
          <w:szCs w:val="24"/>
        </w:rPr>
        <w:t>[2</w:t>
      </w:r>
      <w:r w:rsidR="00D221A5" w:rsidRPr="00536F5E">
        <w:rPr>
          <w:rFonts w:asciiTheme="majorBidi" w:hAnsiTheme="majorBidi" w:cstheme="majorBidi"/>
          <w:b/>
          <w:bCs/>
          <w:sz w:val="24"/>
          <w:szCs w:val="24"/>
        </w:rPr>
        <w:t>0</w:t>
      </w:r>
      <w:r w:rsidRPr="00536F5E">
        <w:rPr>
          <w:rFonts w:asciiTheme="majorBidi" w:hAnsiTheme="majorBidi" w:cstheme="majorBidi"/>
          <w:b/>
          <w:bCs/>
          <w:sz w:val="24"/>
          <w:szCs w:val="24"/>
        </w:rPr>
        <w:t>]</w:t>
      </w:r>
      <w:r w:rsidR="00575702">
        <w:rPr>
          <w:rFonts w:asciiTheme="majorBidi" w:hAnsiTheme="majorBidi" w:cstheme="majorBidi"/>
          <w:sz w:val="24"/>
          <w:szCs w:val="24"/>
        </w:rPr>
        <w:t xml:space="preserve"> </w:t>
      </w:r>
      <w:r w:rsidR="00575702">
        <w:rPr>
          <w:rFonts w:asciiTheme="majorBidi" w:hAnsiTheme="majorBidi" w:cstheme="majorBidi"/>
          <w:sz w:val="24"/>
          <w:szCs w:val="24"/>
          <w:lang w:val="en"/>
        </w:rPr>
        <w:t>Appendix.</w:t>
      </w:r>
      <w:r w:rsidRPr="00536F5E">
        <w:rPr>
          <w:rFonts w:asciiTheme="majorBidi" w:hAnsiTheme="majorBidi" w:cstheme="majorBidi"/>
          <w:sz w:val="24"/>
          <w:szCs w:val="24"/>
        </w:rPr>
        <w:t xml:space="preserve"> (</w:t>
      </w:r>
      <w:r w:rsidRPr="00536F5E">
        <w:rPr>
          <w:rFonts w:asciiTheme="majorBidi" w:hAnsiTheme="majorBidi" w:cstheme="majorBidi"/>
          <w:b/>
          <w:bCs/>
          <w:sz w:val="24"/>
          <w:szCs w:val="24"/>
        </w:rPr>
        <w:t>2011</w:t>
      </w:r>
      <w:r w:rsidR="00575702">
        <w:rPr>
          <w:rFonts w:asciiTheme="majorBidi" w:hAnsiTheme="majorBidi" w:cstheme="majorBidi"/>
          <w:sz w:val="24"/>
          <w:szCs w:val="24"/>
        </w:rPr>
        <w:t>).</w:t>
      </w:r>
      <w:r w:rsidRPr="00536F5E">
        <w:rPr>
          <w:rFonts w:asciiTheme="majorBidi" w:hAnsiTheme="majorBidi" w:cstheme="majorBidi"/>
          <w:sz w:val="24"/>
          <w:szCs w:val="24"/>
        </w:rPr>
        <w:t xml:space="preserve">  Environment Agency food Standards Agency Northern Ireland Environment Agency Scottish Environment Protection Agency. </w:t>
      </w:r>
    </w:p>
    <w:p w:rsidR="00765AD7" w:rsidRPr="00536F5E" w:rsidRDefault="00C32EA8" w:rsidP="00575702">
      <w:pPr>
        <w:autoSpaceDE w:val="0"/>
        <w:autoSpaceDN w:val="0"/>
        <w:bidi w:val="0"/>
        <w:adjustRightInd w:val="0"/>
        <w:spacing w:after="0" w:line="240" w:lineRule="auto"/>
        <w:jc w:val="lowKashida"/>
        <w:rPr>
          <w:rFonts w:asciiTheme="majorBidi" w:hAnsiTheme="majorBidi" w:cstheme="majorBidi"/>
          <w:sz w:val="24"/>
          <w:szCs w:val="24"/>
        </w:rPr>
      </w:pPr>
      <w:r w:rsidRPr="00536F5E">
        <w:rPr>
          <w:rFonts w:asciiTheme="majorBidi" w:hAnsiTheme="majorBidi" w:cstheme="majorBidi"/>
          <w:b/>
          <w:bCs/>
          <w:sz w:val="24"/>
          <w:szCs w:val="24"/>
        </w:rPr>
        <w:t xml:space="preserve">[22] </w:t>
      </w:r>
      <w:r w:rsidRPr="00536F5E">
        <w:rPr>
          <w:rFonts w:asciiTheme="majorBidi" w:hAnsiTheme="majorBidi" w:cstheme="majorBidi"/>
          <w:sz w:val="24"/>
          <w:szCs w:val="24"/>
        </w:rPr>
        <w:t xml:space="preserve">Viviane </w:t>
      </w:r>
      <w:proofErr w:type="spellStart"/>
      <w:r w:rsidRPr="00536F5E">
        <w:rPr>
          <w:rFonts w:asciiTheme="majorBidi" w:hAnsiTheme="majorBidi" w:cstheme="majorBidi"/>
          <w:sz w:val="24"/>
          <w:szCs w:val="24"/>
        </w:rPr>
        <w:t>Scheibel</w:t>
      </w:r>
      <w:proofErr w:type="spellEnd"/>
      <w:r w:rsidRPr="00536F5E">
        <w:rPr>
          <w:rFonts w:asciiTheme="majorBidi" w:hAnsiTheme="majorBidi" w:cstheme="majorBidi"/>
          <w:sz w:val="24"/>
          <w:szCs w:val="24"/>
        </w:rPr>
        <w:t xml:space="preserve">, Carlos Roberto </w:t>
      </w:r>
      <w:proofErr w:type="spellStart"/>
      <w:r w:rsidRPr="00536F5E">
        <w:rPr>
          <w:rFonts w:asciiTheme="majorBidi" w:hAnsiTheme="majorBidi" w:cstheme="majorBidi"/>
          <w:sz w:val="24"/>
          <w:szCs w:val="24"/>
        </w:rPr>
        <w:t>Appoloni</w:t>
      </w:r>
      <w:proofErr w:type="spellEnd"/>
      <w:r w:rsidR="00575702">
        <w:rPr>
          <w:rFonts w:asciiTheme="majorBidi" w:hAnsiTheme="majorBidi" w:cstheme="majorBidi"/>
          <w:sz w:val="24"/>
          <w:szCs w:val="24"/>
        </w:rPr>
        <w:t>.</w:t>
      </w:r>
      <w:r w:rsidRPr="00536F5E">
        <w:rPr>
          <w:rFonts w:asciiTheme="majorBidi" w:hAnsiTheme="majorBidi" w:cstheme="majorBidi"/>
          <w:sz w:val="24"/>
          <w:szCs w:val="24"/>
        </w:rPr>
        <w:t xml:space="preserve"> (</w:t>
      </w:r>
      <w:r w:rsidRPr="00536F5E">
        <w:rPr>
          <w:rFonts w:asciiTheme="majorBidi" w:hAnsiTheme="majorBidi" w:cstheme="majorBidi"/>
          <w:b/>
          <w:bCs/>
          <w:sz w:val="24"/>
          <w:szCs w:val="24"/>
        </w:rPr>
        <w:t>2007</w:t>
      </w:r>
      <w:r w:rsidRPr="00536F5E">
        <w:rPr>
          <w:rFonts w:asciiTheme="majorBidi" w:hAnsiTheme="majorBidi" w:cstheme="majorBidi"/>
          <w:sz w:val="24"/>
          <w:szCs w:val="24"/>
        </w:rPr>
        <w:t>)</w:t>
      </w:r>
      <w:r w:rsidR="00575702">
        <w:rPr>
          <w:rFonts w:asciiTheme="majorBidi" w:hAnsiTheme="majorBidi" w:cstheme="majorBidi"/>
          <w:sz w:val="24"/>
          <w:szCs w:val="24"/>
        </w:rPr>
        <w:t>.</w:t>
      </w:r>
      <w:r w:rsidRPr="00536F5E">
        <w:rPr>
          <w:rFonts w:asciiTheme="majorBidi" w:hAnsiTheme="majorBidi" w:cstheme="majorBidi"/>
          <w:sz w:val="24"/>
          <w:szCs w:val="24"/>
        </w:rPr>
        <w:t xml:space="preserve"> Radioactive trace measurements of some exported</w:t>
      </w:r>
      <w:r w:rsidR="00575702">
        <w:rPr>
          <w:rFonts w:asciiTheme="majorBidi" w:hAnsiTheme="majorBidi" w:cstheme="majorBidi"/>
          <w:sz w:val="24"/>
          <w:szCs w:val="24"/>
        </w:rPr>
        <w:t xml:space="preserve"> foods from the South of Brazil.</w:t>
      </w:r>
      <w:r w:rsidRPr="00536F5E">
        <w:rPr>
          <w:rFonts w:asciiTheme="majorBidi" w:hAnsiTheme="majorBidi" w:cstheme="majorBidi"/>
          <w:sz w:val="24"/>
          <w:szCs w:val="24"/>
        </w:rPr>
        <w:t xml:space="preserve"> </w:t>
      </w:r>
      <w:r w:rsidR="00015AD7" w:rsidRPr="00536F5E">
        <w:rPr>
          <w:rFonts w:asciiTheme="majorBidi" w:hAnsiTheme="majorBidi" w:cstheme="majorBidi"/>
          <w:sz w:val="24"/>
          <w:szCs w:val="24"/>
        </w:rPr>
        <w:t>Journal of Food Composition and Analysis, 20</w:t>
      </w:r>
      <w:r w:rsidR="00575702">
        <w:rPr>
          <w:rFonts w:asciiTheme="majorBidi" w:hAnsiTheme="majorBidi" w:cstheme="majorBidi"/>
          <w:sz w:val="24"/>
          <w:szCs w:val="24"/>
        </w:rPr>
        <w:t>(7),</w:t>
      </w:r>
      <w:r w:rsidR="00015AD7" w:rsidRPr="00536F5E">
        <w:rPr>
          <w:rFonts w:asciiTheme="majorBidi" w:hAnsiTheme="majorBidi" w:cstheme="majorBidi"/>
          <w:sz w:val="24"/>
          <w:szCs w:val="24"/>
        </w:rPr>
        <w:t xml:space="preserve"> 650-653. </w:t>
      </w:r>
    </w:p>
    <w:sectPr w:rsidR="00765AD7" w:rsidRPr="00536F5E" w:rsidSect="00F3360A">
      <w:footerReference w:type="default" r:id="rId12"/>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477" w:rsidRDefault="00142477" w:rsidP="00AE1A44">
      <w:pPr>
        <w:spacing w:after="0" w:line="240" w:lineRule="auto"/>
      </w:pPr>
      <w:r>
        <w:separator/>
      </w:r>
    </w:p>
  </w:endnote>
  <w:endnote w:type="continuationSeparator" w:id="0">
    <w:p w:rsidR="00142477" w:rsidRDefault="00142477" w:rsidP="00AE1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vTT86d47313">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dvP641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73910729"/>
      <w:docPartObj>
        <w:docPartGallery w:val="Page Numbers (Bottom of Page)"/>
        <w:docPartUnique/>
      </w:docPartObj>
    </w:sdtPr>
    <w:sdtContent>
      <w:p w:rsidR="003766A3" w:rsidRDefault="003766A3">
        <w:pPr>
          <w:pStyle w:val="a6"/>
          <w:jc w:val="center"/>
        </w:pPr>
        <w:r>
          <w:fldChar w:fldCharType="begin"/>
        </w:r>
        <w:r>
          <w:instrText>PAGE   \* MERGEFORMAT</w:instrText>
        </w:r>
        <w:r>
          <w:fldChar w:fldCharType="separate"/>
        </w:r>
        <w:r w:rsidR="009F5190" w:rsidRPr="009F5190">
          <w:rPr>
            <w:noProof/>
            <w:rtl/>
            <w:lang w:val="ar-SA"/>
          </w:rPr>
          <w:t>1</w:t>
        </w:r>
        <w:r>
          <w:fldChar w:fldCharType="end"/>
        </w:r>
      </w:p>
    </w:sdtContent>
  </w:sdt>
  <w:p w:rsidR="003766A3" w:rsidRDefault="003766A3">
    <w:pPr>
      <w:pStyle w:val="a6"/>
      <w:rPr>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477" w:rsidRDefault="00142477" w:rsidP="00AE1A44">
      <w:pPr>
        <w:spacing w:after="0" w:line="240" w:lineRule="auto"/>
      </w:pPr>
      <w:r>
        <w:separator/>
      </w:r>
    </w:p>
  </w:footnote>
  <w:footnote w:type="continuationSeparator" w:id="0">
    <w:p w:rsidR="00142477" w:rsidRDefault="00142477" w:rsidP="00AE1A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B6669"/>
    <w:multiLevelType w:val="hybridMultilevel"/>
    <w:tmpl w:val="30406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867"/>
    <w:rsid w:val="00001C72"/>
    <w:rsid w:val="00002166"/>
    <w:rsid w:val="000035AE"/>
    <w:rsid w:val="00015AD7"/>
    <w:rsid w:val="000166DD"/>
    <w:rsid w:val="000173EB"/>
    <w:rsid w:val="00017AC5"/>
    <w:rsid w:val="00024F43"/>
    <w:rsid w:val="00032359"/>
    <w:rsid w:val="00035FFC"/>
    <w:rsid w:val="00040613"/>
    <w:rsid w:val="000428F1"/>
    <w:rsid w:val="0004623D"/>
    <w:rsid w:val="00051CCF"/>
    <w:rsid w:val="00054FFB"/>
    <w:rsid w:val="00056A23"/>
    <w:rsid w:val="00064F96"/>
    <w:rsid w:val="00074F8F"/>
    <w:rsid w:val="000752DA"/>
    <w:rsid w:val="00081B72"/>
    <w:rsid w:val="00082200"/>
    <w:rsid w:val="00082867"/>
    <w:rsid w:val="000855E2"/>
    <w:rsid w:val="00092126"/>
    <w:rsid w:val="000C31E6"/>
    <w:rsid w:val="000D3F4C"/>
    <w:rsid w:val="000D4B40"/>
    <w:rsid w:val="000D5D47"/>
    <w:rsid w:val="000D71A1"/>
    <w:rsid w:val="000E0A12"/>
    <w:rsid w:val="000E54D4"/>
    <w:rsid w:val="000E77DE"/>
    <w:rsid w:val="000F2F15"/>
    <w:rsid w:val="00101274"/>
    <w:rsid w:val="00102B64"/>
    <w:rsid w:val="0010619D"/>
    <w:rsid w:val="00106CAC"/>
    <w:rsid w:val="001172C7"/>
    <w:rsid w:val="00121F71"/>
    <w:rsid w:val="00122B96"/>
    <w:rsid w:val="00125CB0"/>
    <w:rsid w:val="00134F9D"/>
    <w:rsid w:val="00142477"/>
    <w:rsid w:val="001427FC"/>
    <w:rsid w:val="00156F17"/>
    <w:rsid w:val="00161314"/>
    <w:rsid w:val="00176A5C"/>
    <w:rsid w:val="00181737"/>
    <w:rsid w:val="00186335"/>
    <w:rsid w:val="00186366"/>
    <w:rsid w:val="001908B5"/>
    <w:rsid w:val="00197FB1"/>
    <w:rsid w:val="001A357C"/>
    <w:rsid w:val="001A5D9B"/>
    <w:rsid w:val="001B0567"/>
    <w:rsid w:val="001B2D33"/>
    <w:rsid w:val="001B6D53"/>
    <w:rsid w:val="001C1A72"/>
    <w:rsid w:val="001C2423"/>
    <w:rsid w:val="001D2AAC"/>
    <w:rsid w:val="001E2113"/>
    <w:rsid w:val="001E3033"/>
    <w:rsid w:val="001F6208"/>
    <w:rsid w:val="002017E0"/>
    <w:rsid w:val="0021506C"/>
    <w:rsid w:val="00215F06"/>
    <w:rsid w:val="002164F2"/>
    <w:rsid w:val="00220255"/>
    <w:rsid w:val="002244AA"/>
    <w:rsid w:val="00250420"/>
    <w:rsid w:val="00256B7D"/>
    <w:rsid w:val="002632F0"/>
    <w:rsid w:val="002642C2"/>
    <w:rsid w:val="00283A0C"/>
    <w:rsid w:val="00284C2E"/>
    <w:rsid w:val="00284D77"/>
    <w:rsid w:val="00287187"/>
    <w:rsid w:val="0028765A"/>
    <w:rsid w:val="00290839"/>
    <w:rsid w:val="002A1796"/>
    <w:rsid w:val="002A653D"/>
    <w:rsid w:val="002C276C"/>
    <w:rsid w:val="002D5337"/>
    <w:rsid w:val="002F1ADB"/>
    <w:rsid w:val="002F4343"/>
    <w:rsid w:val="002F50B0"/>
    <w:rsid w:val="00311D70"/>
    <w:rsid w:val="00311E41"/>
    <w:rsid w:val="003145AF"/>
    <w:rsid w:val="00320798"/>
    <w:rsid w:val="003233BE"/>
    <w:rsid w:val="00324119"/>
    <w:rsid w:val="00337454"/>
    <w:rsid w:val="00352A27"/>
    <w:rsid w:val="00363FF3"/>
    <w:rsid w:val="00366C86"/>
    <w:rsid w:val="00371E7D"/>
    <w:rsid w:val="00373904"/>
    <w:rsid w:val="003766A3"/>
    <w:rsid w:val="003830A1"/>
    <w:rsid w:val="0038503E"/>
    <w:rsid w:val="0038662C"/>
    <w:rsid w:val="00386E56"/>
    <w:rsid w:val="00391D5B"/>
    <w:rsid w:val="0039349E"/>
    <w:rsid w:val="00393CB3"/>
    <w:rsid w:val="003A1F9C"/>
    <w:rsid w:val="003C2E3C"/>
    <w:rsid w:val="003D15B4"/>
    <w:rsid w:val="003D5189"/>
    <w:rsid w:val="003E19C7"/>
    <w:rsid w:val="003E7E4A"/>
    <w:rsid w:val="003F37F1"/>
    <w:rsid w:val="003F5376"/>
    <w:rsid w:val="003F61D0"/>
    <w:rsid w:val="003F6FC8"/>
    <w:rsid w:val="004032ED"/>
    <w:rsid w:val="00404A99"/>
    <w:rsid w:val="0041221D"/>
    <w:rsid w:val="00414598"/>
    <w:rsid w:val="0041561E"/>
    <w:rsid w:val="004166BE"/>
    <w:rsid w:val="004166CC"/>
    <w:rsid w:val="00416BDD"/>
    <w:rsid w:val="00420E5C"/>
    <w:rsid w:val="004264FC"/>
    <w:rsid w:val="004335EA"/>
    <w:rsid w:val="0043766A"/>
    <w:rsid w:val="00437A4B"/>
    <w:rsid w:val="00437C5B"/>
    <w:rsid w:val="00445C70"/>
    <w:rsid w:val="00456BFD"/>
    <w:rsid w:val="0046409B"/>
    <w:rsid w:val="004643FB"/>
    <w:rsid w:val="00465989"/>
    <w:rsid w:val="00476ECF"/>
    <w:rsid w:val="00483441"/>
    <w:rsid w:val="00485F14"/>
    <w:rsid w:val="004A2A06"/>
    <w:rsid w:val="004B1CE5"/>
    <w:rsid w:val="004B4F26"/>
    <w:rsid w:val="004C1EEC"/>
    <w:rsid w:val="004C4921"/>
    <w:rsid w:val="004D0358"/>
    <w:rsid w:val="004D4D28"/>
    <w:rsid w:val="004D68BE"/>
    <w:rsid w:val="004D7428"/>
    <w:rsid w:val="004D7885"/>
    <w:rsid w:val="004E1FAF"/>
    <w:rsid w:val="004E2A83"/>
    <w:rsid w:val="004E61EC"/>
    <w:rsid w:val="00503C05"/>
    <w:rsid w:val="00510365"/>
    <w:rsid w:val="00510A93"/>
    <w:rsid w:val="00511DEE"/>
    <w:rsid w:val="00522510"/>
    <w:rsid w:val="00530833"/>
    <w:rsid w:val="00536F5E"/>
    <w:rsid w:val="00541EE3"/>
    <w:rsid w:val="0054463F"/>
    <w:rsid w:val="005511DE"/>
    <w:rsid w:val="005537B8"/>
    <w:rsid w:val="00561557"/>
    <w:rsid w:val="00565B9B"/>
    <w:rsid w:val="00566AB4"/>
    <w:rsid w:val="00575702"/>
    <w:rsid w:val="005769A2"/>
    <w:rsid w:val="00586011"/>
    <w:rsid w:val="005909B2"/>
    <w:rsid w:val="00591716"/>
    <w:rsid w:val="005918A3"/>
    <w:rsid w:val="005A5628"/>
    <w:rsid w:val="005C1D4B"/>
    <w:rsid w:val="005C5DD5"/>
    <w:rsid w:val="005C6B89"/>
    <w:rsid w:val="005D15A5"/>
    <w:rsid w:val="005E09B8"/>
    <w:rsid w:val="005E24AC"/>
    <w:rsid w:val="005E38DD"/>
    <w:rsid w:val="005E64E6"/>
    <w:rsid w:val="005F1635"/>
    <w:rsid w:val="005F45C2"/>
    <w:rsid w:val="005F6E4E"/>
    <w:rsid w:val="006105C1"/>
    <w:rsid w:val="00613323"/>
    <w:rsid w:val="006144AD"/>
    <w:rsid w:val="00620431"/>
    <w:rsid w:val="00626BFC"/>
    <w:rsid w:val="006273AD"/>
    <w:rsid w:val="0063794F"/>
    <w:rsid w:val="0065001C"/>
    <w:rsid w:val="00652B67"/>
    <w:rsid w:val="00653490"/>
    <w:rsid w:val="006659AF"/>
    <w:rsid w:val="006661FF"/>
    <w:rsid w:val="00667904"/>
    <w:rsid w:val="00673EBE"/>
    <w:rsid w:val="0068287F"/>
    <w:rsid w:val="006854A1"/>
    <w:rsid w:val="006856D9"/>
    <w:rsid w:val="0068701D"/>
    <w:rsid w:val="006900D8"/>
    <w:rsid w:val="00690EAD"/>
    <w:rsid w:val="00694C9F"/>
    <w:rsid w:val="006965ED"/>
    <w:rsid w:val="006B0A66"/>
    <w:rsid w:val="006B0FF9"/>
    <w:rsid w:val="006B2738"/>
    <w:rsid w:val="006B351A"/>
    <w:rsid w:val="006C0ABD"/>
    <w:rsid w:val="006C4A70"/>
    <w:rsid w:val="006C730B"/>
    <w:rsid w:val="006D3972"/>
    <w:rsid w:val="006D6BF9"/>
    <w:rsid w:val="006D6CFB"/>
    <w:rsid w:val="006E2467"/>
    <w:rsid w:val="006E6E44"/>
    <w:rsid w:val="006F1D57"/>
    <w:rsid w:val="006F66AC"/>
    <w:rsid w:val="007128BF"/>
    <w:rsid w:val="00715945"/>
    <w:rsid w:val="00721E55"/>
    <w:rsid w:val="00723DB3"/>
    <w:rsid w:val="0072653E"/>
    <w:rsid w:val="00730674"/>
    <w:rsid w:val="00732248"/>
    <w:rsid w:val="00737D54"/>
    <w:rsid w:val="00743885"/>
    <w:rsid w:val="00745043"/>
    <w:rsid w:val="00761AD0"/>
    <w:rsid w:val="00764713"/>
    <w:rsid w:val="00765AD7"/>
    <w:rsid w:val="007714DA"/>
    <w:rsid w:val="007779C1"/>
    <w:rsid w:val="00777BBC"/>
    <w:rsid w:val="00780FCC"/>
    <w:rsid w:val="007A1B17"/>
    <w:rsid w:val="007A2390"/>
    <w:rsid w:val="007B5941"/>
    <w:rsid w:val="007D0000"/>
    <w:rsid w:val="007D0C60"/>
    <w:rsid w:val="007D1B27"/>
    <w:rsid w:val="007F1CEB"/>
    <w:rsid w:val="007F55F3"/>
    <w:rsid w:val="00800A03"/>
    <w:rsid w:val="00813AAD"/>
    <w:rsid w:val="00813BA9"/>
    <w:rsid w:val="0081727F"/>
    <w:rsid w:val="008178B1"/>
    <w:rsid w:val="00830CAB"/>
    <w:rsid w:val="00836084"/>
    <w:rsid w:val="00856044"/>
    <w:rsid w:val="00856A61"/>
    <w:rsid w:val="008578D8"/>
    <w:rsid w:val="00871A43"/>
    <w:rsid w:val="0087226F"/>
    <w:rsid w:val="00883990"/>
    <w:rsid w:val="00891670"/>
    <w:rsid w:val="00892EFA"/>
    <w:rsid w:val="008A7976"/>
    <w:rsid w:val="008B21BC"/>
    <w:rsid w:val="008B43F5"/>
    <w:rsid w:val="008C76E0"/>
    <w:rsid w:val="008D2B7F"/>
    <w:rsid w:val="008D749F"/>
    <w:rsid w:val="008E1874"/>
    <w:rsid w:val="008E7E4D"/>
    <w:rsid w:val="008F02EE"/>
    <w:rsid w:val="008F233A"/>
    <w:rsid w:val="009020C9"/>
    <w:rsid w:val="00903C96"/>
    <w:rsid w:val="00912EF5"/>
    <w:rsid w:val="00913CAC"/>
    <w:rsid w:val="009216EE"/>
    <w:rsid w:val="00922722"/>
    <w:rsid w:val="00931C48"/>
    <w:rsid w:val="00932682"/>
    <w:rsid w:val="00934012"/>
    <w:rsid w:val="009406E6"/>
    <w:rsid w:val="00945481"/>
    <w:rsid w:val="00950DC1"/>
    <w:rsid w:val="00956A3E"/>
    <w:rsid w:val="009674C4"/>
    <w:rsid w:val="009716C4"/>
    <w:rsid w:val="00972464"/>
    <w:rsid w:val="00972E18"/>
    <w:rsid w:val="00977D28"/>
    <w:rsid w:val="00983995"/>
    <w:rsid w:val="009852B9"/>
    <w:rsid w:val="00991296"/>
    <w:rsid w:val="009C3F92"/>
    <w:rsid w:val="009D0AD6"/>
    <w:rsid w:val="009D3687"/>
    <w:rsid w:val="009D4B56"/>
    <w:rsid w:val="009F320B"/>
    <w:rsid w:val="009F507B"/>
    <w:rsid w:val="009F5190"/>
    <w:rsid w:val="009F5868"/>
    <w:rsid w:val="009F6B70"/>
    <w:rsid w:val="00A05AC9"/>
    <w:rsid w:val="00A06125"/>
    <w:rsid w:val="00A0734D"/>
    <w:rsid w:val="00A22B1C"/>
    <w:rsid w:val="00A27405"/>
    <w:rsid w:val="00A32BC8"/>
    <w:rsid w:val="00A35AE1"/>
    <w:rsid w:val="00A460EF"/>
    <w:rsid w:val="00A52900"/>
    <w:rsid w:val="00A53ED4"/>
    <w:rsid w:val="00A54CFB"/>
    <w:rsid w:val="00A56D87"/>
    <w:rsid w:val="00A63F6B"/>
    <w:rsid w:val="00A66C24"/>
    <w:rsid w:val="00A742B9"/>
    <w:rsid w:val="00A83E1A"/>
    <w:rsid w:val="00A87ED6"/>
    <w:rsid w:val="00A94AA7"/>
    <w:rsid w:val="00A95977"/>
    <w:rsid w:val="00AA3CA2"/>
    <w:rsid w:val="00AB02AD"/>
    <w:rsid w:val="00AB10A0"/>
    <w:rsid w:val="00AB199E"/>
    <w:rsid w:val="00AE1033"/>
    <w:rsid w:val="00AE1A44"/>
    <w:rsid w:val="00AF3216"/>
    <w:rsid w:val="00AF5035"/>
    <w:rsid w:val="00AF5D34"/>
    <w:rsid w:val="00AF6A7C"/>
    <w:rsid w:val="00B0159C"/>
    <w:rsid w:val="00B04AB9"/>
    <w:rsid w:val="00B054E4"/>
    <w:rsid w:val="00B11627"/>
    <w:rsid w:val="00B14A61"/>
    <w:rsid w:val="00B23BD8"/>
    <w:rsid w:val="00B24C34"/>
    <w:rsid w:val="00B37F79"/>
    <w:rsid w:val="00B40CFB"/>
    <w:rsid w:val="00B459F3"/>
    <w:rsid w:val="00B4707B"/>
    <w:rsid w:val="00B5360A"/>
    <w:rsid w:val="00B5650E"/>
    <w:rsid w:val="00B63259"/>
    <w:rsid w:val="00B63FB3"/>
    <w:rsid w:val="00B66482"/>
    <w:rsid w:val="00B712BD"/>
    <w:rsid w:val="00B71481"/>
    <w:rsid w:val="00B82DBB"/>
    <w:rsid w:val="00B90AC5"/>
    <w:rsid w:val="00B97497"/>
    <w:rsid w:val="00BB019F"/>
    <w:rsid w:val="00BB4638"/>
    <w:rsid w:val="00BB5000"/>
    <w:rsid w:val="00BB7B6D"/>
    <w:rsid w:val="00BE4859"/>
    <w:rsid w:val="00BE5FE3"/>
    <w:rsid w:val="00BF681D"/>
    <w:rsid w:val="00C02EA3"/>
    <w:rsid w:val="00C160FD"/>
    <w:rsid w:val="00C27C7E"/>
    <w:rsid w:val="00C32EA8"/>
    <w:rsid w:val="00C442A3"/>
    <w:rsid w:val="00C60846"/>
    <w:rsid w:val="00C75907"/>
    <w:rsid w:val="00CA1591"/>
    <w:rsid w:val="00CA4D13"/>
    <w:rsid w:val="00CB6B3C"/>
    <w:rsid w:val="00CC2FD0"/>
    <w:rsid w:val="00CD0178"/>
    <w:rsid w:val="00CD4D45"/>
    <w:rsid w:val="00CD76FD"/>
    <w:rsid w:val="00CE0C99"/>
    <w:rsid w:val="00CE471A"/>
    <w:rsid w:val="00CF314F"/>
    <w:rsid w:val="00CF3C4E"/>
    <w:rsid w:val="00CF4652"/>
    <w:rsid w:val="00CF4B91"/>
    <w:rsid w:val="00D04B5C"/>
    <w:rsid w:val="00D052D5"/>
    <w:rsid w:val="00D06752"/>
    <w:rsid w:val="00D10922"/>
    <w:rsid w:val="00D221A5"/>
    <w:rsid w:val="00D26E68"/>
    <w:rsid w:val="00D3229F"/>
    <w:rsid w:val="00D571E4"/>
    <w:rsid w:val="00D63DA8"/>
    <w:rsid w:val="00D6790E"/>
    <w:rsid w:val="00D721D6"/>
    <w:rsid w:val="00D8025A"/>
    <w:rsid w:val="00D846F5"/>
    <w:rsid w:val="00D94603"/>
    <w:rsid w:val="00DB2244"/>
    <w:rsid w:val="00DB5115"/>
    <w:rsid w:val="00DC088A"/>
    <w:rsid w:val="00DC1001"/>
    <w:rsid w:val="00DC7425"/>
    <w:rsid w:val="00DE3617"/>
    <w:rsid w:val="00DE5981"/>
    <w:rsid w:val="00DE6B23"/>
    <w:rsid w:val="00E02933"/>
    <w:rsid w:val="00E0294F"/>
    <w:rsid w:val="00E26C99"/>
    <w:rsid w:val="00E345F1"/>
    <w:rsid w:val="00E42D1F"/>
    <w:rsid w:val="00E44755"/>
    <w:rsid w:val="00E54CAE"/>
    <w:rsid w:val="00E64D69"/>
    <w:rsid w:val="00E724B6"/>
    <w:rsid w:val="00E747E6"/>
    <w:rsid w:val="00E75CE8"/>
    <w:rsid w:val="00E77679"/>
    <w:rsid w:val="00EA3091"/>
    <w:rsid w:val="00EA42B0"/>
    <w:rsid w:val="00EA7C53"/>
    <w:rsid w:val="00EB22C2"/>
    <w:rsid w:val="00EB7D31"/>
    <w:rsid w:val="00EC6B7F"/>
    <w:rsid w:val="00ED2749"/>
    <w:rsid w:val="00EE56AB"/>
    <w:rsid w:val="00EE68F4"/>
    <w:rsid w:val="00EF2347"/>
    <w:rsid w:val="00F16EFB"/>
    <w:rsid w:val="00F217AE"/>
    <w:rsid w:val="00F3360A"/>
    <w:rsid w:val="00F42D01"/>
    <w:rsid w:val="00F446C2"/>
    <w:rsid w:val="00F46A47"/>
    <w:rsid w:val="00F54890"/>
    <w:rsid w:val="00F56A69"/>
    <w:rsid w:val="00F61FD1"/>
    <w:rsid w:val="00F62FD3"/>
    <w:rsid w:val="00F65016"/>
    <w:rsid w:val="00F66C8B"/>
    <w:rsid w:val="00F70E41"/>
    <w:rsid w:val="00F903A4"/>
    <w:rsid w:val="00F90DC5"/>
    <w:rsid w:val="00F92677"/>
    <w:rsid w:val="00F941E2"/>
    <w:rsid w:val="00F97A12"/>
    <w:rsid w:val="00FA667B"/>
    <w:rsid w:val="00FC3F44"/>
    <w:rsid w:val="00FD1D5E"/>
    <w:rsid w:val="00FE4A88"/>
    <w:rsid w:val="00FE5234"/>
    <w:rsid w:val="00FF15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4F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0A03"/>
    <w:pPr>
      <w:autoSpaceDE w:val="0"/>
      <w:autoSpaceDN w:val="0"/>
      <w:adjustRightInd w:val="0"/>
      <w:spacing w:after="0" w:line="240" w:lineRule="auto"/>
    </w:pPr>
    <w:rPr>
      <w:rFonts w:ascii="Minion Pro" w:hAnsi="Minion Pro" w:cs="Minion Pro"/>
      <w:color w:val="000000"/>
      <w:sz w:val="24"/>
      <w:szCs w:val="24"/>
    </w:rPr>
  </w:style>
  <w:style w:type="character" w:customStyle="1" w:styleId="A3">
    <w:name w:val="A3"/>
    <w:uiPriority w:val="99"/>
    <w:rsid w:val="00800A03"/>
    <w:rPr>
      <w:rFonts w:cs="Minion Pro"/>
      <w:color w:val="000000"/>
      <w:sz w:val="18"/>
      <w:szCs w:val="18"/>
    </w:rPr>
  </w:style>
  <w:style w:type="character" w:customStyle="1" w:styleId="A7">
    <w:name w:val="A7"/>
    <w:uiPriority w:val="99"/>
    <w:rsid w:val="00800A03"/>
    <w:rPr>
      <w:rFonts w:cs="Minion Pro"/>
      <w:color w:val="000000"/>
      <w:sz w:val="10"/>
      <w:szCs w:val="10"/>
    </w:rPr>
  </w:style>
  <w:style w:type="character" w:customStyle="1" w:styleId="hps">
    <w:name w:val="hps"/>
    <w:basedOn w:val="a0"/>
    <w:rsid w:val="000173EB"/>
  </w:style>
  <w:style w:type="table" w:styleId="a4">
    <w:name w:val="Table Grid"/>
    <w:basedOn w:val="a1"/>
    <w:uiPriority w:val="59"/>
    <w:rsid w:val="008D7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rsid w:val="005F45C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
    <w:name w:val="Light Shading Accent 4"/>
    <w:basedOn w:val="a1"/>
    <w:uiPriority w:val="60"/>
    <w:rsid w:val="005F45C2"/>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5">
    <w:name w:val="header"/>
    <w:basedOn w:val="a"/>
    <w:link w:val="Char"/>
    <w:uiPriority w:val="99"/>
    <w:unhideWhenUsed/>
    <w:rsid w:val="00AE1A44"/>
    <w:pPr>
      <w:tabs>
        <w:tab w:val="center" w:pos="4153"/>
        <w:tab w:val="right" w:pos="8306"/>
      </w:tabs>
      <w:spacing w:after="0" w:line="240" w:lineRule="auto"/>
    </w:pPr>
  </w:style>
  <w:style w:type="character" w:customStyle="1" w:styleId="Char">
    <w:name w:val="رأس الصفحة Char"/>
    <w:basedOn w:val="a0"/>
    <w:link w:val="a5"/>
    <w:uiPriority w:val="99"/>
    <w:rsid w:val="00AE1A44"/>
  </w:style>
  <w:style w:type="paragraph" w:styleId="a6">
    <w:name w:val="footer"/>
    <w:basedOn w:val="a"/>
    <w:link w:val="Char0"/>
    <w:uiPriority w:val="99"/>
    <w:unhideWhenUsed/>
    <w:rsid w:val="00AE1A44"/>
    <w:pPr>
      <w:tabs>
        <w:tab w:val="center" w:pos="4153"/>
        <w:tab w:val="right" w:pos="8306"/>
      </w:tabs>
      <w:spacing w:after="0" w:line="240" w:lineRule="auto"/>
    </w:pPr>
  </w:style>
  <w:style w:type="character" w:customStyle="1" w:styleId="Char0">
    <w:name w:val="تذييل الصفحة Char"/>
    <w:basedOn w:val="a0"/>
    <w:link w:val="a6"/>
    <w:uiPriority w:val="99"/>
    <w:rsid w:val="00AE1A44"/>
  </w:style>
  <w:style w:type="paragraph" w:styleId="a8">
    <w:name w:val="Balloon Text"/>
    <w:basedOn w:val="a"/>
    <w:link w:val="Char1"/>
    <w:uiPriority w:val="99"/>
    <w:semiHidden/>
    <w:unhideWhenUsed/>
    <w:rsid w:val="000428F1"/>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0428F1"/>
    <w:rPr>
      <w:rFonts w:ascii="Tahoma" w:hAnsi="Tahoma" w:cs="Tahoma"/>
      <w:sz w:val="16"/>
      <w:szCs w:val="16"/>
    </w:rPr>
  </w:style>
  <w:style w:type="character" w:styleId="Hyperlink">
    <w:name w:val="Hyperlink"/>
    <w:basedOn w:val="a0"/>
    <w:uiPriority w:val="99"/>
    <w:unhideWhenUsed/>
    <w:rsid w:val="00BE5FE3"/>
    <w:rPr>
      <w:color w:val="0000FF" w:themeColor="hyperlink"/>
      <w:u w:val="single"/>
    </w:rPr>
  </w:style>
  <w:style w:type="paragraph" w:styleId="a9">
    <w:name w:val="List Paragraph"/>
    <w:basedOn w:val="a"/>
    <w:uiPriority w:val="34"/>
    <w:qFormat/>
    <w:rsid w:val="004E61EC"/>
    <w:pPr>
      <w:ind w:left="720"/>
      <w:contextualSpacing/>
    </w:pPr>
  </w:style>
  <w:style w:type="table" w:styleId="-2">
    <w:name w:val="Light Shading Accent 2"/>
    <w:basedOn w:val="a1"/>
    <w:uiPriority w:val="60"/>
    <w:rsid w:val="00BF681D"/>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aa">
    <w:name w:val="Placeholder Text"/>
    <w:basedOn w:val="a0"/>
    <w:uiPriority w:val="99"/>
    <w:semiHidden/>
    <w:rsid w:val="009F507B"/>
    <w:rPr>
      <w:color w:val="808080"/>
    </w:rPr>
  </w:style>
  <w:style w:type="character" w:customStyle="1" w:styleId="apple-converted-space">
    <w:name w:val="apple-converted-space"/>
    <w:basedOn w:val="a0"/>
    <w:rsid w:val="00A22B1C"/>
  </w:style>
  <w:style w:type="character" w:customStyle="1" w:styleId="error">
    <w:name w:val="error"/>
    <w:basedOn w:val="a0"/>
    <w:rsid w:val="00A22B1C"/>
  </w:style>
  <w:style w:type="character" w:customStyle="1" w:styleId="grammar">
    <w:name w:val="grammar"/>
    <w:basedOn w:val="a0"/>
    <w:rsid w:val="00A22B1C"/>
  </w:style>
  <w:style w:type="character" w:customStyle="1" w:styleId="spelling">
    <w:name w:val="spelling"/>
    <w:basedOn w:val="a0"/>
    <w:rsid w:val="00A22B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4F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0A03"/>
    <w:pPr>
      <w:autoSpaceDE w:val="0"/>
      <w:autoSpaceDN w:val="0"/>
      <w:adjustRightInd w:val="0"/>
      <w:spacing w:after="0" w:line="240" w:lineRule="auto"/>
    </w:pPr>
    <w:rPr>
      <w:rFonts w:ascii="Minion Pro" w:hAnsi="Minion Pro" w:cs="Minion Pro"/>
      <w:color w:val="000000"/>
      <w:sz w:val="24"/>
      <w:szCs w:val="24"/>
    </w:rPr>
  </w:style>
  <w:style w:type="character" w:customStyle="1" w:styleId="A3">
    <w:name w:val="A3"/>
    <w:uiPriority w:val="99"/>
    <w:rsid w:val="00800A03"/>
    <w:rPr>
      <w:rFonts w:cs="Minion Pro"/>
      <w:color w:val="000000"/>
      <w:sz w:val="18"/>
      <w:szCs w:val="18"/>
    </w:rPr>
  </w:style>
  <w:style w:type="character" w:customStyle="1" w:styleId="A7">
    <w:name w:val="A7"/>
    <w:uiPriority w:val="99"/>
    <w:rsid w:val="00800A03"/>
    <w:rPr>
      <w:rFonts w:cs="Minion Pro"/>
      <w:color w:val="000000"/>
      <w:sz w:val="10"/>
      <w:szCs w:val="10"/>
    </w:rPr>
  </w:style>
  <w:style w:type="character" w:customStyle="1" w:styleId="hps">
    <w:name w:val="hps"/>
    <w:basedOn w:val="a0"/>
    <w:rsid w:val="000173EB"/>
  </w:style>
  <w:style w:type="table" w:styleId="a4">
    <w:name w:val="Table Grid"/>
    <w:basedOn w:val="a1"/>
    <w:uiPriority w:val="59"/>
    <w:rsid w:val="008D7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rsid w:val="005F45C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
    <w:name w:val="Light Shading Accent 4"/>
    <w:basedOn w:val="a1"/>
    <w:uiPriority w:val="60"/>
    <w:rsid w:val="005F45C2"/>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5">
    <w:name w:val="header"/>
    <w:basedOn w:val="a"/>
    <w:link w:val="Char"/>
    <w:uiPriority w:val="99"/>
    <w:unhideWhenUsed/>
    <w:rsid w:val="00AE1A44"/>
    <w:pPr>
      <w:tabs>
        <w:tab w:val="center" w:pos="4153"/>
        <w:tab w:val="right" w:pos="8306"/>
      </w:tabs>
      <w:spacing w:after="0" w:line="240" w:lineRule="auto"/>
    </w:pPr>
  </w:style>
  <w:style w:type="character" w:customStyle="1" w:styleId="Char">
    <w:name w:val="رأس الصفحة Char"/>
    <w:basedOn w:val="a0"/>
    <w:link w:val="a5"/>
    <w:uiPriority w:val="99"/>
    <w:rsid w:val="00AE1A44"/>
  </w:style>
  <w:style w:type="paragraph" w:styleId="a6">
    <w:name w:val="footer"/>
    <w:basedOn w:val="a"/>
    <w:link w:val="Char0"/>
    <w:uiPriority w:val="99"/>
    <w:unhideWhenUsed/>
    <w:rsid w:val="00AE1A44"/>
    <w:pPr>
      <w:tabs>
        <w:tab w:val="center" w:pos="4153"/>
        <w:tab w:val="right" w:pos="8306"/>
      </w:tabs>
      <w:spacing w:after="0" w:line="240" w:lineRule="auto"/>
    </w:pPr>
  </w:style>
  <w:style w:type="character" w:customStyle="1" w:styleId="Char0">
    <w:name w:val="تذييل الصفحة Char"/>
    <w:basedOn w:val="a0"/>
    <w:link w:val="a6"/>
    <w:uiPriority w:val="99"/>
    <w:rsid w:val="00AE1A44"/>
  </w:style>
  <w:style w:type="paragraph" w:styleId="a8">
    <w:name w:val="Balloon Text"/>
    <w:basedOn w:val="a"/>
    <w:link w:val="Char1"/>
    <w:uiPriority w:val="99"/>
    <w:semiHidden/>
    <w:unhideWhenUsed/>
    <w:rsid w:val="000428F1"/>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0428F1"/>
    <w:rPr>
      <w:rFonts w:ascii="Tahoma" w:hAnsi="Tahoma" w:cs="Tahoma"/>
      <w:sz w:val="16"/>
      <w:szCs w:val="16"/>
    </w:rPr>
  </w:style>
  <w:style w:type="character" w:styleId="Hyperlink">
    <w:name w:val="Hyperlink"/>
    <w:basedOn w:val="a0"/>
    <w:uiPriority w:val="99"/>
    <w:unhideWhenUsed/>
    <w:rsid w:val="00BE5FE3"/>
    <w:rPr>
      <w:color w:val="0000FF" w:themeColor="hyperlink"/>
      <w:u w:val="single"/>
    </w:rPr>
  </w:style>
  <w:style w:type="paragraph" w:styleId="a9">
    <w:name w:val="List Paragraph"/>
    <w:basedOn w:val="a"/>
    <w:uiPriority w:val="34"/>
    <w:qFormat/>
    <w:rsid w:val="004E61EC"/>
    <w:pPr>
      <w:ind w:left="720"/>
      <w:contextualSpacing/>
    </w:pPr>
  </w:style>
  <w:style w:type="table" w:styleId="-2">
    <w:name w:val="Light Shading Accent 2"/>
    <w:basedOn w:val="a1"/>
    <w:uiPriority w:val="60"/>
    <w:rsid w:val="00BF681D"/>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aa">
    <w:name w:val="Placeholder Text"/>
    <w:basedOn w:val="a0"/>
    <w:uiPriority w:val="99"/>
    <w:semiHidden/>
    <w:rsid w:val="009F507B"/>
    <w:rPr>
      <w:color w:val="808080"/>
    </w:rPr>
  </w:style>
  <w:style w:type="character" w:customStyle="1" w:styleId="apple-converted-space">
    <w:name w:val="apple-converted-space"/>
    <w:basedOn w:val="a0"/>
    <w:rsid w:val="00A22B1C"/>
  </w:style>
  <w:style w:type="character" w:customStyle="1" w:styleId="error">
    <w:name w:val="error"/>
    <w:basedOn w:val="a0"/>
    <w:rsid w:val="00A22B1C"/>
  </w:style>
  <w:style w:type="character" w:customStyle="1" w:styleId="grammar">
    <w:name w:val="grammar"/>
    <w:basedOn w:val="a0"/>
    <w:rsid w:val="00A22B1C"/>
  </w:style>
  <w:style w:type="character" w:customStyle="1" w:styleId="spelling">
    <w:name w:val="spelling"/>
    <w:basedOn w:val="a0"/>
    <w:rsid w:val="00A22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381">
      <w:bodyDiv w:val="1"/>
      <w:marLeft w:val="0"/>
      <w:marRight w:val="0"/>
      <w:marTop w:val="0"/>
      <w:marBottom w:val="0"/>
      <w:divBdr>
        <w:top w:val="none" w:sz="0" w:space="0" w:color="auto"/>
        <w:left w:val="none" w:sz="0" w:space="0" w:color="auto"/>
        <w:bottom w:val="none" w:sz="0" w:space="0" w:color="auto"/>
        <w:right w:val="none" w:sz="0" w:space="0" w:color="auto"/>
      </w:divBdr>
    </w:div>
    <w:div w:id="199976335">
      <w:bodyDiv w:val="1"/>
      <w:marLeft w:val="0"/>
      <w:marRight w:val="0"/>
      <w:marTop w:val="0"/>
      <w:marBottom w:val="0"/>
      <w:divBdr>
        <w:top w:val="none" w:sz="0" w:space="0" w:color="auto"/>
        <w:left w:val="none" w:sz="0" w:space="0" w:color="auto"/>
        <w:bottom w:val="none" w:sz="0" w:space="0" w:color="auto"/>
        <w:right w:val="none" w:sz="0" w:space="0" w:color="auto"/>
      </w:divBdr>
    </w:div>
    <w:div w:id="347416029">
      <w:bodyDiv w:val="1"/>
      <w:marLeft w:val="0"/>
      <w:marRight w:val="0"/>
      <w:marTop w:val="0"/>
      <w:marBottom w:val="0"/>
      <w:divBdr>
        <w:top w:val="none" w:sz="0" w:space="0" w:color="auto"/>
        <w:left w:val="none" w:sz="0" w:space="0" w:color="auto"/>
        <w:bottom w:val="none" w:sz="0" w:space="0" w:color="auto"/>
        <w:right w:val="none" w:sz="0" w:space="0" w:color="auto"/>
      </w:divBdr>
      <w:divsChild>
        <w:div w:id="1625647764">
          <w:marLeft w:val="0"/>
          <w:marRight w:val="0"/>
          <w:marTop w:val="0"/>
          <w:marBottom w:val="0"/>
          <w:divBdr>
            <w:top w:val="none" w:sz="0" w:space="0" w:color="auto"/>
            <w:left w:val="none" w:sz="0" w:space="0" w:color="auto"/>
            <w:bottom w:val="none" w:sz="0" w:space="0" w:color="auto"/>
            <w:right w:val="none" w:sz="0" w:space="0" w:color="auto"/>
          </w:divBdr>
          <w:divsChild>
            <w:div w:id="42265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27914">
      <w:bodyDiv w:val="1"/>
      <w:marLeft w:val="0"/>
      <w:marRight w:val="0"/>
      <w:marTop w:val="0"/>
      <w:marBottom w:val="0"/>
      <w:divBdr>
        <w:top w:val="none" w:sz="0" w:space="0" w:color="auto"/>
        <w:left w:val="none" w:sz="0" w:space="0" w:color="auto"/>
        <w:bottom w:val="none" w:sz="0" w:space="0" w:color="auto"/>
        <w:right w:val="none" w:sz="0" w:space="0" w:color="auto"/>
      </w:divBdr>
      <w:divsChild>
        <w:div w:id="1565068679">
          <w:marLeft w:val="0"/>
          <w:marRight w:val="0"/>
          <w:marTop w:val="0"/>
          <w:marBottom w:val="0"/>
          <w:divBdr>
            <w:top w:val="none" w:sz="0" w:space="0" w:color="auto"/>
            <w:left w:val="none" w:sz="0" w:space="0" w:color="auto"/>
            <w:bottom w:val="none" w:sz="0" w:space="0" w:color="auto"/>
            <w:right w:val="none" w:sz="0" w:space="0" w:color="auto"/>
          </w:divBdr>
          <w:divsChild>
            <w:div w:id="837621721">
              <w:marLeft w:val="0"/>
              <w:marRight w:val="0"/>
              <w:marTop w:val="0"/>
              <w:marBottom w:val="0"/>
              <w:divBdr>
                <w:top w:val="none" w:sz="0" w:space="0" w:color="auto"/>
                <w:left w:val="none" w:sz="0" w:space="0" w:color="auto"/>
                <w:bottom w:val="none" w:sz="0" w:space="0" w:color="auto"/>
                <w:right w:val="none" w:sz="0" w:space="0" w:color="auto"/>
              </w:divBdr>
              <w:divsChild>
                <w:div w:id="4093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18487">
      <w:bodyDiv w:val="1"/>
      <w:marLeft w:val="0"/>
      <w:marRight w:val="0"/>
      <w:marTop w:val="0"/>
      <w:marBottom w:val="0"/>
      <w:divBdr>
        <w:top w:val="none" w:sz="0" w:space="0" w:color="auto"/>
        <w:left w:val="none" w:sz="0" w:space="0" w:color="auto"/>
        <w:bottom w:val="none" w:sz="0" w:space="0" w:color="auto"/>
        <w:right w:val="none" w:sz="0" w:space="0" w:color="auto"/>
      </w:divBdr>
      <w:divsChild>
        <w:div w:id="2013482244">
          <w:marLeft w:val="0"/>
          <w:marRight w:val="0"/>
          <w:marTop w:val="0"/>
          <w:marBottom w:val="0"/>
          <w:divBdr>
            <w:top w:val="none" w:sz="0" w:space="0" w:color="auto"/>
            <w:left w:val="none" w:sz="0" w:space="0" w:color="auto"/>
            <w:bottom w:val="none" w:sz="0" w:space="0" w:color="auto"/>
            <w:right w:val="none" w:sz="0" w:space="0" w:color="auto"/>
          </w:divBdr>
          <w:divsChild>
            <w:div w:id="849679294">
              <w:marLeft w:val="0"/>
              <w:marRight w:val="0"/>
              <w:marTop w:val="0"/>
              <w:marBottom w:val="0"/>
              <w:divBdr>
                <w:top w:val="none" w:sz="0" w:space="0" w:color="auto"/>
                <w:left w:val="none" w:sz="0" w:space="0" w:color="auto"/>
                <w:bottom w:val="none" w:sz="0" w:space="0" w:color="auto"/>
                <w:right w:val="none" w:sz="0" w:space="0" w:color="auto"/>
              </w:divBdr>
              <w:divsChild>
                <w:div w:id="685054742">
                  <w:marLeft w:val="0"/>
                  <w:marRight w:val="0"/>
                  <w:marTop w:val="0"/>
                  <w:marBottom w:val="0"/>
                  <w:divBdr>
                    <w:top w:val="single" w:sz="2" w:space="0" w:color="CCCCCC"/>
                    <w:left w:val="single" w:sz="6" w:space="0" w:color="CCCCCC"/>
                    <w:bottom w:val="single" w:sz="6" w:space="0" w:color="CCCCCC"/>
                    <w:right w:val="single" w:sz="6" w:space="0" w:color="CCCCCC"/>
                  </w:divBdr>
                  <w:divsChild>
                    <w:div w:id="5254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5250">
      <w:bodyDiv w:val="1"/>
      <w:marLeft w:val="0"/>
      <w:marRight w:val="0"/>
      <w:marTop w:val="0"/>
      <w:marBottom w:val="0"/>
      <w:divBdr>
        <w:top w:val="none" w:sz="0" w:space="0" w:color="auto"/>
        <w:left w:val="none" w:sz="0" w:space="0" w:color="auto"/>
        <w:bottom w:val="none" w:sz="0" w:space="0" w:color="auto"/>
        <w:right w:val="none" w:sz="0" w:space="0" w:color="auto"/>
      </w:divBdr>
    </w:div>
    <w:div w:id="1779325331">
      <w:bodyDiv w:val="1"/>
      <w:marLeft w:val="0"/>
      <w:marRight w:val="0"/>
      <w:marTop w:val="0"/>
      <w:marBottom w:val="0"/>
      <w:divBdr>
        <w:top w:val="none" w:sz="0" w:space="0" w:color="auto"/>
        <w:left w:val="none" w:sz="0" w:space="0" w:color="auto"/>
        <w:bottom w:val="none" w:sz="0" w:space="0" w:color="auto"/>
        <w:right w:val="none" w:sz="0" w:space="0" w:color="auto"/>
      </w:divBdr>
    </w:div>
    <w:div w:id="1780182432">
      <w:bodyDiv w:val="1"/>
      <w:marLeft w:val="0"/>
      <w:marRight w:val="0"/>
      <w:marTop w:val="0"/>
      <w:marBottom w:val="0"/>
      <w:divBdr>
        <w:top w:val="none" w:sz="0" w:space="0" w:color="auto"/>
        <w:left w:val="none" w:sz="0" w:space="0" w:color="auto"/>
        <w:bottom w:val="none" w:sz="0" w:space="0" w:color="auto"/>
        <w:right w:val="none" w:sz="0" w:space="0" w:color="auto"/>
      </w:divBdr>
    </w:div>
    <w:div w:id="1840189684">
      <w:bodyDiv w:val="1"/>
      <w:marLeft w:val="0"/>
      <w:marRight w:val="0"/>
      <w:marTop w:val="0"/>
      <w:marBottom w:val="0"/>
      <w:divBdr>
        <w:top w:val="none" w:sz="0" w:space="0" w:color="auto"/>
        <w:left w:val="none" w:sz="0" w:space="0" w:color="auto"/>
        <w:bottom w:val="none" w:sz="0" w:space="0" w:color="auto"/>
        <w:right w:val="none" w:sz="0" w:space="0" w:color="auto"/>
      </w:divBdr>
      <w:divsChild>
        <w:div w:id="1628659014">
          <w:marLeft w:val="0"/>
          <w:marRight w:val="0"/>
          <w:marTop w:val="0"/>
          <w:marBottom w:val="0"/>
          <w:divBdr>
            <w:top w:val="none" w:sz="0" w:space="0" w:color="auto"/>
            <w:left w:val="none" w:sz="0" w:space="0" w:color="auto"/>
            <w:bottom w:val="none" w:sz="0" w:space="0" w:color="auto"/>
            <w:right w:val="none" w:sz="0" w:space="0" w:color="auto"/>
          </w:divBdr>
          <w:divsChild>
            <w:div w:id="1987275936">
              <w:marLeft w:val="0"/>
              <w:marRight w:val="0"/>
              <w:marTop w:val="0"/>
              <w:marBottom w:val="0"/>
              <w:divBdr>
                <w:top w:val="none" w:sz="0" w:space="0" w:color="auto"/>
                <w:left w:val="none" w:sz="0" w:space="0" w:color="auto"/>
                <w:bottom w:val="none" w:sz="0" w:space="0" w:color="auto"/>
                <w:right w:val="none" w:sz="0" w:space="0" w:color="auto"/>
              </w:divBdr>
              <w:divsChild>
                <w:div w:id="1900942504">
                  <w:marLeft w:val="0"/>
                  <w:marRight w:val="0"/>
                  <w:marTop w:val="0"/>
                  <w:marBottom w:val="0"/>
                  <w:divBdr>
                    <w:top w:val="single" w:sz="2" w:space="0" w:color="CCCCCC"/>
                    <w:left w:val="single" w:sz="6" w:space="0" w:color="CCCCCC"/>
                    <w:bottom w:val="single" w:sz="6" w:space="0" w:color="CCCCCC"/>
                    <w:right w:val="single" w:sz="6" w:space="0" w:color="CCCCCC"/>
                  </w:divBdr>
                  <w:divsChild>
                    <w:div w:id="76719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407185">
      <w:bodyDiv w:val="1"/>
      <w:marLeft w:val="0"/>
      <w:marRight w:val="0"/>
      <w:marTop w:val="0"/>
      <w:marBottom w:val="0"/>
      <w:divBdr>
        <w:top w:val="none" w:sz="0" w:space="0" w:color="auto"/>
        <w:left w:val="none" w:sz="0" w:space="0" w:color="auto"/>
        <w:bottom w:val="none" w:sz="0" w:space="0" w:color="auto"/>
        <w:right w:val="none" w:sz="0" w:space="0" w:color="auto"/>
      </w:divBdr>
    </w:div>
    <w:div w:id="2039813588">
      <w:bodyDiv w:val="1"/>
      <w:marLeft w:val="0"/>
      <w:marRight w:val="0"/>
      <w:marTop w:val="0"/>
      <w:marBottom w:val="0"/>
      <w:divBdr>
        <w:top w:val="none" w:sz="0" w:space="0" w:color="auto"/>
        <w:left w:val="none" w:sz="0" w:space="0" w:color="auto"/>
        <w:bottom w:val="none" w:sz="0" w:space="0" w:color="auto"/>
        <w:right w:val="none" w:sz="0" w:space="0" w:color="auto"/>
      </w:divBdr>
      <w:divsChild>
        <w:div w:id="594754470">
          <w:marLeft w:val="0"/>
          <w:marRight w:val="0"/>
          <w:marTop w:val="0"/>
          <w:marBottom w:val="225"/>
          <w:divBdr>
            <w:top w:val="none" w:sz="0" w:space="0" w:color="auto"/>
            <w:left w:val="none" w:sz="0" w:space="0" w:color="auto"/>
            <w:bottom w:val="none" w:sz="0" w:space="0" w:color="auto"/>
            <w:right w:val="none" w:sz="0" w:space="0" w:color="auto"/>
          </w:divBdr>
        </w:div>
        <w:div w:id="1669557619">
          <w:marLeft w:val="0"/>
          <w:marRight w:val="0"/>
          <w:marTop w:val="0"/>
          <w:marBottom w:val="0"/>
          <w:divBdr>
            <w:top w:val="none" w:sz="0" w:space="0" w:color="auto"/>
            <w:left w:val="none" w:sz="0" w:space="0" w:color="auto"/>
            <w:bottom w:val="none" w:sz="0" w:space="0" w:color="auto"/>
            <w:right w:val="none" w:sz="0" w:space="0" w:color="auto"/>
          </w:divBdr>
          <w:divsChild>
            <w:div w:id="1425344728">
              <w:marLeft w:val="0"/>
              <w:marRight w:val="0"/>
              <w:marTop w:val="0"/>
              <w:marBottom w:val="300"/>
              <w:divBdr>
                <w:top w:val="single" w:sz="6" w:space="0" w:color="0E8049"/>
                <w:left w:val="single" w:sz="6" w:space="0" w:color="0E8049"/>
                <w:bottom w:val="single" w:sz="6" w:space="0" w:color="0E8049"/>
                <w:right w:val="single" w:sz="6" w:space="0" w:color="0E8049"/>
              </w:divBdr>
              <w:divsChild>
                <w:div w:id="1679113729">
                  <w:marLeft w:val="0"/>
                  <w:marRight w:val="0"/>
                  <w:marTop w:val="0"/>
                  <w:marBottom w:val="0"/>
                  <w:divBdr>
                    <w:top w:val="none" w:sz="0" w:space="0" w:color="auto"/>
                    <w:left w:val="none" w:sz="0" w:space="0" w:color="auto"/>
                    <w:bottom w:val="none" w:sz="0" w:space="0" w:color="auto"/>
                    <w:right w:val="none" w:sz="0" w:space="0" w:color="auto"/>
                  </w:divBdr>
                  <w:divsChild>
                    <w:div w:id="263198367">
                      <w:marLeft w:val="0"/>
                      <w:marRight w:val="0"/>
                      <w:marTop w:val="0"/>
                      <w:marBottom w:val="0"/>
                      <w:divBdr>
                        <w:top w:val="none" w:sz="0" w:space="0" w:color="auto"/>
                        <w:left w:val="none" w:sz="0" w:space="0" w:color="auto"/>
                        <w:bottom w:val="none" w:sz="0" w:space="0" w:color="auto"/>
                        <w:right w:val="none" w:sz="0" w:space="0" w:color="auto"/>
                      </w:divBdr>
                      <w:divsChild>
                        <w:div w:id="998969886">
                          <w:marLeft w:val="0"/>
                          <w:marRight w:val="0"/>
                          <w:marTop w:val="0"/>
                          <w:marBottom w:val="0"/>
                          <w:divBdr>
                            <w:top w:val="none" w:sz="0" w:space="0" w:color="auto"/>
                            <w:left w:val="none" w:sz="0" w:space="0" w:color="auto"/>
                            <w:bottom w:val="none" w:sz="0" w:space="0" w:color="auto"/>
                            <w:right w:val="none" w:sz="0" w:space="0" w:color="auto"/>
                          </w:divBdr>
                          <w:divsChild>
                            <w:div w:id="192414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874760">
      <w:bodyDiv w:val="1"/>
      <w:marLeft w:val="0"/>
      <w:marRight w:val="0"/>
      <w:marTop w:val="0"/>
      <w:marBottom w:val="0"/>
      <w:divBdr>
        <w:top w:val="none" w:sz="0" w:space="0" w:color="auto"/>
        <w:left w:val="none" w:sz="0" w:space="0" w:color="auto"/>
        <w:bottom w:val="none" w:sz="0" w:space="0" w:color="auto"/>
        <w:right w:val="none" w:sz="0" w:space="0" w:color="auto"/>
      </w:divBdr>
    </w:div>
    <w:div w:id="208221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ali.alhammedawi@uo.kufa.edu.iq"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1582;&#1591;&#1577;%20&#1576;&#1581;&#1579;%20&#1586;&#1607;&#1585;&#1577;%20&#1605;&#1581;&#1605;&#1583;\&#1576;&#1581;&#1579;%20&#1586;&#1607;&#1585;&#1577;%20&#1578;&#1585;&#1576;&#1610;&#1577;%20&#1576;&#1606;&#1575;&#1578;\&#1575;&#1604;&#1575;&#1588;&#1593;&#1575;&#1593;%20&#1601;&#1610;%20&#1575;&#1604;&#1582;&#1590;&#1585;&#1608;&#1575;&#1578;\me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33"/>
    </mc:Choice>
    <mc:Fallback>
      <c:style val="33"/>
    </mc:Fallback>
  </mc:AlternateContent>
  <c:chart>
    <c:autoTitleDeleted val="0"/>
    <c:plotArea>
      <c:layout>
        <c:manualLayout>
          <c:layoutTarget val="inner"/>
          <c:xMode val="edge"/>
          <c:yMode val="edge"/>
          <c:x val="0.1333457346957844"/>
          <c:y val="6.2611403891241743E-2"/>
          <c:w val="0.80624434081662122"/>
          <c:h val="0.78848532103520619"/>
        </c:manualLayout>
      </c:layout>
      <c:barChart>
        <c:barDir val="col"/>
        <c:grouping val="clustered"/>
        <c:varyColors val="0"/>
        <c:ser>
          <c:idx val="0"/>
          <c:order val="0"/>
          <c:tx>
            <c:strRef>
              <c:f>ورقة3!$B$1</c:f>
              <c:strCache>
                <c:ptCount val="1"/>
                <c:pt idx="0">
                  <c:v>Fresh vegetables </c:v>
                </c:pt>
              </c:strCache>
            </c:strRef>
          </c:tx>
          <c:invertIfNegative val="0"/>
          <c:dLbls>
            <c:showLegendKey val="0"/>
            <c:showVal val="1"/>
            <c:showCatName val="0"/>
            <c:showSerName val="0"/>
            <c:showPercent val="0"/>
            <c:showBubbleSize val="0"/>
            <c:showLeaderLines val="0"/>
          </c:dLbls>
          <c:cat>
            <c:strRef>
              <c:f>ورقة3!$A$2:$A$4</c:f>
              <c:strCache>
                <c:ptCount val="3"/>
                <c:pt idx="0">
                  <c:v>Adults </c:v>
                </c:pt>
                <c:pt idx="1">
                  <c:v>Children</c:v>
                </c:pt>
                <c:pt idx="2">
                  <c:v>Infants</c:v>
                </c:pt>
              </c:strCache>
            </c:strRef>
          </c:cat>
          <c:val>
            <c:numRef>
              <c:f>ورقة3!$B$2:$B$4</c:f>
              <c:numCache>
                <c:formatCode>General</c:formatCode>
                <c:ptCount val="3"/>
                <c:pt idx="0">
                  <c:v>0.11700000000000001</c:v>
                </c:pt>
                <c:pt idx="1">
                  <c:v>0.122</c:v>
                </c:pt>
                <c:pt idx="2">
                  <c:v>0.17899999999999999</c:v>
                </c:pt>
              </c:numCache>
            </c:numRef>
          </c:val>
        </c:ser>
        <c:ser>
          <c:idx val="1"/>
          <c:order val="1"/>
          <c:tx>
            <c:strRef>
              <c:f>ورقة3!$C$1</c:f>
              <c:strCache>
                <c:ptCount val="1"/>
                <c:pt idx="0">
                  <c:v>Fruits</c:v>
                </c:pt>
              </c:strCache>
            </c:strRef>
          </c:tx>
          <c:invertIfNegative val="0"/>
          <c:dLbls>
            <c:showLegendKey val="0"/>
            <c:showVal val="1"/>
            <c:showCatName val="0"/>
            <c:showSerName val="0"/>
            <c:showPercent val="0"/>
            <c:showBubbleSize val="0"/>
            <c:showLeaderLines val="0"/>
          </c:dLbls>
          <c:cat>
            <c:strRef>
              <c:f>ورقة3!$A$2:$A$4</c:f>
              <c:strCache>
                <c:ptCount val="3"/>
                <c:pt idx="0">
                  <c:v>Adults </c:v>
                </c:pt>
                <c:pt idx="1">
                  <c:v>Children</c:v>
                </c:pt>
                <c:pt idx="2">
                  <c:v>Infants</c:v>
                </c:pt>
              </c:strCache>
            </c:strRef>
          </c:cat>
          <c:val>
            <c:numRef>
              <c:f>ورقة3!$C$2:$C$4</c:f>
              <c:numCache>
                <c:formatCode>General</c:formatCode>
                <c:ptCount val="3"/>
                <c:pt idx="0">
                  <c:v>0.14099999999999999</c:v>
                </c:pt>
                <c:pt idx="1">
                  <c:v>0.29499999999999998</c:v>
                </c:pt>
                <c:pt idx="2">
                  <c:v>0.38800000000000001</c:v>
                </c:pt>
              </c:numCache>
            </c:numRef>
          </c:val>
        </c:ser>
        <c:dLbls>
          <c:showLegendKey val="0"/>
          <c:showVal val="0"/>
          <c:showCatName val="0"/>
          <c:showSerName val="0"/>
          <c:showPercent val="0"/>
          <c:showBubbleSize val="0"/>
        </c:dLbls>
        <c:gapWidth val="150"/>
        <c:axId val="138236288"/>
        <c:axId val="141453184"/>
      </c:barChart>
      <c:catAx>
        <c:axId val="138236288"/>
        <c:scaling>
          <c:orientation val="minMax"/>
        </c:scaling>
        <c:delete val="0"/>
        <c:axPos val="b"/>
        <c:title>
          <c:tx>
            <c:rich>
              <a:bodyPr/>
              <a:lstStyle/>
              <a:p>
                <a:pPr>
                  <a:defRPr/>
                </a:pPr>
                <a:r>
                  <a:rPr lang="en-US"/>
                  <a:t>Age Groups</a:t>
                </a:r>
                <a:endParaRPr lang="ar-IQ"/>
              </a:p>
            </c:rich>
          </c:tx>
          <c:overlay val="0"/>
        </c:title>
        <c:majorTickMark val="out"/>
        <c:minorTickMark val="none"/>
        <c:tickLblPos val="nextTo"/>
        <c:spPr>
          <a:noFill/>
          <a:ln w="9525" cap="flat" cmpd="sng" algn="ctr">
            <a:solidFill>
              <a:schemeClr val="dk1">
                <a:shade val="95000"/>
                <a:satMod val="105000"/>
              </a:schemeClr>
            </a:solidFill>
            <a:prstDash val="solid"/>
          </a:ln>
          <a:effectLst/>
        </c:spPr>
        <c:txPr>
          <a:bodyPr/>
          <a:lstStyle/>
          <a:p>
            <a:pPr>
              <a:defRPr b="1" i="1">
                <a:solidFill>
                  <a:schemeClr val="tx1"/>
                </a:solidFill>
                <a:latin typeface="+mn-lt"/>
                <a:ea typeface="+mn-ea"/>
                <a:cs typeface="+mn-cs"/>
              </a:defRPr>
            </a:pPr>
            <a:endParaRPr lang="ar-IQ"/>
          </a:p>
        </c:txPr>
        <c:crossAx val="141453184"/>
        <c:crosses val="autoZero"/>
        <c:auto val="1"/>
        <c:lblAlgn val="ctr"/>
        <c:lblOffset val="100"/>
        <c:noMultiLvlLbl val="0"/>
      </c:catAx>
      <c:valAx>
        <c:axId val="141453184"/>
        <c:scaling>
          <c:orientation val="minMax"/>
        </c:scaling>
        <c:delete val="0"/>
        <c:axPos val="l"/>
        <c:title>
          <c:tx>
            <c:rich>
              <a:bodyPr rot="-5400000" vert="horz"/>
              <a:lstStyle/>
              <a:p>
                <a:pPr>
                  <a:defRPr/>
                </a:pPr>
                <a:r>
                  <a:rPr lang="en-US"/>
                  <a:t>Summation of Annual effective dose (mSv/y) </a:t>
                </a:r>
                <a:r>
                  <a:rPr lang="en-US">
                    <a:solidFill>
                      <a:schemeClr val="bg1"/>
                    </a:solidFill>
                  </a:rPr>
                  <a:t>q</a:t>
                </a:r>
                <a:r>
                  <a:rPr lang="en-US"/>
                  <a:t> </a:t>
                </a:r>
                <a:endParaRPr lang="ar-IQ"/>
              </a:p>
            </c:rich>
          </c:tx>
          <c:layout>
            <c:manualLayout>
              <c:xMode val="edge"/>
              <c:yMode val="edge"/>
              <c:x val="2.214645499409661E-2"/>
              <c:y val="0.10953877393285795"/>
            </c:manualLayout>
          </c:layout>
          <c:overlay val="0"/>
        </c:title>
        <c:numFmt formatCode="General" sourceLinked="1"/>
        <c:majorTickMark val="out"/>
        <c:minorTickMark val="none"/>
        <c:tickLblPos val="nextTo"/>
        <c:spPr>
          <a:noFill/>
          <a:ln w="9525" cap="flat" cmpd="sng" algn="ctr">
            <a:solidFill>
              <a:schemeClr val="dk1">
                <a:shade val="95000"/>
                <a:satMod val="105000"/>
              </a:schemeClr>
            </a:solidFill>
            <a:prstDash val="solid"/>
          </a:ln>
          <a:effectLst/>
        </c:spPr>
        <c:txPr>
          <a:bodyPr/>
          <a:lstStyle/>
          <a:p>
            <a:pPr>
              <a:defRPr b="1" i="1">
                <a:solidFill>
                  <a:schemeClr val="tx1"/>
                </a:solidFill>
                <a:latin typeface="+mn-lt"/>
                <a:ea typeface="+mn-ea"/>
                <a:cs typeface="+mn-cs"/>
              </a:defRPr>
            </a:pPr>
            <a:endParaRPr lang="ar-IQ"/>
          </a:p>
        </c:txPr>
        <c:crossAx val="138236288"/>
        <c:crosses val="autoZero"/>
        <c:crossBetween val="between"/>
      </c:valAx>
      <c:spPr>
        <a:noFill/>
      </c:spPr>
    </c:plotArea>
    <c:legend>
      <c:legendPos val="l"/>
      <c:layout>
        <c:manualLayout>
          <c:xMode val="edge"/>
          <c:yMode val="edge"/>
          <c:x val="0.13160733549083065"/>
          <c:y val="4.6621805082781687E-2"/>
          <c:w val="0.54254567693601408"/>
          <c:h val="6.6289076978676073E-2"/>
        </c:manualLayout>
      </c:layout>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ar-IQ"/>
    </a:p>
  </c:txPr>
  <c:externalData r:id="rId1">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B85C8-4F11-4EBD-B954-E5D3111DD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3506</Words>
  <Characters>19988</Characters>
  <Application>Microsoft Office Word</Application>
  <DocSecurity>0</DocSecurity>
  <Lines>166</Lines>
  <Paragraphs>46</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Khaled Dabbas Almolaa</cp:lastModifiedBy>
  <cp:revision>6</cp:revision>
  <dcterms:created xsi:type="dcterms:W3CDTF">2016-05-20T19:33:00Z</dcterms:created>
  <dcterms:modified xsi:type="dcterms:W3CDTF">2016-05-20T20:23:00Z</dcterms:modified>
</cp:coreProperties>
</file>