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CEE" w:rsidRDefault="00326CEE" w:rsidP="00326CEE">
      <w:pPr>
        <w:spacing w:before="240" w:after="160"/>
        <w:jc w:val="center"/>
        <w:rPr>
          <w:rFonts w:ascii="Times New Roman" w:eastAsia="Calibri" w:hAnsi="Times New Roman" w:cs="Times New Roman"/>
          <w:b/>
          <w:bCs/>
          <w:sz w:val="24"/>
          <w:szCs w:val="24"/>
        </w:rPr>
      </w:pPr>
      <w:r w:rsidRPr="00333A1A">
        <w:rPr>
          <w:rFonts w:ascii="Times New Roman" w:eastAsia="Calibri" w:hAnsi="Times New Roman" w:cs="Times New Roman"/>
          <w:b/>
          <w:bCs/>
          <w:sz w:val="24"/>
          <w:szCs w:val="24"/>
        </w:rPr>
        <w:t xml:space="preserve">Risk assessment of </w:t>
      </w:r>
      <w:r>
        <w:rPr>
          <w:rFonts w:ascii="Times New Roman" w:eastAsia="Calibri" w:hAnsi="Times New Roman" w:cs="Times New Roman"/>
          <w:b/>
          <w:bCs/>
          <w:sz w:val="24"/>
          <w:szCs w:val="24"/>
        </w:rPr>
        <w:t xml:space="preserve">heavy </w:t>
      </w:r>
      <w:r w:rsidRPr="00333A1A">
        <w:rPr>
          <w:rFonts w:ascii="Times New Roman" w:eastAsia="Calibri" w:hAnsi="Times New Roman" w:cs="Times New Roman"/>
          <w:b/>
          <w:bCs/>
          <w:sz w:val="24"/>
          <w:szCs w:val="24"/>
        </w:rPr>
        <w:t xml:space="preserve">metals </w:t>
      </w:r>
      <w:r>
        <w:rPr>
          <w:rFonts w:ascii="Times New Roman" w:eastAsia="Calibri" w:hAnsi="Times New Roman" w:cs="Times New Roman"/>
          <w:b/>
          <w:bCs/>
          <w:sz w:val="24"/>
          <w:szCs w:val="24"/>
        </w:rPr>
        <w:t>(C</w:t>
      </w:r>
      <w:r w:rsidRPr="00F567B1">
        <w:rPr>
          <w:rFonts w:ascii="Times New Roman" w:eastAsia="Calibri" w:hAnsi="Times New Roman" w:cs="Times New Roman"/>
          <w:b/>
          <w:bCs/>
          <w:sz w:val="24"/>
          <w:szCs w:val="24"/>
        </w:rPr>
        <w:t xml:space="preserve">hromium, </w:t>
      </w:r>
      <w:r>
        <w:rPr>
          <w:rFonts w:ascii="Times New Roman" w:eastAsia="Calibri" w:hAnsi="Times New Roman" w:cs="Times New Roman"/>
          <w:b/>
          <w:bCs/>
          <w:sz w:val="24"/>
          <w:szCs w:val="24"/>
        </w:rPr>
        <w:t>N</w:t>
      </w:r>
      <w:r w:rsidRPr="00F567B1">
        <w:rPr>
          <w:rFonts w:ascii="Times New Roman" w:eastAsia="Calibri" w:hAnsi="Times New Roman" w:cs="Times New Roman"/>
          <w:b/>
          <w:bCs/>
          <w:sz w:val="24"/>
          <w:szCs w:val="24"/>
        </w:rPr>
        <w:t xml:space="preserve">ickel, </w:t>
      </w:r>
      <w:r>
        <w:rPr>
          <w:rFonts w:ascii="Times New Roman" w:eastAsia="Calibri" w:hAnsi="Times New Roman" w:cs="Times New Roman"/>
          <w:b/>
          <w:bCs/>
          <w:sz w:val="24"/>
          <w:szCs w:val="24"/>
        </w:rPr>
        <w:t>L</w:t>
      </w:r>
      <w:r w:rsidRPr="00F567B1">
        <w:rPr>
          <w:rFonts w:ascii="Times New Roman" w:eastAsia="Calibri" w:hAnsi="Times New Roman" w:cs="Times New Roman"/>
          <w:b/>
          <w:bCs/>
          <w:sz w:val="24"/>
          <w:szCs w:val="24"/>
        </w:rPr>
        <w:t xml:space="preserve">ead, </w:t>
      </w:r>
      <w:r>
        <w:rPr>
          <w:rFonts w:ascii="Times New Roman" w:eastAsia="Calibri" w:hAnsi="Times New Roman" w:cs="Times New Roman"/>
          <w:b/>
          <w:bCs/>
          <w:sz w:val="24"/>
          <w:szCs w:val="24"/>
        </w:rPr>
        <w:t>C</w:t>
      </w:r>
      <w:r w:rsidRPr="00F567B1">
        <w:rPr>
          <w:rFonts w:ascii="Times New Roman" w:eastAsia="Calibri" w:hAnsi="Times New Roman" w:cs="Times New Roman"/>
          <w:b/>
          <w:bCs/>
          <w:sz w:val="24"/>
          <w:szCs w:val="24"/>
        </w:rPr>
        <w:t xml:space="preserve">opper and </w:t>
      </w:r>
      <w:r>
        <w:rPr>
          <w:rFonts w:ascii="Times New Roman" w:eastAsia="Calibri" w:hAnsi="Times New Roman" w:cs="Times New Roman"/>
          <w:b/>
          <w:bCs/>
          <w:sz w:val="24"/>
          <w:szCs w:val="24"/>
        </w:rPr>
        <w:t>I</w:t>
      </w:r>
      <w:r w:rsidRPr="00F567B1">
        <w:rPr>
          <w:rFonts w:ascii="Times New Roman" w:eastAsia="Calibri" w:hAnsi="Times New Roman" w:cs="Times New Roman"/>
          <w:b/>
          <w:bCs/>
          <w:sz w:val="24"/>
          <w:szCs w:val="24"/>
        </w:rPr>
        <w:t xml:space="preserve">ron) </w:t>
      </w:r>
      <w:r w:rsidRPr="00333A1A">
        <w:rPr>
          <w:rFonts w:ascii="Times New Roman" w:eastAsia="Calibri" w:hAnsi="Times New Roman" w:cs="Times New Roman"/>
          <w:b/>
          <w:bCs/>
          <w:sz w:val="24"/>
          <w:szCs w:val="24"/>
        </w:rPr>
        <w:t>in fast foods</w:t>
      </w:r>
      <w:r>
        <w:rPr>
          <w:rFonts w:ascii="Times New Roman" w:eastAsia="Calibri" w:hAnsi="Times New Roman" w:cs="Times New Roman"/>
          <w:b/>
          <w:bCs/>
          <w:sz w:val="24"/>
          <w:szCs w:val="24"/>
        </w:rPr>
        <w:t xml:space="preserve"> </w:t>
      </w:r>
      <w:r w:rsidRPr="00333A1A">
        <w:rPr>
          <w:rFonts w:ascii="Times New Roman" w:eastAsia="Calibri" w:hAnsi="Times New Roman" w:cs="Times New Roman"/>
          <w:b/>
          <w:bCs/>
          <w:sz w:val="24"/>
          <w:szCs w:val="24"/>
        </w:rPr>
        <w:t xml:space="preserve">consumed in Isfahan, Iran </w:t>
      </w:r>
    </w:p>
    <w:p w:rsidR="004E53BE" w:rsidRPr="00DF2EAF" w:rsidRDefault="00DF2EAF" w:rsidP="00326CEE">
      <w:pPr>
        <w:jc w:val="center"/>
        <w:rPr>
          <w:rFonts w:ascii="Times New Roman" w:eastAsia="Calibri" w:hAnsi="Times New Roman" w:cs="Times New Roman"/>
          <w:vanish/>
          <w:vertAlign w:val="superscript"/>
          <w:lang w:bidi="fa-IR"/>
        </w:rPr>
      </w:pPr>
      <w:r w:rsidRPr="00DF2EAF">
        <w:rPr>
          <w:rFonts w:ascii="Times New Roman" w:eastAsia="Calibri" w:hAnsi="Times New Roman" w:cs="Times New Roman"/>
          <w:vertAlign w:val="superscript"/>
          <w:lang w:bidi="fa-IR"/>
        </w:rPr>
        <w:t>1</w:t>
      </w:r>
    </w:p>
    <w:p w:rsidR="004E53BE" w:rsidRPr="000C7476" w:rsidRDefault="004E53BE" w:rsidP="00326CEE">
      <w:pPr>
        <w:jc w:val="center"/>
        <w:rPr>
          <w:rFonts w:ascii="Times New Roman" w:eastAsia="Calibri" w:hAnsi="Times New Roman" w:cs="Times New Roman"/>
          <w:vanish/>
          <w:lang w:bidi="fa-IR"/>
        </w:rPr>
      </w:pPr>
    </w:p>
    <w:p w:rsidR="004E53BE" w:rsidRPr="000C7476" w:rsidRDefault="004E53BE" w:rsidP="00326CEE">
      <w:pPr>
        <w:jc w:val="center"/>
        <w:rPr>
          <w:rFonts w:ascii="Times New Roman" w:eastAsia="Calibri" w:hAnsi="Times New Roman" w:cs="Times New Roman"/>
          <w:vanish/>
          <w:lang w:bidi="fa-IR"/>
        </w:rPr>
      </w:pPr>
    </w:p>
    <w:p w:rsidR="00326CEE" w:rsidRDefault="00326CEE" w:rsidP="00DF2EAF">
      <w:pPr>
        <w:jc w:val="center"/>
        <w:rPr>
          <w:rFonts w:ascii="Times New Roman" w:eastAsia="Calibri" w:hAnsi="Times New Roman" w:cs="Times New Roman"/>
          <w:sz w:val="24"/>
          <w:szCs w:val="24"/>
          <w:lang w:bidi="fa-IR"/>
        </w:rPr>
      </w:pPr>
      <w:r w:rsidRPr="000D21A0">
        <w:rPr>
          <w:rFonts w:ascii="Times New Roman" w:eastAsia="Calibri" w:hAnsi="Times New Roman" w:cs="Times New Roman"/>
          <w:sz w:val="24"/>
          <w:szCs w:val="24"/>
          <w:lang w:bidi="fa-IR"/>
        </w:rPr>
        <w:t xml:space="preserve">Roya </w:t>
      </w:r>
      <w:proofErr w:type="spellStart"/>
      <w:r w:rsidRPr="000D21A0">
        <w:rPr>
          <w:rFonts w:ascii="Times New Roman" w:eastAsia="Calibri" w:hAnsi="Times New Roman" w:cs="Times New Roman"/>
          <w:sz w:val="24"/>
          <w:szCs w:val="24"/>
          <w:lang w:bidi="fa-IR"/>
        </w:rPr>
        <w:t>Alsadat</w:t>
      </w:r>
      <w:proofErr w:type="spellEnd"/>
      <w:r w:rsidRPr="000D21A0">
        <w:rPr>
          <w:rFonts w:ascii="Times New Roman" w:eastAsia="Calibri" w:hAnsi="Times New Roman" w:cs="Times New Roman"/>
          <w:sz w:val="24"/>
          <w:szCs w:val="24"/>
          <w:lang w:bidi="fa-IR"/>
        </w:rPr>
        <w:t xml:space="preserve"> </w:t>
      </w:r>
      <w:proofErr w:type="spellStart"/>
      <w:r w:rsidRPr="000D21A0">
        <w:rPr>
          <w:rFonts w:ascii="Times New Roman" w:eastAsia="Calibri" w:hAnsi="Times New Roman" w:cs="Times New Roman"/>
          <w:sz w:val="24"/>
          <w:szCs w:val="24"/>
          <w:lang w:bidi="fa-IR"/>
        </w:rPr>
        <w:t>Madani</w:t>
      </w:r>
      <w:proofErr w:type="spellEnd"/>
      <w:r w:rsidRPr="000D21A0">
        <w:rPr>
          <w:rFonts w:ascii="Times New Roman" w:eastAsia="Calibri" w:hAnsi="Times New Roman" w:cs="Times New Roman"/>
          <w:sz w:val="24"/>
          <w:szCs w:val="24"/>
          <w:lang w:bidi="fa-IR"/>
        </w:rPr>
        <w:t xml:space="preserve">, </w:t>
      </w:r>
      <w:r w:rsidR="00DF2EAF" w:rsidRPr="000D21A0">
        <w:rPr>
          <w:rFonts w:ascii="Times New Roman" w:eastAsia="Calibri" w:hAnsi="Times New Roman" w:cs="Times New Roman"/>
          <w:sz w:val="24"/>
          <w:szCs w:val="24"/>
          <w:vertAlign w:val="superscript"/>
          <w:lang w:bidi="fa-IR"/>
        </w:rPr>
        <w:t>2*</w:t>
      </w:r>
      <w:proofErr w:type="spellStart"/>
      <w:r w:rsidRPr="000D21A0">
        <w:rPr>
          <w:rFonts w:ascii="Times New Roman" w:eastAsia="Calibri" w:hAnsi="Times New Roman" w:cs="Times New Roman"/>
          <w:sz w:val="24"/>
          <w:szCs w:val="24"/>
          <w:lang w:bidi="fa-IR"/>
        </w:rPr>
        <w:t>Shabnam</w:t>
      </w:r>
      <w:proofErr w:type="spellEnd"/>
      <w:r w:rsidRPr="000D21A0">
        <w:rPr>
          <w:rFonts w:ascii="Times New Roman" w:eastAsia="Calibri" w:hAnsi="Times New Roman" w:cs="Times New Roman"/>
          <w:sz w:val="24"/>
          <w:szCs w:val="24"/>
          <w:lang w:bidi="fa-IR"/>
        </w:rPr>
        <w:t xml:space="preserve"> </w:t>
      </w:r>
      <w:proofErr w:type="spellStart"/>
      <w:r w:rsidRPr="000D21A0">
        <w:rPr>
          <w:rFonts w:ascii="Times New Roman" w:eastAsia="Calibri" w:hAnsi="Times New Roman" w:cs="Times New Roman"/>
          <w:sz w:val="24"/>
          <w:szCs w:val="24"/>
          <w:lang w:bidi="fa-IR"/>
        </w:rPr>
        <w:t>Kermani</w:t>
      </w:r>
      <w:proofErr w:type="spellEnd"/>
      <w:r w:rsidRPr="000D21A0">
        <w:rPr>
          <w:rFonts w:ascii="Times New Roman" w:eastAsia="Calibri" w:hAnsi="Times New Roman" w:cs="Times New Roman"/>
          <w:sz w:val="24"/>
          <w:szCs w:val="24"/>
          <w:lang w:bidi="fa-IR"/>
        </w:rPr>
        <w:t xml:space="preserve">, </w:t>
      </w:r>
      <w:r w:rsidR="00DF2EAF" w:rsidRPr="000D21A0">
        <w:rPr>
          <w:rFonts w:ascii="Times New Roman" w:eastAsia="Calibri" w:hAnsi="Times New Roman" w:cs="Times New Roman"/>
          <w:sz w:val="24"/>
          <w:szCs w:val="24"/>
          <w:vertAlign w:val="superscript"/>
          <w:lang w:bidi="fa-IR"/>
        </w:rPr>
        <w:t>3</w:t>
      </w:r>
      <w:r w:rsidRPr="000D21A0">
        <w:rPr>
          <w:rFonts w:ascii="Times New Roman" w:eastAsia="Calibri" w:hAnsi="Times New Roman" w:cs="Times New Roman"/>
          <w:sz w:val="24"/>
          <w:szCs w:val="24"/>
          <w:lang w:bidi="fa-IR"/>
        </w:rPr>
        <w:t>Masoud Sami,</w:t>
      </w:r>
      <w:r w:rsidR="00DF2EAF" w:rsidRPr="00DF2EAF">
        <w:rPr>
          <w:rFonts w:ascii="Times New Roman" w:eastAsia="Calibri" w:hAnsi="Times New Roman" w:cs="Times New Roman"/>
          <w:sz w:val="24"/>
          <w:szCs w:val="24"/>
          <w:vertAlign w:val="superscript"/>
          <w:lang w:bidi="fa-IR"/>
        </w:rPr>
        <w:t xml:space="preserve"> </w:t>
      </w:r>
      <w:r w:rsidR="00DF2EAF" w:rsidRPr="000D21A0">
        <w:rPr>
          <w:rFonts w:ascii="Times New Roman" w:eastAsia="Calibri" w:hAnsi="Times New Roman" w:cs="Times New Roman"/>
          <w:sz w:val="24"/>
          <w:szCs w:val="24"/>
          <w:vertAlign w:val="superscript"/>
          <w:lang w:bidi="fa-IR"/>
        </w:rPr>
        <w:t>3</w:t>
      </w:r>
      <w:r w:rsidRPr="000D21A0">
        <w:rPr>
          <w:rFonts w:ascii="Times New Roman" w:eastAsia="Calibri" w:hAnsi="Times New Roman" w:cs="Times New Roman"/>
          <w:sz w:val="24"/>
          <w:szCs w:val="24"/>
          <w:lang w:bidi="fa-IR"/>
        </w:rPr>
        <w:t xml:space="preserve">Zahra </w:t>
      </w:r>
      <w:proofErr w:type="spellStart"/>
      <w:r w:rsidRPr="000D21A0">
        <w:rPr>
          <w:rFonts w:ascii="Times New Roman" w:eastAsia="Calibri" w:hAnsi="Times New Roman" w:cs="Times New Roman"/>
          <w:sz w:val="24"/>
          <w:szCs w:val="24"/>
          <w:lang w:bidi="fa-IR"/>
        </w:rPr>
        <w:t>Esfandiari</w:t>
      </w:r>
      <w:proofErr w:type="spellEnd"/>
      <w:r w:rsidRPr="000D21A0">
        <w:rPr>
          <w:rFonts w:ascii="Times New Roman" w:eastAsia="Calibri" w:hAnsi="Times New Roman" w:cs="Times New Roman"/>
          <w:sz w:val="24"/>
          <w:szCs w:val="24"/>
          <w:lang w:bidi="fa-IR"/>
        </w:rPr>
        <w:t xml:space="preserve">, </w:t>
      </w:r>
      <w:r w:rsidR="00DF2EAF" w:rsidRPr="000D21A0">
        <w:rPr>
          <w:rFonts w:ascii="Times New Roman" w:eastAsia="Calibri" w:hAnsi="Times New Roman" w:cs="Times New Roman"/>
          <w:sz w:val="24"/>
          <w:szCs w:val="24"/>
          <w:vertAlign w:val="superscript"/>
          <w:lang w:bidi="fa-IR"/>
        </w:rPr>
        <w:t>2</w:t>
      </w:r>
      <w:r w:rsidRPr="000D21A0">
        <w:rPr>
          <w:rFonts w:ascii="Times New Roman" w:eastAsia="Calibri" w:hAnsi="Times New Roman" w:cs="Times New Roman"/>
          <w:sz w:val="24"/>
          <w:szCs w:val="24"/>
          <w:lang w:bidi="fa-IR"/>
        </w:rPr>
        <w:t xml:space="preserve">Ebrahim </w:t>
      </w:r>
      <w:proofErr w:type="spellStart"/>
      <w:r w:rsidRPr="000D21A0">
        <w:rPr>
          <w:rFonts w:ascii="Times New Roman" w:eastAsia="Calibri" w:hAnsi="Times New Roman" w:cs="Times New Roman"/>
          <w:sz w:val="24"/>
          <w:szCs w:val="24"/>
          <w:lang w:bidi="fa-IR"/>
        </w:rPr>
        <w:t>Karamian</w:t>
      </w:r>
      <w:proofErr w:type="spellEnd"/>
    </w:p>
    <w:p w:rsidR="00A75897" w:rsidRDefault="00A75897" w:rsidP="00A75897">
      <w:pPr>
        <w:spacing w:after="0"/>
        <w:jc w:val="both"/>
        <w:rPr>
          <w:rFonts w:asciiTheme="majorBidi" w:hAnsiTheme="majorBidi" w:cstheme="majorBidi"/>
          <w:sz w:val="24"/>
          <w:szCs w:val="24"/>
          <w:shd w:val="clear" w:color="auto" w:fill="FFFFFF"/>
        </w:rPr>
      </w:pPr>
      <w:proofErr w:type="spellStart"/>
      <w:r>
        <w:rPr>
          <w:rFonts w:ascii="Times New Roman" w:eastAsia="Calibri" w:hAnsi="Times New Roman" w:cs="Times New Roman"/>
          <w:b/>
          <w:bCs/>
          <w:sz w:val="24"/>
          <w:szCs w:val="24"/>
        </w:rPr>
        <w:t>Orcid</w:t>
      </w:r>
      <w:proofErr w:type="spellEnd"/>
      <w:r>
        <w:rPr>
          <w:rFonts w:ascii="Times New Roman" w:eastAsia="Calibri" w:hAnsi="Times New Roman" w:cs="Times New Roman"/>
          <w:b/>
          <w:bCs/>
          <w:sz w:val="24"/>
          <w:szCs w:val="24"/>
        </w:rPr>
        <w:t xml:space="preserve"> code:</w:t>
      </w:r>
      <w:r>
        <w:rPr>
          <w:rFonts w:ascii="Times New Roman" w:eastAsia="Calibri" w:hAnsi="Times New Roman" w:cs="Times New Roman"/>
          <w:sz w:val="24"/>
          <w:szCs w:val="24"/>
        </w:rPr>
        <w:t xml:space="preserve"> </w:t>
      </w:r>
      <w:r>
        <w:rPr>
          <w:rFonts w:asciiTheme="majorBidi" w:eastAsia="Calibri" w:hAnsiTheme="majorBidi" w:cstheme="majorBidi"/>
          <w:sz w:val="24"/>
          <w:szCs w:val="24"/>
          <w:lang w:bidi="fa-IR"/>
        </w:rPr>
        <w:t xml:space="preserve">0000-0003-3186-1068, </w:t>
      </w:r>
      <w:r>
        <w:rPr>
          <w:rFonts w:asciiTheme="majorBidi" w:hAnsiTheme="majorBidi" w:cstheme="majorBidi"/>
          <w:sz w:val="24"/>
          <w:szCs w:val="24"/>
          <w:shd w:val="clear" w:color="auto" w:fill="FFFFFF"/>
        </w:rPr>
        <w:t>0000-0001-6306-3488, 0000-0001-9265-579X, 0000-0003- 2399-2762 and 0000-0001</w:t>
      </w:r>
      <w:r>
        <w:rPr>
          <w:rFonts w:asciiTheme="majorBidi" w:hAnsiTheme="majorBidi" w:cstheme="majorBidi" w:hint="cs"/>
          <w:sz w:val="24"/>
          <w:szCs w:val="24"/>
          <w:shd w:val="clear" w:color="auto" w:fill="FFFFFF"/>
          <w:rtl/>
        </w:rPr>
        <w:t>-</w:t>
      </w:r>
      <w:r>
        <w:rPr>
          <w:rFonts w:asciiTheme="majorBidi" w:hAnsiTheme="majorBidi" w:cstheme="majorBidi"/>
          <w:sz w:val="24"/>
          <w:szCs w:val="24"/>
          <w:shd w:val="clear" w:color="auto" w:fill="FFFFFF"/>
        </w:rPr>
        <w:t>5929-7839</w:t>
      </w:r>
    </w:p>
    <w:p w:rsidR="00A75897" w:rsidRPr="000D21A0" w:rsidRDefault="00A75897" w:rsidP="00DF2EAF">
      <w:pPr>
        <w:jc w:val="center"/>
        <w:rPr>
          <w:rFonts w:ascii="Times New Roman" w:eastAsia="Calibri" w:hAnsi="Times New Roman" w:cs="Times New Roman"/>
          <w:sz w:val="24"/>
          <w:szCs w:val="24"/>
          <w:vertAlign w:val="superscript"/>
          <w:lang w:bidi="fa-IR"/>
        </w:rPr>
      </w:pPr>
      <w:bookmarkStart w:id="0" w:name="_GoBack"/>
      <w:bookmarkEnd w:id="0"/>
    </w:p>
    <w:p w:rsidR="00326CEE" w:rsidRPr="000D21A0" w:rsidRDefault="00326CEE" w:rsidP="00326CEE">
      <w:pPr>
        <w:jc w:val="center"/>
        <w:rPr>
          <w:rFonts w:ascii="Times New Roman" w:eastAsia="Calibri" w:hAnsi="Times New Roman" w:cs="Times New Roman"/>
          <w:vanish/>
          <w:sz w:val="24"/>
          <w:szCs w:val="24"/>
          <w:lang w:bidi="fa-IR"/>
        </w:rPr>
      </w:pPr>
    </w:p>
    <w:p w:rsidR="00326CEE" w:rsidRPr="000D21A0" w:rsidRDefault="00326CEE" w:rsidP="00326CEE">
      <w:pPr>
        <w:jc w:val="center"/>
        <w:rPr>
          <w:rFonts w:ascii="Times New Roman" w:eastAsia="Calibri" w:hAnsi="Times New Roman" w:cs="Times New Roman"/>
          <w:vanish/>
          <w:sz w:val="24"/>
          <w:szCs w:val="24"/>
          <w:lang w:bidi="fa-IR"/>
        </w:rPr>
      </w:pPr>
    </w:p>
    <w:p w:rsidR="00326CEE" w:rsidRPr="000D21A0" w:rsidRDefault="00326CEE" w:rsidP="00326CEE">
      <w:pPr>
        <w:jc w:val="center"/>
        <w:rPr>
          <w:rFonts w:ascii="Times New Roman" w:eastAsia="Calibri" w:hAnsi="Times New Roman" w:cs="Times New Roman"/>
          <w:vanish/>
          <w:sz w:val="24"/>
          <w:szCs w:val="24"/>
          <w:lang w:bidi="fa-IR"/>
        </w:rPr>
      </w:pPr>
    </w:p>
    <w:p w:rsidR="00326CEE" w:rsidRPr="000D21A0" w:rsidRDefault="00326CEE" w:rsidP="00326CEE">
      <w:pPr>
        <w:spacing w:after="0"/>
        <w:jc w:val="both"/>
        <w:rPr>
          <w:rFonts w:ascii="Times New Roman" w:eastAsia="Calibri" w:hAnsi="Times New Roman" w:cs="Times New Roman"/>
          <w:sz w:val="24"/>
          <w:szCs w:val="24"/>
        </w:rPr>
      </w:pPr>
      <w:r w:rsidRPr="000D21A0">
        <w:rPr>
          <w:rFonts w:ascii="Times New Roman" w:eastAsia="Calibri" w:hAnsi="Times New Roman" w:cs="Times New Roman"/>
          <w:sz w:val="24"/>
          <w:szCs w:val="24"/>
        </w:rPr>
        <w:t xml:space="preserve">1 Ph.D. Student, Department of Food Science and Technology, </w:t>
      </w:r>
      <w:proofErr w:type="spellStart"/>
      <w:r w:rsidRPr="000D21A0">
        <w:rPr>
          <w:rFonts w:ascii="Times New Roman" w:eastAsia="Calibri" w:hAnsi="Times New Roman" w:cs="Times New Roman"/>
          <w:sz w:val="24"/>
          <w:szCs w:val="24"/>
        </w:rPr>
        <w:t>Najafabad</w:t>
      </w:r>
      <w:proofErr w:type="spellEnd"/>
      <w:r w:rsidRPr="000D21A0">
        <w:rPr>
          <w:rFonts w:ascii="Times New Roman" w:eastAsia="Calibri" w:hAnsi="Times New Roman" w:cs="Times New Roman"/>
          <w:sz w:val="24"/>
          <w:szCs w:val="24"/>
        </w:rPr>
        <w:t xml:space="preserve"> Branch, Islamic Azad University, </w:t>
      </w:r>
      <w:proofErr w:type="spellStart"/>
      <w:r w:rsidRPr="000D21A0">
        <w:rPr>
          <w:rFonts w:ascii="Times New Roman" w:eastAsia="Calibri" w:hAnsi="Times New Roman" w:cs="Times New Roman"/>
          <w:sz w:val="24"/>
          <w:szCs w:val="24"/>
        </w:rPr>
        <w:t>Najafabad</w:t>
      </w:r>
      <w:proofErr w:type="spellEnd"/>
      <w:r w:rsidRPr="000D21A0">
        <w:rPr>
          <w:rFonts w:ascii="Times New Roman" w:eastAsia="Calibri" w:hAnsi="Times New Roman" w:cs="Times New Roman"/>
          <w:sz w:val="24"/>
          <w:szCs w:val="24"/>
        </w:rPr>
        <w:t>, Iran</w:t>
      </w:r>
    </w:p>
    <w:p w:rsidR="00326CEE" w:rsidRPr="000D21A0" w:rsidRDefault="00326CEE" w:rsidP="00326CEE">
      <w:pPr>
        <w:spacing w:after="0"/>
        <w:jc w:val="both"/>
        <w:rPr>
          <w:rFonts w:ascii="Calibri" w:eastAsia="Calibri" w:hAnsi="Calibri" w:cs="Arial"/>
          <w:sz w:val="24"/>
          <w:szCs w:val="24"/>
        </w:rPr>
      </w:pPr>
      <w:r w:rsidRPr="000D21A0">
        <w:rPr>
          <w:rFonts w:ascii="Times New Roman" w:eastAsia="Calibri" w:hAnsi="Times New Roman" w:cs="Times New Roman"/>
          <w:sz w:val="24"/>
          <w:szCs w:val="24"/>
        </w:rPr>
        <w:t xml:space="preserve">2 Department of Food Science and Technology, </w:t>
      </w:r>
      <w:proofErr w:type="spellStart"/>
      <w:r w:rsidRPr="000D21A0">
        <w:rPr>
          <w:rFonts w:ascii="Times New Roman" w:eastAsia="Calibri" w:hAnsi="Times New Roman" w:cs="Times New Roman"/>
          <w:sz w:val="24"/>
          <w:szCs w:val="24"/>
        </w:rPr>
        <w:t>Najafabad</w:t>
      </w:r>
      <w:proofErr w:type="spellEnd"/>
      <w:r w:rsidRPr="000D21A0">
        <w:rPr>
          <w:rFonts w:ascii="Times New Roman" w:eastAsia="Calibri" w:hAnsi="Times New Roman" w:cs="Times New Roman"/>
          <w:sz w:val="24"/>
          <w:szCs w:val="24"/>
        </w:rPr>
        <w:t xml:space="preserve"> Branch, Islamic Azad University, </w:t>
      </w:r>
      <w:proofErr w:type="spellStart"/>
      <w:r w:rsidRPr="000D21A0">
        <w:rPr>
          <w:rFonts w:ascii="Times New Roman" w:eastAsia="Calibri" w:hAnsi="Times New Roman" w:cs="Times New Roman"/>
          <w:sz w:val="24"/>
          <w:szCs w:val="24"/>
        </w:rPr>
        <w:t>Najafabad</w:t>
      </w:r>
      <w:proofErr w:type="spellEnd"/>
      <w:r w:rsidRPr="000D21A0">
        <w:rPr>
          <w:rFonts w:ascii="Times New Roman" w:eastAsia="Calibri" w:hAnsi="Times New Roman" w:cs="Times New Roman"/>
          <w:sz w:val="24"/>
          <w:szCs w:val="24"/>
        </w:rPr>
        <w:t>, Iran</w:t>
      </w:r>
    </w:p>
    <w:p w:rsidR="00326CEE" w:rsidRDefault="00326CEE" w:rsidP="00326CEE">
      <w:pPr>
        <w:spacing w:after="0"/>
        <w:jc w:val="both"/>
        <w:rPr>
          <w:rFonts w:ascii="Times New Roman" w:eastAsia="Calibri" w:hAnsi="Times New Roman" w:cs="Times New Roman"/>
          <w:b/>
          <w:bCs/>
          <w:sz w:val="24"/>
          <w:szCs w:val="24"/>
          <w:vertAlign w:val="superscript"/>
        </w:rPr>
      </w:pPr>
      <w:r w:rsidRPr="000D21A0">
        <w:rPr>
          <w:rFonts w:asciiTheme="majorBidi" w:eastAsia="Calibri" w:hAnsiTheme="majorBidi" w:cstheme="majorBidi"/>
          <w:sz w:val="24"/>
          <w:szCs w:val="24"/>
        </w:rPr>
        <w:t>3</w:t>
      </w:r>
      <w:r w:rsidRPr="000D21A0">
        <w:rPr>
          <w:rFonts w:ascii="Calibri" w:eastAsia="Calibri" w:hAnsi="Calibri" w:cs="Arial"/>
          <w:sz w:val="24"/>
          <w:szCs w:val="24"/>
        </w:rPr>
        <w:t xml:space="preserve"> </w:t>
      </w:r>
      <w:r w:rsidRPr="000F6F3D">
        <w:rPr>
          <w:rFonts w:asciiTheme="majorBidi" w:eastAsia="Calibri" w:hAnsiTheme="majorBidi" w:cstheme="majorBidi"/>
          <w:sz w:val="24"/>
          <w:szCs w:val="24"/>
        </w:rPr>
        <w:t>Department of Food Science and Technology, School of Nutrition and Food Science and Food Security Research Center, Isfahan University of Medical Sciences, Isfahan, Iran</w:t>
      </w:r>
    </w:p>
    <w:p w:rsidR="00326CEE" w:rsidRPr="000D21A0" w:rsidRDefault="00326CEE" w:rsidP="00326CEE">
      <w:pPr>
        <w:spacing w:after="0"/>
        <w:jc w:val="both"/>
        <w:rPr>
          <w:sz w:val="24"/>
          <w:szCs w:val="24"/>
        </w:rPr>
      </w:pPr>
      <w:r w:rsidRPr="000F6F3D">
        <w:rPr>
          <w:rFonts w:ascii="Times New Roman" w:eastAsia="Calibri" w:hAnsi="Times New Roman" w:cs="Times New Roman"/>
          <w:b/>
          <w:bCs/>
          <w:sz w:val="24"/>
          <w:szCs w:val="24"/>
          <w:vertAlign w:val="superscript"/>
        </w:rPr>
        <w:t xml:space="preserve"> </w:t>
      </w:r>
      <w:r w:rsidRPr="000D21A0">
        <w:rPr>
          <w:rFonts w:ascii="Times New Roman" w:eastAsia="Calibri" w:hAnsi="Times New Roman" w:cs="Times New Roman"/>
          <w:b/>
          <w:bCs/>
          <w:sz w:val="24"/>
          <w:szCs w:val="24"/>
          <w:vertAlign w:val="superscript"/>
        </w:rPr>
        <w:t>*</w:t>
      </w:r>
      <w:r w:rsidRPr="000D21A0">
        <w:rPr>
          <w:rFonts w:ascii="Times New Roman" w:eastAsia="Calibri" w:hAnsi="Times New Roman" w:cs="Times New Roman"/>
          <w:sz w:val="24"/>
          <w:szCs w:val="24"/>
        </w:rPr>
        <w:t xml:space="preserve"> Corresponding author: Tel:</w:t>
      </w:r>
      <w:r w:rsidRPr="000D21A0">
        <w:rPr>
          <w:rFonts w:ascii="Times New Roman" w:eastAsia="Calibri" w:hAnsi="Times New Roman" w:cs="Times New Roman"/>
          <w:sz w:val="24"/>
          <w:szCs w:val="24"/>
          <w:shd w:val="clear" w:color="auto" w:fill="FFFFFF"/>
          <w:lang w:bidi="fa-IR"/>
        </w:rPr>
        <w:t xml:space="preserve"> </w:t>
      </w:r>
      <w:r w:rsidRPr="000D21A0">
        <w:rPr>
          <w:rFonts w:ascii="Times New Roman" w:eastAsia="Calibri" w:hAnsi="Times New Roman" w:cs="Times New Roman"/>
          <w:sz w:val="24"/>
          <w:szCs w:val="24"/>
        </w:rPr>
        <w:t>+</w:t>
      </w:r>
      <w:proofErr w:type="gramStart"/>
      <w:r w:rsidRPr="000D21A0">
        <w:rPr>
          <w:rFonts w:ascii="Times New Roman" w:eastAsia="Calibri" w:hAnsi="Times New Roman" w:cs="Times New Roman"/>
          <w:sz w:val="24"/>
          <w:szCs w:val="24"/>
        </w:rPr>
        <w:t>98</w:t>
      </w:r>
      <w:r w:rsidRPr="000D21A0">
        <w:rPr>
          <w:rFonts w:ascii="Times New Roman" w:eastAsia="Calibri" w:hAnsi="Times New Roman" w:cs="Times New Roman"/>
          <w:sz w:val="24"/>
          <w:szCs w:val="24"/>
          <w:shd w:val="clear" w:color="auto" w:fill="FFFFFF"/>
          <w:lang w:bidi="fa-IR"/>
        </w:rPr>
        <w:t xml:space="preserve">9131284600  </w:t>
      </w:r>
      <w:r w:rsidRPr="000D21A0">
        <w:rPr>
          <w:rFonts w:ascii="Times New Roman" w:eastAsia="Calibri" w:hAnsi="Times New Roman" w:cs="Times New Roman"/>
          <w:sz w:val="24"/>
          <w:szCs w:val="24"/>
        </w:rPr>
        <w:t>E</w:t>
      </w:r>
      <w:proofErr w:type="gramEnd"/>
      <w:r w:rsidRPr="000D21A0">
        <w:rPr>
          <w:rFonts w:ascii="Times New Roman" w:eastAsia="Calibri" w:hAnsi="Times New Roman" w:cs="Times New Roman"/>
          <w:sz w:val="24"/>
          <w:szCs w:val="24"/>
        </w:rPr>
        <w:t xml:space="preserve">-mail: </w:t>
      </w:r>
      <w:r w:rsidRPr="000D21A0">
        <w:rPr>
          <w:rFonts w:asciiTheme="majorBidi" w:hAnsiTheme="majorBidi" w:cstheme="majorBidi"/>
          <w:sz w:val="24"/>
          <w:szCs w:val="24"/>
        </w:rPr>
        <w:t>sh_kermany@yahoo.com</w:t>
      </w:r>
    </w:p>
    <w:p w:rsidR="00326CEE" w:rsidRDefault="00326CEE" w:rsidP="00326CEE">
      <w:pPr>
        <w:tabs>
          <w:tab w:val="left" w:pos="3600"/>
        </w:tabs>
        <w:spacing w:before="240" w:after="160"/>
        <w:jc w:val="both"/>
        <w:rPr>
          <w:rFonts w:ascii="Times New Roman" w:eastAsia="Calibri" w:hAnsi="Times New Roman" w:cs="Times New Roman"/>
          <w:b/>
          <w:bCs/>
          <w:sz w:val="24"/>
          <w:szCs w:val="24"/>
        </w:rPr>
      </w:pPr>
      <w:r w:rsidRPr="00333A1A">
        <w:rPr>
          <w:rFonts w:ascii="Times New Roman" w:eastAsia="Calibri" w:hAnsi="Times New Roman" w:cs="Times New Roman"/>
          <w:b/>
          <w:bCs/>
          <w:sz w:val="24"/>
          <w:szCs w:val="24"/>
        </w:rPr>
        <w:t>Abstract</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ab/>
      </w:r>
    </w:p>
    <w:p w:rsidR="00DF2EAF" w:rsidRPr="00A1083B" w:rsidRDefault="00DF2EAF" w:rsidP="00DF2EAF">
      <w:pPr>
        <w:spacing w:line="360" w:lineRule="auto"/>
        <w:contextualSpacing/>
        <w:rPr>
          <w:rFonts w:ascii="Times New Roman" w:eastAsia="Times New Roman" w:hAnsi="Times New Roman" w:cs="Times New Roman"/>
          <w:sz w:val="24"/>
          <w:szCs w:val="24"/>
        </w:rPr>
      </w:pPr>
      <w:r w:rsidRPr="001B0467">
        <w:rPr>
          <w:rFonts w:ascii="Times New Roman" w:eastAsia="Calibri" w:hAnsi="Times New Roman" w:cs="Times New Roman"/>
          <w:sz w:val="24"/>
          <w:szCs w:val="24"/>
        </w:rPr>
        <w:t>The hazards of heavy metals in fast foods have been evaluated in this study. For this purpose, the carcinogenic and the non-carcinogenic hazards of chromium, nickel, lead, copper, and iron concentrations were measured in 40 fast food samples purchased in 2018 from the restaurants in two districts of Isfahan, Iran.</w:t>
      </w:r>
      <w:r>
        <w:rPr>
          <w:rFonts w:ascii="Times New Roman" w:eastAsia="Calibri" w:hAnsi="Times New Roman" w:cs="Times New Roman"/>
          <w:b/>
          <w:bCs/>
          <w:sz w:val="24"/>
          <w:szCs w:val="24"/>
        </w:rPr>
        <w:t xml:space="preserve"> </w:t>
      </w:r>
      <w:r w:rsidRPr="001B0467">
        <w:rPr>
          <w:rFonts w:ascii="Times New Roman" w:eastAsia="Times New Roman" w:hAnsi="Times New Roman" w:cs="Times New Roman"/>
          <w:sz w:val="24"/>
          <w:szCs w:val="24"/>
        </w:rPr>
        <w:t>The results indicated that in all the tested samples, only the average concentrations of copper are within the permissible limits. For the two groups of children and adults, the highest target hazard quotients for lead were 33.84 and 98.72%, respectively. The cumulative hazard index for all the c</w:t>
      </w:r>
      <w:r>
        <w:rPr>
          <w:rFonts w:ascii="Times New Roman" w:eastAsia="Times New Roman" w:hAnsi="Times New Roman" w:cs="Times New Roman"/>
          <w:sz w:val="24"/>
          <w:szCs w:val="24"/>
        </w:rPr>
        <w:t>onsidered metals in both groups was</w:t>
      </w:r>
      <w:r w:rsidRPr="001B0467">
        <w:rPr>
          <w:rFonts w:ascii="Times New Roman" w:eastAsia="Times New Roman" w:hAnsi="Times New Roman" w:cs="Times New Roman"/>
          <w:sz w:val="24"/>
          <w:szCs w:val="24"/>
        </w:rPr>
        <w:t xml:space="preserve"> greater than 1. Of all the heavy metals analyzed in the examined food samples, only chromium (in both age groups) and nickel (in children only) showed an incremental lifetime cancer risk. The concentrations of chromium, nickel, lead, and iron in Mushroom burger, Fried mushrooms, </w:t>
      </w:r>
      <w:proofErr w:type="gramStart"/>
      <w:r w:rsidRPr="001B0467">
        <w:rPr>
          <w:rFonts w:ascii="Times New Roman" w:eastAsia="Times New Roman" w:hAnsi="Times New Roman" w:cs="Times New Roman"/>
          <w:sz w:val="24"/>
          <w:szCs w:val="24"/>
        </w:rPr>
        <w:t>Hamburger</w:t>
      </w:r>
      <w:proofErr w:type="gramEnd"/>
      <w:r w:rsidRPr="001B0467">
        <w:rPr>
          <w:rFonts w:ascii="Times New Roman" w:eastAsia="Times New Roman" w:hAnsi="Times New Roman" w:cs="Times New Roman"/>
          <w:sz w:val="24"/>
          <w:szCs w:val="24"/>
        </w:rPr>
        <w:t xml:space="preserve"> with mushroom, and Vegetables pizza were higher than those in other fast foods respectively.</w:t>
      </w:r>
      <w:r w:rsidRPr="001B0467">
        <w:rPr>
          <w:rFonts w:ascii="Times New Roman" w:eastAsia="Times New Roman" w:hAnsi="Times New Roman" w:cs="Times New Roman"/>
          <w:sz w:val="24"/>
          <w:szCs w:val="24"/>
          <w:rtl/>
        </w:rPr>
        <w:t> </w:t>
      </w:r>
      <w:r w:rsidRPr="001B0467">
        <w:rPr>
          <w:rFonts w:ascii="Times New Roman" w:eastAsia="Times New Roman" w:hAnsi="Times New Roman" w:cs="Times New Roman"/>
          <w:sz w:val="24"/>
          <w:szCs w:val="24"/>
        </w:rPr>
        <w:t>Thus, it can be concluded that the mentioned foods are the major sources of heavy metal ingested by human and that their consumption should be closely monitored and managed by the authorities and supervising organizations.  </w:t>
      </w:r>
    </w:p>
    <w:p w:rsidR="00DF2EAF" w:rsidRPr="0013521F" w:rsidRDefault="00DF2EAF" w:rsidP="00DF2EAF">
      <w:pPr>
        <w:spacing w:before="240" w:after="160" w:line="360" w:lineRule="auto"/>
        <w:contextualSpacing/>
        <w:jc w:val="both"/>
        <w:rPr>
          <w:rFonts w:ascii="Times New Roman" w:eastAsia="Calibri" w:hAnsi="Times New Roman" w:cs="Times New Roman"/>
          <w:sz w:val="24"/>
          <w:szCs w:val="24"/>
          <w:lang w:bidi="fa-IR"/>
        </w:rPr>
      </w:pPr>
      <w:r>
        <w:rPr>
          <w:rFonts w:ascii="Times New Roman" w:eastAsia="Calibri" w:hAnsi="Times New Roman" w:cs="Times New Roman"/>
          <w:b/>
          <w:bCs/>
          <w:sz w:val="24"/>
          <w:szCs w:val="24"/>
          <w:lang w:bidi="fa-IR"/>
        </w:rPr>
        <w:t>K</w:t>
      </w:r>
      <w:r w:rsidRPr="00333A1A">
        <w:rPr>
          <w:rFonts w:ascii="Times New Roman" w:eastAsia="Calibri" w:hAnsi="Times New Roman" w:cs="Times New Roman"/>
          <w:b/>
          <w:bCs/>
          <w:sz w:val="24"/>
          <w:szCs w:val="24"/>
          <w:lang w:bidi="fa-IR"/>
        </w:rPr>
        <w:t>eywords</w:t>
      </w:r>
      <w:r>
        <w:rPr>
          <w:rFonts w:ascii="Times New Roman" w:eastAsia="Calibri" w:hAnsi="Times New Roman" w:cs="Times New Roman"/>
          <w:sz w:val="24"/>
          <w:szCs w:val="24"/>
          <w:lang w:bidi="fa-IR"/>
        </w:rPr>
        <w:t xml:space="preserve">: </w:t>
      </w:r>
      <w:r w:rsidRPr="00333A1A">
        <w:rPr>
          <w:rFonts w:ascii="Times New Roman" w:eastAsia="Calibri" w:hAnsi="Times New Roman" w:cs="Times New Roman"/>
          <w:sz w:val="24"/>
          <w:szCs w:val="24"/>
        </w:rPr>
        <w:t>Heavy Metals</w:t>
      </w:r>
      <w:r>
        <w:rPr>
          <w:rFonts w:ascii="Times New Roman" w:eastAsia="Calibri" w:hAnsi="Times New Roman" w:cs="Times New Roman"/>
          <w:sz w:val="24"/>
          <w:szCs w:val="24"/>
        </w:rPr>
        <w:t>.</w:t>
      </w:r>
      <w:r w:rsidRPr="00333A1A">
        <w:rPr>
          <w:rFonts w:ascii="Times New Roman" w:eastAsia="Calibri" w:hAnsi="Times New Roman" w:cs="Times New Roman"/>
          <w:sz w:val="24"/>
          <w:szCs w:val="24"/>
        </w:rPr>
        <w:t xml:space="preserve"> </w:t>
      </w:r>
      <w:proofErr w:type="gramStart"/>
      <w:r w:rsidRPr="00333A1A">
        <w:rPr>
          <w:rFonts w:ascii="Times New Roman" w:eastAsia="Calibri" w:hAnsi="Times New Roman" w:cs="Times New Roman"/>
          <w:sz w:val="24"/>
          <w:szCs w:val="24"/>
        </w:rPr>
        <w:t>Fast Foods</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Risk Assessment.</w:t>
      </w:r>
      <w:r w:rsidRPr="002E178F">
        <w:rPr>
          <w:rFonts w:ascii="Times New Roman" w:eastAsia="Calibri" w:hAnsi="Times New Roman" w:cs="Times New Roman"/>
          <w:sz w:val="24"/>
          <w:szCs w:val="24"/>
        </w:rPr>
        <w:t xml:space="preserve"> </w:t>
      </w:r>
      <w:proofErr w:type="gramStart"/>
      <w:r w:rsidRPr="00333A1A">
        <w:rPr>
          <w:rFonts w:ascii="Times New Roman" w:eastAsia="Calibri" w:hAnsi="Times New Roman" w:cs="Times New Roman"/>
          <w:sz w:val="24"/>
          <w:szCs w:val="24"/>
        </w:rPr>
        <w:t>Public Health</w:t>
      </w:r>
      <w:r>
        <w:rPr>
          <w:rFonts w:ascii="Times New Roman" w:eastAsia="Calibri" w:hAnsi="Times New Roman" w:cs="Times New Roman"/>
          <w:sz w:val="24"/>
          <w:szCs w:val="24"/>
        </w:rPr>
        <w:t>.</w:t>
      </w:r>
      <w:proofErr w:type="gramEnd"/>
      <w:r w:rsidRPr="00333A1A">
        <w:rPr>
          <w:rFonts w:ascii="Times New Roman" w:eastAsia="Calibri" w:hAnsi="Times New Roman" w:cs="Times New Roman"/>
          <w:sz w:val="24"/>
          <w:szCs w:val="24"/>
        </w:rPr>
        <w:t xml:space="preserve"> Iran</w:t>
      </w:r>
    </w:p>
    <w:p w:rsidR="00DF2EAF" w:rsidRDefault="00DF2EAF" w:rsidP="00DF2EAF">
      <w:pPr>
        <w:spacing w:before="240" w:after="160" w:line="360" w:lineRule="auto"/>
        <w:contextualSpacing/>
        <w:jc w:val="both"/>
        <w:rPr>
          <w:rFonts w:ascii="Times New Roman" w:eastAsia="Calibri" w:hAnsi="Times New Roman" w:cs="Times New Roman"/>
          <w:b/>
          <w:bCs/>
          <w:sz w:val="24"/>
          <w:szCs w:val="24"/>
        </w:rPr>
      </w:pPr>
    </w:p>
    <w:p w:rsidR="00146A5D" w:rsidRPr="000C7476" w:rsidRDefault="00146A5D" w:rsidP="00DF2EAF">
      <w:pPr>
        <w:rPr>
          <w:rFonts w:ascii="Times New Roman" w:eastAsia="Calibri" w:hAnsi="Times New Roman" w:cs="Times New Roman"/>
          <w:sz w:val="24"/>
          <w:szCs w:val="24"/>
          <w:lang w:bidi="fa-IR"/>
        </w:rPr>
      </w:pPr>
    </w:p>
    <w:sectPr w:rsidR="00146A5D" w:rsidRPr="000C74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A65" w:rsidRDefault="00501A65" w:rsidP="004526B7">
      <w:pPr>
        <w:spacing w:after="0"/>
      </w:pPr>
      <w:r>
        <w:separator/>
      </w:r>
    </w:p>
  </w:endnote>
  <w:endnote w:type="continuationSeparator" w:id="0">
    <w:p w:rsidR="00501A65" w:rsidRDefault="00501A65" w:rsidP="004526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A65" w:rsidRDefault="00501A65" w:rsidP="004526B7">
      <w:pPr>
        <w:spacing w:after="0"/>
      </w:pPr>
      <w:r>
        <w:separator/>
      </w:r>
    </w:p>
  </w:footnote>
  <w:footnote w:type="continuationSeparator" w:id="0">
    <w:p w:rsidR="00501A65" w:rsidRDefault="00501A65" w:rsidP="004526B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8F"/>
    <w:rsid w:val="0004521C"/>
    <w:rsid w:val="00082CF0"/>
    <w:rsid w:val="000C7476"/>
    <w:rsid w:val="00146A5D"/>
    <w:rsid w:val="001C36F0"/>
    <w:rsid w:val="001E049E"/>
    <w:rsid w:val="002304D7"/>
    <w:rsid w:val="00254C80"/>
    <w:rsid w:val="00313EA5"/>
    <w:rsid w:val="003250CF"/>
    <w:rsid w:val="00326CEE"/>
    <w:rsid w:val="003F4C90"/>
    <w:rsid w:val="00445763"/>
    <w:rsid w:val="004526B7"/>
    <w:rsid w:val="004D1240"/>
    <w:rsid w:val="004E1C69"/>
    <w:rsid w:val="004E53BE"/>
    <w:rsid w:val="004F46C8"/>
    <w:rsid w:val="00501A65"/>
    <w:rsid w:val="00671797"/>
    <w:rsid w:val="00831C39"/>
    <w:rsid w:val="008863B6"/>
    <w:rsid w:val="008B2FFC"/>
    <w:rsid w:val="00933D8E"/>
    <w:rsid w:val="009E3CDA"/>
    <w:rsid w:val="00A1188F"/>
    <w:rsid w:val="00A134A6"/>
    <w:rsid w:val="00A75897"/>
    <w:rsid w:val="00AD40FA"/>
    <w:rsid w:val="00BD504C"/>
    <w:rsid w:val="00BD727A"/>
    <w:rsid w:val="00D46C8F"/>
    <w:rsid w:val="00DF2EAF"/>
    <w:rsid w:val="00F56FD5"/>
    <w:rsid w:val="00FA3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medium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188F"/>
    <w:rPr>
      <w:color w:val="0000FF"/>
      <w:u w:val="single"/>
    </w:rPr>
  </w:style>
  <w:style w:type="paragraph" w:styleId="CommentText">
    <w:name w:val="annotation text"/>
    <w:basedOn w:val="Normal"/>
    <w:link w:val="CommentTextChar"/>
    <w:uiPriority w:val="99"/>
    <w:unhideWhenUsed/>
    <w:rsid w:val="004E53BE"/>
    <w:rPr>
      <w:sz w:val="20"/>
      <w:szCs w:val="20"/>
    </w:rPr>
  </w:style>
  <w:style w:type="character" w:customStyle="1" w:styleId="CommentTextChar">
    <w:name w:val="Comment Text Char"/>
    <w:basedOn w:val="DefaultParagraphFont"/>
    <w:link w:val="CommentText"/>
    <w:uiPriority w:val="99"/>
    <w:rsid w:val="004E53BE"/>
    <w:rPr>
      <w:sz w:val="20"/>
      <w:szCs w:val="20"/>
    </w:rPr>
  </w:style>
  <w:style w:type="character" w:styleId="CommentReference">
    <w:name w:val="annotation reference"/>
    <w:basedOn w:val="DefaultParagraphFont"/>
    <w:uiPriority w:val="99"/>
    <w:semiHidden/>
    <w:unhideWhenUsed/>
    <w:rsid w:val="004E53BE"/>
    <w:rPr>
      <w:sz w:val="16"/>
      <w:szCs w:val="16"/>
    </w:rPr>
  </w:style>
  <w:style w:type="paragraph" w:styleId="BalloonText">
    <w:name w:val="Balloon Text"/>
    <w:basedOn w:val="Normal"/>
    <w:link w:val="BalloonTextChar"/>
    <w:uiPriority w:val="99"/>
    <w:semiHidden/>
    <w:unhideWhenUsed/>
    <w:rsid w:val="004E53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3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E53BE"/>
    <w:rPr>
      <w:b/>
      <w:bCs/>
    </w:rPr>
  </w:style>
  <w:style w:type="character" w:customStyle="1" w:styleId="CommentSubjectChar">
    <w:name w:val="Comment Subject Char"/>
    <w:basedOn w:val="CommentTextChar"/>
    <w:link w:val="CommentSubject"/>
    <w:uiPriority w:val="99"/>
    <w:semiHidden/>
    <w:rsid w:val="004E53BE"/>
    <w:rPr>
      <w:b/>
      <w:bCs/>
      <w:sz w:val="20"/>
      <w:szCs w:val="20"/>
    </w:rPr>
  </w:style>
  <w:style w:type="paragraph" w:styleId="FootnoteText">
    <w:name w:val="footnote text"/>
    <w:basedOn w:val="Normal"/>
    <w:link w:val="FootnoteTextChar"/>
    <w:uiPriority w:val="99"/>
    <w:semiHidden/>
    <w:unhideWhenUsed/>
    <w:rsid w:val="004526B7"/>
    <w:pPr>
      <w:spacing w:after="0"/>
    </w:pPr>
    <w:rPr>
      <w:sz w:val="20"/>
      <w:szCs w:val="20"/>
    </w:rPr>
  </w:style>
  <w:style w:type="character" w:customStyle="1" w:styleId="FootnoteTextChar">
    <w:name w:val="Footnote Text Char"/>
    <w:basedOn w:val="DefaultParagraphFont"/>
    <w:link w:val="FootnoteText"/>
    <w:uiPriority w:val="99"/>
    <w:semiHidden/>
    <w:rsid w:val="004526B7"/>
    <w:rPr>
      <w:sz w:val="20"/>
      <w:szCs w:val="20"/>
    </w:rPr>
  </w:style>
  <w:style w:type="character" w:styleId="FootnoteReference">
    <w:name w:val="footnote reference"/>
    <w:basedOn w:val="DefaultParagraphFont"/>
    <w:uiPriority w:val="99"/>
    <w:semiHidden/>
    <w:unhideWhenUsed/>
    <w:rsid w:val="004526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medium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188F"/>
    <w:rPr>
      <w:color w:val="0000FF"/>
      <w:u w:val="single"/>
    </w:rPr>
  </w:style>
  <w:style w:type="paragraph" w:styleId="CommentText">
    <w:name w:val="annotation text"/>
    <w:basedOn w:val="Normal"/>
    <w:link w:val="CommentTextChar"/>
    <w:uiPriority w:val="99"/>
    <w:unhideWhenUsed/>
    <w:rsid w:val="004E53BE"/>
    <w:rPr>
      <w:sz w:val="20"/>
      <w:szCs w:val="20"/>
    </w:rPr>
  </w:style>
  <w:style w:type="character" w:customStyle="1" w:styleId="CommentTextChar">
    <w:name w:val="Comment Text Char"/>
    <w:basedOn w:val="DefaultParagraphFont"/>
    <w:link w:val="CommentText"/>
    <w:uiPriority w:val="99"/>
    <w:rsid w:val="004E53BE"/>
    <w:rPr>
      <w:sz w:val="20"/>
      <w:szCs w:val="20"/>
    </w:rPr>
  </w:style>
  <w:style w:type="character" w:styleId="CommentReference">
    <w:name w:val="annotation reference"/>
    <w:basedOn w:val="DefaultParagraphFont"/>
    <w:uiPriority w:val="99"/>
    <w:semiHidden/>
    <w:unhideWhenUsed/>
    <w:rsid w:val="004E53BE"/>
    <w:rPr>
      <w:sz w:val="16"/>
      <w:szCs w:val="16"/>
    </w:rPr>
  </w:style>
  <w:style w:type="paragraph" w:styleId="BalloonText">
    <w:name w:val="Balloon Text"/>
    <w:basedOn w:val="Normal"/>
    <w:link w:val="BalloonTextChar"/>
    <w:uiPriority w:val="99"/>
    <w:semiHidden/>
    <w:unhideWhenUsed/>
    <w:rsid w:val="004E53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3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E53BE"/>
    <w:rPr>
      <w:b/>
      <w:bCs/>
    </w:rPr>
  </w:style>
  <w:style w:type="character" w:customStyle="1" w:styleId="CommentSubjectChar">
    <w:name w:val="Comment Subject Char"/>
    <w:basedOn w:val="CommentTextChar"/>
    <w:link w:val="CommentSubject"/>
    <w:uiPriority w:val="99"/>
    <w:semiHidden/>
    <w:rsid w:val="004E53BE"/>
    <w:rPr>
      <w:b/>
      <w:bCs/>
      <w:sz w:val="20"/>
      <w:szCs w:val="20"/>
    </w:rPr>
  </w:style>
  <w:style w:type="paragraph" w:styleId="FootnoteText">
    <w:name w:val="footnote text"/>
    <w:basedOn w:val="Normal"/>
    <w:link w:val="FootnoteTextChar"/>
    <w:uiPriority w:val="99"/>
    <w:semiHidden/>
    <w:unhideWhenUsed/>
    <w:rsid w:val="004526B7"/>
    <w:pPr>
      <w:spacing w:after="0"/>
    </w:pPr>
    <w:rPr>
      <w:sz w:val="20"/>
      <w:szCs w:val="20"/>
    </w:rPr>
  </w:style>
  <w:style w:type="character" w:customStyle="1" w:styleId="FootnoteTextChar">
    <w:name w:val="Footnote Text Char"/>
    <w:basedOn w:val="DefaultParagraphFont"/>
    <w:link w:val="FootnoteText"/>
    <w:uiPriority w:val="99"/>
    <w:semiHidden/>
    <w:rsid w:val="004526B7"/>
    <w:rPr>
      <w:sz w:val="20"/>
      <w:szCs w:val="20"/>
    </w:rPr>
  </w:style>
  <w:style w:type="character" w:styleId="FootnoteReference">
    <w:name w:val="footnote reference"/>
    <w:basedOn w:val="DefaultParagraphFont"/>
    <w:uiPriority w:val="99"/>
    <w:semiHidden/>
    <w:unhideWhenUsed/>
    <w:rsid w:val="00452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PasaRayaneh</dc:creator>
  <cp:lastModifiedBy>PasaRayaneh</cp:lastModifiedBy>
  <cp:revision>20</cp:revision>
  <dcterms:created xsi:type="dcterms:W3CDTF">2019-09-16T15:23:00Z</dcterms:created>
  <dcterms:modified xsi:type="dcterms:W3CDTF">2020-05-07T09:09:00Z</dcterms:modified>
</cp:coreProperties>
</file>